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A" w:rsidRPr="00092BCE" w:rsidRDefault="00EE68BA" w:rsidP="00092BCE">
      <w:pPr>
        <w:spacing w:after="0" w:line="240" w:lineRule="auto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 xml:space="preserve">OBČINA IZOLA – </w:t>
      </w:r>
      <w:r w:rsidRPr="00092BCE">
        <w:rPr>
          <w:rFonts w:ascii="Arial Narrow" w:hAnsi="Arial Narrow" w:cs="Arial Narrow"/>
          <w:lang w:val="it-IT" w:eastAsia="sl-SI"/>
        </w:rPr>
        <w:t>COMUNE DI ISOLA</w:t>
      </w:r>
    </w:p>
    <w:p w:rsidR="00EE68BA" w:rsidRPr="00092BCE" w:rsidRDefault="00EE68BA" w:rsidP="00092BCE">
      <w:pPr>
        <w:spacing w:after="0" w:line="240" w:lineRule="auto"/>
        <w:rPr>
          <w:rFonts w:ascii="Arial Narrow" w:hAnsi="Arial Narrow" w:cs="Arial Narrow"/>
          <w:lang w:val="it-IT" w:eastAsia="sl-SI"/>
        </w:rPr>
      </w:pPr>
      <w:r w:rsidRPr="00092BCE">
        <w:rPr>
          <w:rFonts w:ascii="Arial Narrow" w:hAnsi="Arial Narrow" w:cs="Arial Narrow"/>
          <w:lang w:eastAsia="sl-SI"/>
        </w:rPr>
        <w:t xml:space="preserve">                    ŽUPAN </w:t>
      </w:r>
    </w:p>
    <w:p w:rsidR="00EE68BA" w:rsidRPr="00092BCE" w:rsidRDefault="00EE68BA" w:rsidP="00092BCE">
      <w:pPr>
        <w:spacing w:after="0" w:line="240" w:lineRule="auto"/>
        <w:jc w:val="both"/>
        <w:rPr>
          <w:rFonts w:ascii="Arial Narrow" w:hAnsi="Arial Narrow" w:cs="Arial Narrow"/>
          <w:color w:val="FF0000"/>
          <w:lang w:eastAsia="sl-SI"/>
        </w:rPr>
      </w:pPr>
    </w:p>
    <w:p w:rsidR="00EE68BA" w:rsidRPr="00092BCE" w:rsidRDefault="00EE68BA" w:rsidP="00092B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sl-SI"/>
        </w:rPr>
      </w:pPr>
    </w:p>
    <w:p w:rsidR="00EE68BA" w:rsidRPr="00092BCE" w:rsidRDefault="00EE68BA" w:rsidP="00092B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>Številka:  3505-3/2006</w:t>
      </w:r>
    </w:p>
    <w:p w:rsidR="00EE68BA" w:rsidRPr="00092BCE" w:rsidRDefault="00EE68BA" w:rsidP="00092B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 xml:space="preserve">Datum:  </w:t>
      </w:r>
      <w:r>
        <w:rPr>
          <w:rFonts w:ascii="Arial Narrow" w:hAnsi="Arial Narrow" w:cs="Arial Narrow"/>
          <w:lang w:eastAsia="sl-SI"/>
        </w:rPr>
        <w:t>11. 11. 2013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sz w:val="20"/>
          <w:szCs w:val="20"/>
          <w:lang w:eastAsia="sl-SI"/>
        </w:rPr>
      </w:pPr>
    </w:p>
    <w:p w:rsidR="00EE68BA" w:rsidRPr="00C36E52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  <w:r w:rsidRPr="00C36E52">
        <w:rPr>
          <w:rFonts w:ascii="Arial Narrow" w:hAnsi="Arial Narrow" w:cs="Arial Narrow"/>
          <w:lang w:eastAsia="sl-SI"/>
        </w:rPr>
        <w:t xml:space="preserve">Na podlagi 60. člena Zakona o prostorskem načrtovanju (Ur.l. RS, št. 33/2007, </w:t>
      </w:r>
      <w:hyperlink r:id="rId6" w:history="1">
        <w:r w:rsidRPr="00C36E52">
          <w:rPr>
            <w:rFonts w:ascii="Arial Narrow" w:hAnsi="Arial Narrow" w:cs="Arial Narrow"/>
            <w:lang w:eastAsia="sl-SI"/>
          </w:rPr>
          <w:t>70/2008</w:t>
        </w:r>
      </w:hyperlink>
      <w:r w:rsidRPr="00C36E52">
        <w:rPr>
          <w:rFonts w:ascii="Arial Narrow" w:hAnsi="Arial Narrow" w:cs="Arial Narrow"/>
          <w:lang w:eastAsia="sl-SI"/>
        </w:rPr>
        <w:t xml:space="preserve">-ZVO-1B, </w:t>
      </w:r>
      <w:hyperlink r:id="rId7" w:history="1">
        <w:r w:rsidRPr="00C36E52">
          <w:rPr>
            <w:rFonts w:ascii="Arial Narrow" w:hAnsi="Arial Narrow" w:cs="Arial Narrow"/>
            <w:lang w:eastAsia="sl-SI"/>
          </w:rPr>
          <w:t>108/2009</w:t>
        </w:r>
      </w:hyperlink>
      <w:r w:rsidRPr="00C36E52">
        <w:rPr>
          <w:rFonts w:ascii="Arial Narrow" w:hAnsi="Arial Narrow" w:cs="Arial Narrow"/>
          <w:lang w:eastAsia="sl-SI"/>
        </w:rPr>
        <w:t xml:space="preserve">, </w:t>
      </w:r>
      <w:hyperlink r:id="rId8" w:history="1">
        <w:r w:rsidRPr="00C36E52">
          <w:rPr>
            <w:rFonts w:ascii="Arial Narrow" w:hAnsi="Arial Narrow" w:cs="Arial Narrow"/>
            <w:lang w:eastAsia="sl-SI"/>
          </w:rPr>
          <w:t>80/2010</w:t>
        </w:r>
      </w:hyperlink>
      <w:r w:rsidRPr="00C36E52">
        <w:rPr>
          <w:rFonts w:ascii="Arial Narrow" w:hAnsi="Arial Narrow" w:cs="Arial Narrow"/>
          <w:lang w:eastAsia="sl-SI"/>
        </w:rPr>
        <w:t>-ZUPUDPP (</w:t>
      </w:r>
      <w:hyperlink r:id="rId9" w:history="1">
        <w:r w:rsidRPr="00C36E52">
          <w:rPr>
            <w:rFonts w:ascii="Arial Narrow" w:hAnsi="Arial Narrow" w:cs="Arial Narrow"/>
            <w:lang w:eastAsia="sl-SI"/>
          </w:rPr>
          <w:t>106/2010</w:t>
        </w:r>
      </w:hyperlink>
      <w:r w:rsidRPr="00C36E52">
        <w:rPr>
          <w:rFonts w:ascii="Arial Narrow" w:hAnsi="Arial Narrow" w:cs="Arial Narrow"/>
          <w:lang w:eastAsia="sl-SI"/>
        </w:rPr>
        <w:t xml:space="preserve">popr.), </w:t>
      </w:r>
      <w:hyperlink r:id="rId10" w:history="1">
        <w:r w:rsidRPr="00C36E52">
          <w:rPr>
            <w:rFonts w:ascii="Arial Narrow" w:hAnsi="Arial Narrow" w:cs="Arial Narrow"/>
            <w:lang w:eastAsia="sl-SI"/>
          </w:rPr>
          <w:t>43/2011</w:t>
        </w:r>
      </w:hyperlink>
      <w:r w:rsidRPr="00C36E52">
        <w:rPr>
          <w:rFonts w:ascii="Arial Narrow" w:hAnsi="Arial Narrow" w:cs="Arial Narrow"/>
          <w:lang w:eastAsia="sl-SI"/>
        </w:rPr>
        <w:t xml:space="preserve">-ZKZ-C, </w:t>
      </w:r>
      <w:hyperlink r:id="rId11" w:history="1">
        <w:r w:rsidRPr="00C36E52">
          <w:rPr>
            <w:rFonts w:ascii="Arial Narrow" w:hAnsi="Arial Narrow" w:cs="Arial Narrow"/>
            <w:lang w:eastAsia="sl-SI"/>
          </w:rPr>
          <w:t>57/2012</w:t>
        </w:r>
      </w:hyperlink>
      <w:r w:rsidRPr="00C36E52">
        <w:rPr>
          <w:rFonts w:ascii="Arial Narrow" w:hAnsi="Arial Narrow" w:cs="Arial Narrow"/>
          <w:lang w:eastAsia="sl-SI"/>
        </w:rPr>
        <w:t xml:space="preserve">, </w:t>
      </w:r>
      <w:hyperlink r:id="rId12" w:history="1">
        <w:r w:rsidRPr="00C36E52">
          <w:rPr>
            <w:rFonts w:ascii="Arial Narrow" w:hAnsi="Arial Narrow" w:cs="Arial Narrow"/>
            <w:lang w:eastAsia="sl-SI"/>
          </w:rPr>
          <w:t>57/2012</w:t>
        </w:r>
      </w:hyperlink>
      <w:r w:rsidRPr="00C36E52">
        <w:rPr>
          <w:rFonts w:ascii="Arial Narrow" w:hAnsi="Arial Narrow" w:cs="Arial Narrow"/>
          <w:lang w:eastAsia="sl-SI"/>
        </w:rPr>
        <w:t xml:space="preserve">-ZUPUDPP-A, </w:t>
      </w:r>
      <w:hyperlink r:id="rId13" w:history="1">
        <w:r w:rsidRPr="00C36E52">
          <w:rPr>
            <w:rFonts w:ascii="Arial Narrow" w:hAnsi="Arial Narrow" w:cs="Arial Narrow"/>
            <w:lang w:eastAsia="sl-SI"/>
          </w:rPr>
          <w:t>109/2012</w:t>
        </w:r>
      </w:hyperlink>
      <w:r w:rsidRPr="00C56149">
        <w:rPr>
          <w:rFonts w:ascii="Arial Narrow" w:hAnsi="Arial Narrow" w:cs="Arial Narrow"/>
        </w:rPr>
        <w:t>),</w:t>
      </w:r>
      <w:r w:rsidRPr="00C36E52">
        <w:rPr>
          <w:rFonts w:ascii="Arial Narrow" w:hAnsi="Arial Narrow" w:cs="Arial Narrow"/>
          <w:lang w:eastAsia="sl-SI"/>
        </w:rPr>
        <w:t xml:space="preserve"> Sklepa Občinskega sveta občine Izola š</w:t>
      </w:r>
      <w:r>
        <w:rPr>
          <w:rFonts w:ascii="Arial Narrow" w:hAnsi="Arial Narrow" w:cs="Arial Narrow"/>
          <w:lang w:eastAsia="sl-SI"/>
        </w:rPr>
        <w:t>t. 3505-14/2013 z dne 26.9.2013</w:t>
      </w:r>
      <w:r w:rsidRPr="00C36E52">
        <w:rPr>
          <w:rFonts w:ascii="Arial Narrow" w:hAnsi="Arial Narrow" w:cs="Arial Narrow"/>
          <w:lang w:eastAsia="sl-SI"/>
        </w:rPr>
        <w:t xml:space="preserve"> in</w:t>
      </w:r>
      <w:r>
        <w:rPr>
          <w:rFonts w:ascii="Arial Narrow" w:hAnsi="Arial Narrow" w:cs="Arial Narrow"/>
          <w:lang w:eastAsia="sl-SI"/>
        </w:rPr>
        <w:t xml:space="preserve"> 56. člena Statuta Občine Izola</w:t>
      </w:r>
      <w:r w:rsidRPr="00C36E52">
        <w:rPr>
          <w:rFonts w:ascii="Arial Narrow" w:hAnsi="Arial Narrow" w:cs="Arial Narrow"/>
          <w:lang w:eastAsia="sl-SI"/>
        </w:rPr>
        <w:t xml:space="preserve"> (Uradne objave, št. 15/99 in 17/12 ), župan Občine Izola sprejme in objavlja</w:t>
      </w:r>
    </w:p>
    <w:p w:rsidR="00EE68BA" w:rsidRPr="00C36E52" w:rsidRDefault="00EE68BA" w:rsidP="00092BCE">
      <w:pPr>
        <w:spacing w:after="0" w:line="240" w:lineRule="auto"/>
        <w:jc w:val="both"/>
        <w:rPr>
          <w:rFonts w:ascii="Arial Narrow" w:hAnsi="Arial Narrow" w:cs="Arial Narrow"/>
          <w:lang w:eastAsia="sl-SI"/>
        </w:rPr>
      </w:pPr>
    </w:p>
    <w:p w:rsidR="00EE68BA" w:rsidRPr="00092BCE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</w:p>
    <w:p w:rsidR="00EE68BA" w:rsidRPr="00C36E52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  <w:r w:rsidRPr="00C36E52">
        <w:rPr>
          <w:rFonts w:ascii="Arial Narrow" w:hAnsi="Arial Narrow" w:cs="Arial Narrow"/>
          <w:b/>
          <w:bCs/>
          <w:lang w:eastAsia="sl-SI"/>
        </w:rPr>
        <w:t>JAVNO NAZNANILO</w:t>
      </w:r>
    </w:p>
    <w:p w:rsidR="00EE68BA" w:rsidRPr="00C36E52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  <w:r w:rsidRPr="00C36E52">
        <w:rPr>
          <w:rFonts w:ascii="Arial Narrow" w:hAnsi="Arial Narrow" w:cs="Arial Narrow"/>
          <w:b/>
          <w:bCs/>
          <w:lang w:eastAsia="sl-SI"/>
        </w:rPr>
        <w:t>o javni razgrnitvi in obravnavi dopolnjenega osnutka Odloka o spremembah in dopolnitvah</w:t>
      </w:r>
    </w:p>
    <w:p w:rsidR="00EE68BA" w:rsidRPr="00C36E52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  <w:r w:rsidRPr="00C36E52">
        <w:rPr>
          <w:rFonts w:ascii="Arial Narrow" w:hAnsi="Arial Narrow" w:cs="Arial Narrow"/>
          <w:b/>
          <w:bCs/>
          <w:lang w:eastAsia="sl-SI"/>
        </w:rPr>
        <w:t>Odloka o prostorsk</w:t>
      </w:r>
      <w:r>
        <w:rPr>
          <w:rFonts w:ascii="Arial Narrow" w:hAnsi="Arial Narrow" w:cs="Arial Narrow"/>
          <w:b/>
          <w:bCs/>
          <w:lang w:eastAsia="sl-SI"/>
        </w:rPr>
        <w:t>ih</w:t>
      </w:r>
      <w:r w:rsidRPr="00C36E52">
        <w:rPr>
          <w:rFonts w:ascii="Arial Narrow" w:hAnsi="Arial Narrow" w:cs="Arial Narrow"/>
          <w:b/>
          <w:bCs/>
          <w:lang w:eastAsia="sl-SI"/>
        </w:rPr>
        <w:t xml:space="preserve"> ureditv</w:t>
      </w:r>
      <w:r>
        <w:rPr>
          <w:rFonts w:ascii="Arial Narrow" w:hAnsi="Arial Narrow" w:cs="Arial Narrow"/>
          <w:b/>
          <w:bCs/>
          <w:lang w:eastAsia="sl-SI"/>
        </w:rPr>
        <w:t>enih pogojih »Ob Morovi« (Uradn</w:t>
      </w:r>
      <w:r w:rsidRPr="00C36E52">
        <w:rPr>
          <w:rFonts w:ascii="Arial Narrow" w:hAnsi="Arial Narrow" w:cs="Arial Narrow"/>
          <w:b/>
          <w:bCs/>
          <w:lang w:eastAsia="sl-SI"/>
        </w:rPr>
        <w:t>e objave Občine Izola št</w:t>
      </w:r>
      <w:r>
        <w:rPr>
          <w:rFonts w:ascii="Arial Narrow" w:hAnsi="Arial Narrow" w:cs="Arial Narrow"/>
          <w:b/>
          <w:bCs/>
          <w:lang w:eastAsia="sl-SI"/>
        </w:rPr>
        <w:t>.</w:t>
      </w:r>
      <w:r w:rsidRPr="00C36E52">
        <w:rPr>
          <w:rFonts w:ascii="Arial Narrow" w:hAnsi="Arial Narrow" w:cs="Arial Narrow"/>
          <w:b/>
          <w:bCs/>
          <w:lang w:eastAsia="sl-SI"/>
        </w:rPr>
        <w:t xml:space="preserve"> 19/94) </w:t>
      </w:r>
    </w:p>
    <w:p w:rsidR="00EE68BA" w:rsidRPr="00C36E52" w:rsidRDefault="00EE68BA" w:rsidP="00092BCE">
      <w:pPr>
        <w:spacing w:after="0" w:line="300" w:lineRule="exact"/>
        <w:jc w:val="center"/>
        <w:rPr>
          <w:rFonts w:ascii="Arial Narrow" w:hAnsi="Arial Narrow" w:cs="Arial Narrow"/>
          <w:lang w:eastAsia="sl-SI"/>
        </w:rPr>
      </w:pPr>
      <w:r w:rsidRPr="00C36E52">
        <w:rPr>
          <w:rFonts w:ascii="Arial Narrow" w:hAnsi="Arial Narrow" w:cs="Arial Narrow"/>
          <w:lang w:eastAsia="sl-SI"/>
        </w:rPr>
        <w:t>(</w:t>
      </w:r>
      <w:r>
        <w:rPr>
          <w:rFonts w:ascii="Arial Narrow" w:hAnsi="Arial Narrow" w:cs="Arial Narrow"/>
          <w:lang w:eastAsia="sl-SI"/>
        </w:rPr>
        <w:t>Uradne objave Občine Izola št. 17/12 z dne 18. 10</w:t>
      </w:r>
      <w:r w:rsidRPr="00C36E52">
        <w:rPr>
          <w:rFonts w:ascii="Arial Narrow" w:hAnsi="Arial Narrow" w:cs="Arial Narrow"/>
          <w:lang w:eastAsia="sl-SI"/>
        </w:rPr>
        <w:t>.</w:t>
      </w:r>
      <w:r>
        <w:rPr>
          <w:rFonts w:ascii="Arial Narrow" w:hAnsi="Arial Narrow" w:cs="Arial Narrow"/>
          <w:lang w:eastAsia="sl-SI"/>
        </w:rPr>
        <w:t xml:space="preserve"> </w:t>
      </w:r>
      <w:r w:rsidRPr="00C36E52">
        <w:rPr>
          <w:rFonts w:ascii="Arial Narrow" w:hAnsi="Arial Narrow" w:cs="Arial Narrow"/>
          <w:lang w:eastAsia="sl-SI"/>
        </w:rPr>
        <w:t xml:space="preserve">2013 -  Sklep o </w:t>
      </w:r>
      <w:r>
        <w:rPr>
          <w:rFonts w:ascii="Arial Narrow" w:hAnsi="Arial Narrow" w:cs="Arial Narrow"/>
          <w:lang w:eastAsia="sl-SI"/>
        </w:rPr>
        <w:t>začetku priprave sprememb in dopolnitev Odloka o prostorsko ureditvenih pogojih PUP Morova)</w:t>
      </w:r>
    </w:p>
    <w:p w:rsidR="00EE68BA" w:rsidRPr="00C36E52" w:rsidRDefault="00EE68BA" w:rsidP="00092BCE">
      <w:pPr>
        <w:spacing w:after="0" w:line="240" w:lineRule="auto"/>
        <w:outlineLvl w:val="0"/>
        <w:rPr>
          <w:rFonts w:ascii="Arial Narrow" w:hAnsi="Arial Narrow" w:cs="Arial Narrow"/>
          <w:b/>
          <w:bCs/>
          <w:caps/>
          <w:lang w:eastAsia="sl-SI"/>
        </w:rPr>
      </w:pPr>
    </w:p>
    <w:p w:rsidR="00EE68BA" w:rsidRPr="00C36E52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</w:p>
    <w:p w:rsidR="00EE68BA" w:rsidRPr="00C36E52" w:rsidRDefault="00EE68BA" w:rsidP="00F17517">
      <w:pPr>
        <w:spacing w:after="0" w:line="300" w:lineRule="exact"/>
        <w:rPr>
          <w:rFonts w:ascii="Arial Narrow" w:hAnsi="Arial Narrow" w:cs="Arial Narrow"/>
          <w:b/>
          <w:bCs/>
          <w:caps/>
          <w:lang w:eastAsia="sl-SI"/>
        </w:rPr>
      </w:pPr>
      <w:r w:rsidRPr="00C36E52">
        <w:rPr>
          <w:rFonts w:ascii="Arial Narrow" w:hAnsi="Arial Narrow" w:cs="Arial Narrow"/>
          <w:b/>
          <w:bCs/>
          <w:caps/>
          <w:lang w:eastAsia="sl-SI"/>
        </w:rPr>
        <w:t>1.</w:t>
      </w:r>
    </w:p>
    <w:p w:rsidR="00EE68BA" w:rsidRPr="00C36E52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  <w:r w:rsidRPr="00C36E52">
        <w:rPr>
          <w:rFonts w:ascii="Arial Narrow" w:hAnsi="Arial Narrow" w:cs="Arial Narrow"/>
          <w:lang w:eastAsia="sl-SI"/>
        </w:rPr>
        <w:t>Občina Izola z javnim naznanilom obvešča javnost, da se j</w:t>
      </w:r>
      <w:r>
        <w:rPr>
          <w:rFonts w:ascii="Arial Narrow" w:hAnsi="Arial Narrow" w:cs="Arial Narrow"/>
          <w:lang w:eastAsia="sl-SI"/>
        </w:rPr>
        <w:t>avno razgrne dopolnjen osnutek O</w:t>
      </w:r>
      <w:r w:rsidRPr="00C36E52">
        <w:rPr>
          <w:rFonts w:ascii="Arial Narrow" w:hAnsi="Arial Narrow" w:cs="Arial Narrow"/>
          <w:lang w:eastAsia="sl-SI"/>
        </w:rPr>
        <w:t xml:space="preserve">dloka o  spremembah </w:t>
      </w:r>
      <w:r>
        <w:rPr>
          <w:rFonts w:ascii="Arial Narrow" w:hAnsi="Arial Narrow" w:cs="Arial Narrow"/>
          <w:lang w:eastAsia="sl-SI"/>
        </w:rPr>
        <w:t xml:space="preserve">in dopolnitvah </w:t>
      </w:r>
      <w:r w:rsidRPr="00C36E52">
        <w:rPr>
          <w:rFonts w:ascii="Arial Narrow" w:hAnsi="Arial Narrow" w:cs="Arial Narrow"/>
          <w:lang w:eastAsia="sl-SI"/>
        </w:rPr>
        <w:t>Odloka o prostorsk</w:t>
      </w:r>
      <w:r>
        <w:rPr>
          <w:rFonts w:ascii="Arial Narrow" w:hAnsi="Arial Narrow" w:cs="Arial Narrow"/>
          <w:lang w:eastAsia="sl-SI"/>
        </w:rPr>
        <w:t>ih</w:t>
      </w:r>
      <w:r w:rsidRPr="00C36E52">
        <w:rPr>
          <w:rFonts w:ascii="Arial Narrow" w:hAnsi="Arial Narrow" w:cs="Arial Narrow"/>
          <w:lang w:eastAsia="sl-SI"/>
        </w:rPr>
        <w:t xml:space="preserve"> ureditvenih pogojih »Ob Morovi« (</w:t>
      </w:r>
      <w:r>
        <w:rPr>
          <w:rFonts w:ascii="Arial Narrow" w:hAnsi="Arial Narrow" w:cs="Arial Narrow"/>
          <w:lang w:eastAsia="sl-SI"/>
        </w:rPr>
        <w:t xml:space="preserve">v nadaljevanju PUP Morova). 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sz w:val="20"/>
          <w:szCs w:val="20"/>
          <w:lang w:eastAsia="sl-SI"/>
        </w:rPr>
      </w:pPr>
    </w:p>
    <w:p w:rsidR="00EE68BA" w:rsidRPr="00F17517" w:rsidRDefault="00EE68BA" w:rsidP="00F17517">
      <w:pPr>
        <w:spacing w:after="0" w:line="300" w:lineRule="exact"/>
        <w:rPr>
          <w:rFonts w:ascii="Arial Narrow" w:hAnsi="Arial Narrow" w:cs="Arial Narrow"/>
          <w:b/>
          <w:bCs/>
          <w:caps/>
          <w:lang w:eastAsia="sl-SI"/>
        </w:rPr>
      </w:pPr>
      <w:r w:rsidRPr="00C36E52">
        <w:rPr>
          <w:rFonts w:ascii="Arial Narrow" w:hAnsi="Arial Narrow" w:cs="Arial Narrow"/>
          <w:b/>
          <w:bCs/>
          <w:caps/>
          <w:lang w:eastAsia="sl-SI"/>
        </w:rPr>
        <w:t>2.</w:t>
      </w: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Območje PUP Morova je opredeljeno v grafičnem delu prostorskega akta in se s temi spremembami in dopolnitvami odloka ne spreminja. 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lang w:eastAsia="sl-SI"/>
        </w:rPr>
      </w:pPr>
    </w:p>
    <w:p w:rsidR="00EE68BA" w:rsidRPr="001509BF" w:rsidRDefault="00EE68BA" w:rsidP="00F17517">
      <w:pPr>
        <w:jc w:val="both"/>
        <w:rPr>
          <w:rFonts w:ascii="Arial Narrow" w:hAnsi="Arial Narrow" w:cs="Arial Narrow"/>
        </w:rPr>
      </w:pPr>
      <w:r w:rsidRPr="001509BF">
        <w:rPr>
          <w:rFonts w:ascii="Arial Narrow" w:hAnsi="Arial Narrow" w:cs="Arial Narrow"/>
        </w:rPr>
        <w:t xml:space="preserve">Zaradi starosti prostorskega akta, sprememb zakonodaje ter </w:t>
      </w:r>
      <w:r>
        <w:rPr>
          <w:rFonts w:ascii="Arial Narrow" w:hAnsi="Arial Narrow" w:cs="Arial Narrow"/>
        </w:rPr>
        <w:t xml:space="preserve">sprememb izrazoslovja, sodne prakse in prakse pri izdaji gradbenih dovoljenj, </w:t>
      </w:r>
      <w:r w:rsidRPr="001509BF">
        <w:rPr>
          <w:rFonts w:ascii="Arial Narrow" w:hAnsi="Arial Narrow" w:cs="Arial Narrow"/>
        </w:rPr>
        <w:t>prihaja do različnih tolmačenj</w:t>
      </w:r>
      <w:r>
        <w:rPr>
          <w:rFonts w:ascii="Arial Narrow" w:hAnsi="Arial Narrow" w:cs="Arial Narrow"/>
        </w:rPr>
        <w:t xml:space="preserve"> določil tega prostorskega akta oziroma so nekatera določila neuporabna. </w:t>
      </w:r>
    </w:p>
    <w:p w:rsidR="00EE68BA" w:rsidRPr="001509BF" w:rsidRDefault="00EE68BA" w:rsidP="00F17517">
      <w:pPr>
        <w:ind w:right="-82"/>
        <w:jc w:val="both"/>
        <w:outlineLvl w:val="0"/>
        <w:rPr>
          <w:rFonts w:ascii="Arial Narrow" w:hAnsi="Arial Narrow" w:cs="Arial Narrow"/>
          <w:b/>
          <w:bCs/>
        </w:rPr>
      </w:pPr>
      <w:r w:rsidRPr="001509BF">
        <w:rPr>
          <w:rFonts w:ascii="Arial Narrow" w:hAnsi="Arial Narrow" w:cs="Arial Narrow"/>
        </w:rPr>
        <w:t>Glede na navedeno je potrebno uskladiti in razjasniti posamezna določila odloka z vsebinami ter terminologijo po veljavni zakonodaji s področja prostorskega načrtovanja in graditve objektov</w:t>
      </w:r>
      <w:r>
        <w:rPr>
          <w:rFonts w:ascii="Arial Narrow" w:hAnsi="Arial Narrow" w:cs="Arial Narrow"/>
        </w:rPr>
        <w:t xml:space="preserve">, skladno z namenom, ki ga je PUP Morova zasledoval ob svojem sprejemu. Spremembe se nanašajo samo na tekstualni del, brez spremembe grafičnega dela. 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lang w:eastAsia="sl-SI"/>
        </w:rPr>
      </w:pPr>
      <w:r w:rsidRPr="00521C97">
        <w:rPr>
          <w:rFonts w:ascii="Arial Narrow" w:hAnsi="Arial Narrow" w:cs="Arial Narrow"/>
          <w:b/>
          <w:bCs/>
          <w:caps/>
          <w:lang w:eastAsia="sl-SI"/>
        </w:rPr>
        <w:t>3</w:t>
      </w:r>
      <w:r w:rsidRPr="00092BCE">
        <w:rPr>
          <w:rFonts w:ascii="Arial Narrow" w:hAnsi="Arial Narrow" w:cs="Arial Narrow"/>
          <w:caps/>
          <w:lang w:eastAsia="sl-SI"/>
        </w:rPr>
        <w:t>.</w:t>
      </w:r>
    </w:p>
    <w:p w:rsidR="00EE68BA" w:rsidRPr="00E04F8A" w:rsidRDefault="00EE68BA" w:rsidP="00092BCE">
      <w:pPr>
        <w:spacing w:after="0" w:line="240" w:lineRule="auto"/>
        <w:jc w:val="both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>Dopolnjen osnutek Odloka o  spremembah in dopolnitvah Odloka o prostorsk</w:t>
      </w:r>
      <w:r>
        <w:rPr>
          <w:rFonts w:ascii="Arial Narrow" w:hAnsi="Arial Narrow" w:cs="Arial Narrow"/>
          <w:lang w:eastAsia="sl-SI"/>
        </w:rPr>
        <w:t>ih</w:t>
      </w:r>
      <w:r w:rsidRPr="00E04F8A">
        <w:rPr>
          <w:rFonts w:ascii="Arial Narrow" w:hAnsi="Arial Narrow" w:cs="Arial Narrow"/>
          <w:lang w:eastAsia="sl-SI"/>
        </w:rPr>
        <w:t xml:space="preserve"> ureditvenih pogojih »Ob Morovi« se javno razgrne v času</w:t>
      </w:r>
    </w:p>
    <w:p w:rsidR="00EE68BA" w:rsidRPr="00092BCE" w:rsidRDefault="00EE68BA" w:rsidP="00092BC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sl-SI"/>
        </w:rPr>
      </w:pPr>
    </w:p>
    <w:p w:rsidR="00EE68BA" w:rsidRPr="00092BCE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sz w:val="24"/>
          <w:szCs w:val="24"/>
          <w:lang w:eastAsia="sl-SI"/>
        </w:rPr>
      </w:pPr>
    </w:p>
    <w:p w:rsidR="00EE68BA" w:rsidRPr="00092BCE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  <w:r>
        <w:rPr>
          <w:rFonts w:ascii="Arial Narrow" w:hAnsi="Arial Narrow" w:cs="Arial Narrow"/>
          <w:b/>
          <w:bCs/>
          <w:lang w:eastAsia="sl-SI"/>
        </w:rPr>
        <w:t>od 19.11</w:t>
      </w:r>
      <w:r w:rsidRPr="00092BCE">
        <w:rPr>
          <w:rFonts w:ascii="Arial Narrow" w:hAnsi="Arial Narrow" w:cs="Arial Narrow"/>
          <w:b/>
          <w:bCs/>
          <w:lang w:eastAsia="sl-SI"/>
        </w:rPr>
        <w:t xml:space="preserve">.2013 do vključno </w:t>
      </w:r>
      <w:r>
        <w:rPr>
          <w:rFonts w:ascii="Arial Narrow" w:hAnsi="Arial Narrow" w:cs="Arial Narrow"/>
          <w:b/>
          <w:bCs/>
          <w:lang w:eastAsia="sl-SI"/>
        </w:rPr>
        <w:t>3.12.2013</w:t>
      </w:r>
    </w:p>
    <w:p w:rsidR="00EE68BA" w:rsidRPr="00092BCE" w:rsidRDefault="00EE68BA" w:rsidP="00092BCE">
      <w:pPr>
        <w:spacing w:after="0" w:line="240" w:lineRule="auto"/>
        <w:jc w:val="center"/>
        <w:rPr>
          <w:rFonts w:ascii="Arial Narrow" w:hAnsi="Arial Narrow" w:cs="Arial Narrow"/>
          <w:b/>
          <w:bCs/>
          <w:lang w:eastAsia="sl-SI"/>
        </w:rPr>
      </w:pPr>
    </w:p>
    <w:p w:rsidR="00EE68BA" w:rsidRPr="00092BCE" w:rsidRDefault="00EE68BA" w:rsidP="00092BCE">
      <w:pPr>
        <w:spacing w:after="0" w:line="240" w:lineRule="auto"/>
        <w:ind w:left="708"/>
        <w:jc w:val="center"/>
        <w:rPr>
          <w:rFonts w:ascii="Arial Narrow" w:hAnsi="Arial Narrow" w:cs="Arial Narrow"/>
          <w:b/>
          <w:bCs/>
          <w:lang w:eastAsia="sl-SI"/>
        </w:rPr>
      </w:pPr>
      <w:r w:rsidRPr="00092BCE">
        <w:rPr>
          <w:rFonts w:ascii="Arial Narrow" w:hAnsi="Arial Narrow" w:cs="Arial Narrow"/>
          <w:b/>
          <w:bCs/>
          <w:lang w:eastAsia="sl-SI"/>
        </w:rPr>
        <w:t xml:space="preserve">v pritličnih prostorih </w:t>
      </w:r>
    </w:p>
    <w:p w:rsidR="00EE68BA" w:rsidRPr="00092BCE" w:rsidRDefault="00EE68BA" w:rsidP="00092BCE">
      <w:pPr>
        <w:spacing w:after="0" w:line="240" w:lineRule="auto"/>
        <w:ind w:left="708"/>
        <w:jc w:val="center"/>
        <w:rPr>
          <w:rFonts w:ascii="Arial Narrow" w:hAnsi="Arial Narrow" w:cs="Arial Narrow"/>
          <w:b/>
          <w:bCs/>
          <w:lang w:eastAsia="sl-SI"/>
        </w:rPr>
      </w:pPr>
      <w:r w:rsidRPr="00092BCE">
        <w:rPr>
          <w:rFonts w:ascii="Arial Narrow" w:hAnsi="Arial Narrow" w:cs="Arial Narrow"/>
          <w:b/>
          <w:bCs/>
          <w:lang w:eastAsia="sl-SI"/>
        </w:rPr>
        <w:t xml:space="preserve">Občine Izola, Postojnska 3, 6310 Izola: </w:t>
      </w:r>
    </w:p>
    <w:p w:rsidR="00EE68BA" w:rsidRPr="00092BCE" w:rsidRDefault="00EE68BA" w:rsidP="00092BCE">
      <w:pPr>
        <w:spacing w:after="0" w:line="240" w:lineRule="auto"/>
        <w:ind w:left="708"/>
        <w:jc w:val="center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>v ponedeljek, sredo in petek od 8. do 12. ure, v sredah tudi od 14. do 17. ure</w:t>
      </w:r>
      <w:r>
        <w:rPr>
          <w:rFonts w:ascii="Arial Narrow" w:hAnsi="Arial Narrow" w:cs="Arial Narrow"/>
          <w:lang w:eastAsia="sl-SI"/>
        </w:rPr>
        <w:t>.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sz w:val="24"/>
          <w:szCs w:val="24"/>
          <w:lang w:eastAsia="sl-SI"/>
        </w:rPr>
      </w:pPr>
    </w:p>
    <w:p w:rsidR="00EE68BA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sz w:val="24"/>
          <w:szCs w:val="24"/>
          <w:lang w:eastAsia="sl-SI"/>
        </w:rPr>
      </w:pPr>
    </w:p>
    <w:p w:rsidR="00EE68BA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sz w:val="24"/>
          <w:szCs w:val="24"/>
          <w:lang w:eastAsia="sl-SI"/>
        </w:rPr>
      </w:pP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b/>
          <w:bCs/>
          <w:caps/>
          <w:sz w:val="24"/>
          <w:szCs w:val="24"/>
          <w:lang w:eastAsia="sl-SI"/>
        </w:rPr>
      </w:pPr>
      <w:r w:rsidRPr="00E04F8A">
        <w:rPr>
          <w:rFonts w:ascii="Arial Narrow" w:hAnsi="Arial Narrow" w:cs="Arial Narrow"/>
          <w:b/>
          <w:bCs/>
          <w:caps/>
          <w:sz w:val="24"/>
          <w:szCs w:val="24"/>
          <w:lang w:eastAsia="sl-SI"/>
        </w:rPr>
        <w:t>4.</w:t>
      </w:r>
    </w:p>
    <w:p w:rsidR="00EE68BA" w:rsidRPr="00E04F8A" w:rsidRDefault="00EE68BA" w:rsidP="00092BCE">
      <w:pPr>
        <w:spacing w:after="0" w:line="240" w:lineRule="auto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Razgrnjeno gradivo bo dostopno na spletni strani občine Izola </w:t>
      </w:r>
      <w:hyperlink r:id="rId14" w:history="1">
        <w:r w:rsidRPr="00E04F8A">
          <w:rPr>
            <w:rFonts w:ascii="Arial Narrow" w:hAnsi="Arial Narrow" w:cs="Arial Narrow"/>
            <w:color w:val="0000FF"/>
            <w:lang w:eastAsia="sl-SI"/>
          </w:rPr>
          <w:t>http://www.izola.si/</w:t>
        </w:r>
      </w:hyperlink>
      <w:r w:rsidRPr="00E04F8A">
        <w:rPr>
          <w:rFonts w:ascii="Arial Narrow" w:hAnsi="Arial Narrow" w:cs="Arial Narrow"/>
          <w:lang w:eastAsia="sl-SI"/>
        </w:rPr>
        <w:t xml:space="preserve">, v rubriki </w:t>
      </w:r>
      <w:r w:rsidRPr="00E04F8A">
        <w:rPr>
          <w:rFonts w:ascii="Arial Narrow" w:hAnsi="Arial Narrow" w:cs="Arial Narrow"/>
          <w:color w:val="0000FF"/>
          <w:lang w:eastAsia="sl-SI"/>
        </w:rPr>
        <w:t>O Občini/Občinska uprava/Urad za urejanje prostora/Urejanje prostora/ Prostorski akti v pripravi/ Javne razgrnitve prostorskih aktov in stališča do pripomb</w:t>
      </w:r>
      <w:r w:rsidRPr="00E04F8A">
        <w:rPr>
          <w:rFonts w:ascii="Arial Narrow" w:hAnsi="Arial Narrow" w:cs="Arial Narrow"/>
          <w:lang w:eastAsia="sl-SI"/>
        </w:rPr>
        <w:t>.</w:t>
      </w: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sz w:val="24"/>
          <w:szCs w:val="24"/>
          <w:lang w:eastAsia="sl-SI"/>
        </w:rPr>
      </w:pP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b/>
          <w:bCs/>
          <w:caps/>
          <w:sz w:val="24"/>
          <w:szCs w:val="24"/>
          <w:lang w:eastAsia="sl-SI"/>
        </w:rPr>
      </w:pPr>
      <w:r w:rsidRPr="00E04F8A">
        <w:rPr>
          <w:rFonts w:ascii="Arial Narrow" w:hAnsi="Arial Narrow" w:cs="Arial Narrow"/>
          <w:b/>
          <w:bCs/>
          <w:caps/>
          <w:sz w:val="24"/>
          <w:szCs w:val="24"/>
          <w:lang w:eastAsia="sl-SI"/>
        </w:rPr>
        <w:t>5.</w:t>
      </w: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color w:val="0000FF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V času javne razgrnitve se na razgrnjeno gradivo lahko poda pripombe in predloge. Te se vpiše v knjigo pripomb na mestu razgrnitve, se jih pisno posreduje na naslov Občina Izola, Sončno nabrežje 8, Izola ali pošlje po elektronski pošti na naslov: </w:t>
      </w:r>
      <w:hyperlink r:id="rId15" w:history="1">
        <w:r w:rsidRPr="00E04F8A">
          <w:rPr>
            <w:rFonts w:ascii="Arial Narrow" w:hAnsi="Arial Narrow" w:cs="Arial Narrow"/>
            <w:color w:val="0000FF"/>
            <w:lang w:eastAsia="sl-SI"/>
          </w:rPr>
          <w:t>posta.oizola@izola.si</w:t>
        </w:r>
      </w:hyperlink>
      <w:r w:rsidRPr="00E04F8A">
        <w:rPr>
          <w:rFonts w:ascii="Arial Narrow" w:hAnsi="Arial Narrow" w:cs="Arial Narrow"/>
          <w:color w:val="0000FF"/>
          <w:lang w:eastAsia="sl-SI"/>
        </w:rPr>
        <w:t>.</w:t>
      </w:r>
      <w:bookmarkStart w:id="0" w:name="_GoBack"/>
      <w:bookmarkEnd w:id="0"/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lang w:eastAsia="sl-SI"/>
        </w:rPr>
      </w:pP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b/>
          <w:bCs/>
          <w:caps/>
          <w:lang w:eastAsia="sl-SI"/>
        </w:rPr>
      </w:pPr>
      <w:r w:rsidRPr="00E04F8A">
        <w:rPr>
          <w:rFonts w:ascii="Arial Narrow" w:hAnsi="Arial Narrow" w:cs="Arial Narrow"/>
          <w:b/>
          <w:bCs/>
          <w:caps/>
          <w:lang w:eastAsia="sl-SI"/>
        </w:rPr>
        <w:t>6.</w:t>
      </w:r>
    </w:p>
    <w:p w:rsidR="00EE68BA" w:rsidRPr="00E04F8A" w:rsidRDefault="00EE68BA" w:rsidP="00092BCE">
      <w:pPr>
        <w:spacing w:after="0" w:line="240" w:lineRule="auto"/>
        <w:jc w:val="both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>Javna obravnava dopolnjenega osnutka Odloka o  spremembah in dopolnitvah Odloka o prostorsk</w:t>
      </w:r>
      <w:r>
        <w:rPr>
          <w:rFonts w:ascii="Arial Narrow" w:hAnsi="Arial Narrow" w:cs="Arial Narrow"/>
          <w:lang w:eastAsia="sl-SI"/>
        </w:rPr>
        <w:t>ih</w:t>
      </w:r>
      <w:r w:rsidRPr="00E04F8A">
        <w:rPr>
          <w:rFonts w:ascii="Arial Narrow" w:hAnsi="Arial Narrow" w:cs="Arial Narrow"/>
          <w:lang w:eastAsia="sl-SI"/>
        </w:rPr>
        <w:t xml:space="preserve"> ureditvenih pogojih »Ob Morovi« bo potekala: </w:t>
      </w:r>
    </w:p>
    <w:p w:rsidR="00EE68BA" w:rsidRPr="00E04F8A" w:rsidRDefault="00EE68BA" w:rsidP="00092BCE">
      <w:pPr>
        <w:spacing w:after="0" w:line="240" w:lineRule="auto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- v sredo, 27.11.2013 ob 16.30 uri </w:t>
      </w:r>
    </w:p>
    <w:p w:rsidR="00EE68BA" w:rsidRPr="00E04F8A" w:rsidRDefault="00EE68BA" w:rsidP="008B690E">
      <w:pPr>
        <w:spacing w:after="0" w:line="240" w:lineRule="auto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- v prostorih:Trg Etbina Kristana 1, sejna soba 1. nadstropje, Izola. </w:t>
      </w:r>
    </w:p>
    <w:p w:rsidR="00EE68BA" w:rsidRPr="00E04F8A" w:rsidRDefault="00EE68BA" w:rsidP="008B690E">
      <w:pPr>
        <w:spacing w:after="0" w:line="240" w:lineRule="auto"/>
        <w:rPr>
          <w:rFonts w:ascii="Arial Narrow" w:hAnsi="Arial Narrow" w:cs="Arial Narrow"/>
          <w:caps/>
          <w:lang w:eastAsia="sl-SI"/>
        </w:rPr>
      </w:pP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b/>
          <w:bCs/>
          <w:caps/>
          <w:lang w:eastAsia="sl-SI"/>
        </w:rPr>
      </w:pPr>
      <w:r w:rsidRPr="00E04F8A">
        <w:rPr>
          <w:rFonts w:ascii="Arial Narrow" w:hAnsi="Arial Narrow" w:cs="Arial Narrow"/>
          <w:b/>
          <w:bCs/>
          <w:caps/>
          <w:lang w:eastAsia="sl-SI"/>
        </w:rPr>
        <w:t>7.</w:t>
      </w: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Razgrnitev in vsa potrebna pojasnila v zvezi z razgrnjeno dokumentacijo daje Urad za urejanje prostora občine Izola. </w:t>
      </w: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caps/>
          <w:lang w:eastAsia="sl-SI"/>
        </w:rPr>
      </w:pP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b/>
          <w:bCs/>
          <w:caps/>
          <w:lang w:eastAsia="sl-SI"/>
        </w:rPr>
      </w:pPr>
      <w:r w:rsidRPr="00E04F8A">
        <w:rPr>
          <w:rFonts w:ascii="Arial Narrow" w:hAnsi="Arial Narrow" w:cs="Arial Narrow"/>
          <w:b/>
          <w:bCs/>
          <w:caps/>
          <w:lang w:eastAsia="sl-SI"/>
        </w:rPr>
        <w:t>8.</w:t>
      </w:r>
    </w:p>
    <w:p w:rsidR="00EE68BA" w:rsidRPr="00E04F8A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  <w:r w:rsidRPr="00E04F8A">
        <w:rPr>
          <w:rFonts w:ascii="Arial Narrow" w:hAnsi="Arial Narrow" w:cs="Arial Narrow"/>
          <w:lang w:eastAsia="sl-SI"/>
        </w:rPr>
        <w:t xml:space="preserve">Javno naznanilo se objavi v Uradnih objavah občine Izola, na spletni strani občine Izola </w:t>
      </w:r>
      <w:hyperlink r:id="rId16" w:history="1">
        <w:r w:rsidRPr="00E04F8A">
          <w:rPr>
            <w:rFonts w:ascii="Arial Narrow" w:hAnsi="Arial Narrow" w:cs="Arial Narrow"/>
            <w:color w:val="0000FF"/>
            <w:lang w:eastAsia="sl-SI"/>
          </w:rPr>
          <w:t>http://www.izola.si/</w:t>
        </w:r>
      </w:hyperlink>
      <w:r w:rsidRPr="00E04F8A">
        <w:rPr>
          <w:rFonts w:ascii="Arial Narrow" w:hAnsi="Arial Narrow" w:cs="Arial Narrow"/>
          <w:lang w:eastAsia="sl-SI"/>
        </w:rPr>
        <w:t xml:space="preserve"> in na občinskih oglasnih deskah.</w:t>
      </w:r>
    </w:p>
    <w:p w:rsidR="00EE68BA" w:rsidRPr="00E04F8A" w:rsidRDefault="00EE68BA" w:rsidP="00092BCE">
      <w:pPr>
        <w:spacing w:after="0" w:line="240" w:lineRule="auto"/>
        <w:jc w:val="both"/>
        <w:rPr>
          <w:rFonts w:ascii="Arial Narrow" w:hAnsi="Arial Narrow" w:cs="Arial Narrow"/>
          <w:lang w:eastAsia="sl-SI"/>
        </w:rPr>
      </w:pPr>
    </w:p>
    <w:p w:rsidR="00EE68BA" w:rsidRPr="00092BCE" w:rsidRDefault="00EE68BA" w:rsidP="00092BCE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sl-SI"/>
        </w:rPr>
      </w:pPr>
    </w:p>
    <w:p w:rsidR="00EE68BA" w:rsidRPr="00092BCE" w:rsidRDefault="00EE68BA" w:rsidP="00092BCE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sl-SI"/>
        </w:rPr>
      </w:pPr>
    </w:p>
    <w:p w:rsidR="00EE68BA" w:rsidRPr="00092BCE" w:rsidRDefault="00EE68BA" w:rsidP="00092BCE">
      <w:pPr>
        <w:spacing w:after="0" w:line="300" w:lineRule="exact"/>
        <w:jc w:val="both"/>
        <w:rPr>
          <w:rFonts w:ascii="Arial Narrow" w:hAnsi="Arial Narrow" w:cs="Arial Narrow"/>
          <w:lang w:eastAsia="sl-SI"/>
        </w:rPr>
      </w:pPr>
    </w:p>
    <w:p w:rsidR="00EE68BA" w:rsidRPr="00092BCE" w:rsidRDefault="00EE68BA" w:rsidP="00092BCE">
      <w:pPr>
        <w:spacing w:after="0" w:line="300" w:lineRule="exact"/>
        <w:ind w:left="5220"/>
        <w:jc w:val="both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 xml:space="preserve">       Župan</w:t>
      </w:r>
    </w:p>
    <w:p w:rsidR="00EE68BA" w:rsidRPr="00092BCE" w:rsidRDefault="00EE68BA" w:rsidP="00092BCE">
      <w:pPr>
        <w:spacing w:after="0" w:line="300" w:lineRule="exact"/>
        <w:ind w:left="5220"/>
        <w:jc w:val="both"/>
        <w:rPr>
          <w:rFonts w:ascii="Arial Narrow" w:hAnsi="Arial Narrow" w:cs="Arial Narrow"/>
          <w:lang w:eastAsia="sl-SI"/>
        </w:rPr>
      </w:pPr>
      <w:r w:rsidRPr="00092BCE">
        <w:rPr>
          <w:rFonts w:ascii="Arial Narrow" w:hAnsi="Arial Narrow" w:cs="Arial Narrow"/>
          <w:lang w:eastAsia="sl-SI"/>
        </w:rPr>
        <w:t>mag. Igor KOLENC</w:t>
      </w:r>
    </w:p>
    <w:p w:rsidR="00EE68BA" w:rsidRDefault="00EE68BA"/>
    <w:sectPr w:rsidR="00EE68BA" w:rsidSect="005200F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BA" w:rsidRDefault="00EE68BA">
      <w:pPr>
        <w:spacing w:after="0" w:line="240" w:lineRule="auto"/>
      </w:pPr>
      <w:r>
        <w:separator/>
      </w:r>
    </w:p>
  </w:endnote>
  <w:endnote w:type="continuationSeparator" w:id="1">
    <w:p w:rsidR="00EE68BA" w:rsidRDefault="00E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BA" w:rsidRDefault="00EE68BA" w:rsidP="0062251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68BA" w:rsidRDefault="00EE6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BA" w:rsidRDefault="00EE68BA">
      <w:pPr>
        <w:spacing w:after="0" w:line="240" w:lineRule="auto"/>
      </w:pPr>
      <w:r>
        <w:separator/>
      </w:r>
    </w:p>
  </w:footnote>
  <w:footnote w:type="continuationSeparator" w:id="1">
    <w:p w:rsidR="00EE68BA" w:rsidRDefault="00EE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CE"/>
    <w:rsid w:val="000569BD"/>
    <w:rsid w:val="00092BCE"/>
    <w:rsid w:val="001509BF"/>
    <w:rsid w:val="001940BA"/>
    <w:rsid w:val="00267EC7"/>
    <w:rsid w:val="002A0797"/>
    <w:rsid w:val="002B3BC9"/>
    <w:rsid w:val="002F3F46"/>
    <w:rsid w:val="003371AC"/>
    <w:rsid w:val="003912AC"/>
    <w:rsid w:val="003C3A2C"/>
    <w:rsid w:val="003C7124"/>
    <w:rsid w:val="004E052F"/>
    <w:rsid w:val="005200FB"/>
    <w:rsid w:val="00521C97"/>
    <w:rsid w:val="005631CA"/>
    <w:rsid w:val="005B0458"/>
    <w:rsid w:val="005B6B49"/>
    <w:rsid w:val="00602130"/>
    <w:rsid w:val="0062251D"/>
    <w:rsid w:val="006228EB"/>
    <w:rsid w:val="00650E01"/>
    <w:rsid w:val="006518DA"/>
    <w:rsid w:val="00667B63"/>
    <w:rsid w:val="007620CF"/>
    <w:rsid w:val="00880699"/>
    <w:rsid w:val="008B690E"/>
    <w:rsid w:val="008F6CD0"/>
    <w:rsid w:val="00937F86"/>
    <w:rsid w:val="00B01F21"/>
    <w:rsid w:val="00B611C0"/>
    <w:rsid w:val="00B859C8"/>
    <w:rsid w:val="00BE7D0F"/>
    <w:rsid w:val="00C12FBA"/>
    <w:rsid w:val="00C36E52"/>
    <w:rsid w:val="00C55DE7"/>
    <w:rsid w:val="00C56149"/>
    <w:rsid w:val="00C848D9"/>
    <w:rsid w:val="00CF1007"/>
    <w:rsid w:val="00CF37DA"/>
    <w:rsid w:val="00E04F8A"/>
    <w:rsid w:val="00EE68BA"/>
    <w:rsid w:val="00F1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2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2BCE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uiPriority w:val="99"/>
    <w:rsid w:val="00092BCE"/>
  </w:style>
  <w:style w:type="paragraph" w:styleId="BalloonText">
    <w:name w:val="Balloon Text"/>
    <w:basedOn w:val="Normal"/>
    <w:link w:val="BalloonTextChar"/>
    <w:uiPriority w:val="99"/>
    <w:semiHidden/>
    <w:rsid w:val="0065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80&amp;stevilka=4305_blank" TargetMode="External"/><Relationship Id="rId13" Type="http://schemas.openxmlformats.org/officeDocument/2006/relationships/hyperlink" Target="http://www.uradni-list.si/1/objava.jsp?urlid=2012109&amp;stevilka=4323_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urlid=2009108&amp;stevilka=4890_blank" TargetMode="External"/><Relationship Id="rId12" Type="http://schemas.openxmlformats.org/officeDocument/2006/relationships/hyperlink" Target="http://www.uradni-list.si/1/objava.jsp?urlid=201257&amp;stevilka=2414_blan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izola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870&amp;stevilka=3026_blank" TargetMode="External"/><Relationship Id="rId11" Type="http://schemas.openxmlformats.org/officeDocument/2006/relationships/hyperlink" Target="http://www.uradni-list.si/1/objava.jsp?urlid=201257&amp;stevilka=2413_blan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sta.oizola@izola.si" TargetMode="External"/><Relationship Id="rId10" Type="http://schemas.openxmlformats.org/officeDocument/2006/relationships/hyperlink" Target="http://www.uradni-list.si/1/objava.jsp?urlid=201143&amp;stevilka=2042_blan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urlurid=20105579_blank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593</Words>
  <Characters>3381</Characters>
  <Application>Microsoft Office Outlook</Application>
  <DocSecurity>0</DocSecurity>
  <Lines>0</Lines>
  <Paragraphs>0</Paragraphs>
  <ScaleCrop>false</ScaleCrop>
  <Company>Občina Izola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subject/>
  <dc:creator>Vesna Vičič</dc:creator>
  <cp:keywords/>
  <dc:description/>
  <cp:lastModifiedBy> </cp:lastModifiedBy>
  <cp:revision>2</cp:revision>
  <cp:lastPrinted>2013-11-06T15:13:00Z</cp:lastPrinted>
  <dcterms:created xsi:type="dcterms:W3CDTF">2013-11-12T08:50:00Z</dcterms:created>
  <dcterms:modified xsi:type="dcterms:W3CDTF">2013-11-12T08:50:00Z</dcterms:modified>
</cp:coreProperties>
</file>