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D49DB" w:rsidTr="007D49DB">
        <w:tc>
          <w:tcPr>
            <w:tcW w:w="1044" w:type="dxa"/>
            <w:hideMark/>
          </w:tcPr>
          <w:p w:rsidR="007D49DB" w:rsidRDefault="007D49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17FCB8F8" wp14:editId="7712D092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D49DB" w:rsidRDefault="007D49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7D49DB" w:rsidRDefault="007D49D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7D49DB" w:rsidRDefault="007D49D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011-25/2018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15. 5. 2018</w:t>
      </w: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22.  redno sejo Odbora za družbene dejavnosti,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7D49DB" w:rsidRDefault="007D49DB" w:rsidP="007D49D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22. maja 2018 ob 17.30 uri</w:t>
      </w: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Občinskega sveta na Kristanovem trgu 1 v Izoli,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7D49DB" w:rsidRDefault="007D49DB" w:rsidP="007D49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21. redne seje Odbora za družbene dejavnosti z dne 24.4.2018;</w:t>
      </w:r>
    </w:p>
    <w:p w:rsidR="007D49DB" w:rsidRPr="007D49DB" w:rsidRDefault="007D49DB" w:rsidP="007D49D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7D49DB" w:rsidRPr="007D49DB" w:rsidRDefault="007D49DB" w:rsidP="007D49D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Glasbene šole Koper za leto 2017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7D49DB" w:rsidRPr="007D49DB" w:rsidRDefault="007D49DB" w:rsidP="007D49D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e šole Koper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7D49DB" w:rsidRPr="007D49DB" w:rsidRDefault="007D49DB" w:rsidP="007D49D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7D49DB" w:rsidRPr="007D49DB" w:rsidRDefault="007D49DB" w:rsidP="007D49DB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Vrtec Mavrica Izola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avrica Izola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Izola:</w:t>
      </w:r>
    </w:p>
    <w:p w:rsidR="007D49DB" w:rsidRPr="007D49DB" w:rsidRDefault="007D49DB" w:rsidP="007D49DB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nte Alighieri Izola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te Alighieri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nte Alighieri Izola za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7D49DB" w:rsidRPr="007D49DB" w:rsidRDefault="007D49DB" w:rsidP="007D49DB">
      <w:pPr>
        <w:numPr>
          <w:ilvl w:val="1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>Letno poročilo javnega vzgojno izobraževalnega zavoda Osnovn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a šola Livade Izola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1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Livade Izola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1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7D49DB" w:rsidRPr="007D49DB" w:rsidRDefault="007D49DB" w:rsidP="007D49DB">
      <w:pPr>
        <w:numPr>
          <w:ilvl w:val="1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vna šola Vojke Šmuc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1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numPr>
          <w:ilvl w:val="1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7D49DB" w:rsidRPr="007D49DB" w:rsidRDefault="007D49DB" w:rsidP="007D49DB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Predlog Odloka o pogojih, merilih in postopku za sofinanciranje izvajalcev letnega programa športa v občini Izola, druga obravnava;</w:t>
      </w:r>
    </w:p>
    <w:p w:rsidR="007D49DB" w:rsidRDefault="007D49DB" w:rsidP="007D49DB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Predlog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Pravilnika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o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merilih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za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vrednotenje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letnega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športa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v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občini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;</w:t>
      </w:r>
    </w:p>
    <w:p w:rsidR="007D49DB" w:rsidRPr="007D49DB" w:rsidRDefault="007D49DB" w:rsidP="007D49DB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Predlog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razporeditve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preteklih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presežkov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javnega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vzgojno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izobraževalnega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zavoda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Scuola Elementare Dante Alighieri Isola -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.</w:t>
      </w:r>
    </w:p>
    <w:p w:rsidR="007D49DB" w:rsidRDefault="007D49DB" w:rsidP="007D4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7D49DB" w:rsidRDefault="007D49DB" w:rsidP="007D49D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7D49DB" w:rsidRDefault="007D49DB" w:rsidP="007D4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7D49DB" w:rsidRDefault="007D49DB" w:rsidP="007D4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7D49DB" w:rsidRDefault="007D49DB" w:rsidP="007D49D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 xml:space="preserve">Romina K R A L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l.r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.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svetniki OS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g. Iztok Babnik, ravnatelj JVIZ Glasbena šola Koper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Suzana Božič, ravnateljica JVIZ Vrtec Mavrica Izola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Simona Angelini, ravnateljica JVIZ OŠ - SE Dante Alighieri Izola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Maja Cetin, ravnateljica JVIZ OŠ Livade Izola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Irena Sivka Horvat, ravnateljica JVIZ OŠ Vojke Šmuc Izola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g. 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samostojni strokovni delavec pri JZ CKŠP Izola.</w:t>
      </w:r>
    </w:p>
    <w:p w:rsidR="007D49DB" w:rsidRDefault="007D49DB" w:rsidP="007D49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D49DB" w:rsidTr="007D49DB">
        <w:tc>
          <w:tcPr>
            <w:tcW w:w="1056" w:type="dxa"/>
            <w:hideMark/>
          </w:tcPr>
          <w:p w:rsidR="007D49DB" w:rsidRDefault="007D49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550D231" wp14:editId="50A64AF9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7D49DB" w:rsidRDefault="007D49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7D49DB" w:rsidRDefault="007D49D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7D49DB" w:rsidRDefault="007D49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7D49DB" w:rsidRDefault="007D49D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n.: 011-25/2018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15. 5. 2018</w:t>
      </w: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  N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V  I  T  O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88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7D49DB" w:rsidRDefault="007D49DB" w:rsidP="007D4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per il giorno</w:t>
      </w:r>
    </w:p>
    <w:p w:rsidR="007D49DB" w:rsidRDefault="007D49DB" w:rsidP="007D49D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22 maggio 2018 alle ore 17.30</w:t>
      </w: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presso la sala riunioni del Consiglio del Comune di Isola, Piazza E.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Kristan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n. 8 a Isola,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con la seguente proposta di</w:t>
      </w: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o r d i n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  d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e l  g i o r n o: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D49DB" w:rsidRDefault="007D49DB" w:rsidP="007D49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21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ordinaria del Comitato, tenutasi il 24 aprile 2018;</w:t>
      </w:r>
    </w:p>
    <w:p w:rsidR="007D49DB" w:rsidRPr="000A385D" w:rsidRDefault="007D49DB" w:rsidP="007D49D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Ente pubblico di educazione e istruzione Scuola di musica Capodistria:</w:t>
      </w:r>
    </w:p>
    <w:p w:rsidR="007D49DB" w:rsidRPr="000A385D" w:rsidRDefault="007D49DB" w:rsidP="007D49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Relazione annuale della Scuola di mu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sica Capodistria per l'anno 2017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,</w:t>
      </w:r>
    </w:p>
    <w:p w:rsidR="007D49DB" w:rsidRPr="000A385D" w:rsidRDefault="007D49DB" w:rsidP="007D49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annuale di lavoro della Scuola di musica Capodistria per l'anno sco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lastico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,</w:t>
      </w:r>
    </w:p>
    <w:p w:rsidR="007D49DB" w:rsidRPr="000A385D" w:rsidRDefault="007D49DB" w:rsidP="007D49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della Scuola di mu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sica Capodistria per l'anno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Ente pubblico di educazione e istruzione Asilo </w:t>
      </w:r>
      <w:proofErr w:type="spellStart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Mavrica</w:t>
      </w:r>
      <w:proofErr w:type="spellEnd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Izola</w:t>
      </w:r>
      <w:proofErr w:type="spellEnd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7D49DB" w:rsidRPr="000A385D" w:rsidRDefault="007D49DB" w:rsidP="007D49DB">
      <w:pPr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Relazione annuale dell'ente pubblico di educazione e istruzione Asi</w:t>
      </w:r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lo </w:t>
      </w:r>
      <w:proofErr w:type="spellStart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Mavrica</w:t>
      </w:r>
      <w:proofErr w:type="spellEnd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 per l'anno 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Asilo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Mavrica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 per l'anno scolastico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dell'ente pubblico di educazione e istruzione Asi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lo </w:t>
      </w:r>
      <w:proofErr w:type="spellStart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Mavrica</w:t>
      </w:r>
      <w:proofErr w:type="spellEnd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Isola per l'anno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:</w:t>
      </w:r>
    </w:p>
    <w:p w:rsidR="007D49DB" w:rsidRPr="000A385D" w:rsidRDefault="007D49DB" w:rsidP="007D49DB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</w:t>
      </w:r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ola</w:t>
      </w:r>
      <w:proofErr w:type="spellEnd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hieri per l'anno scolastico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finanziario dell'ente pubblico di educazione e istruzione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Dante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Alighieri </w:t>
      </w:r>
      <w:proofErr w:type="spellStart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Izola</w:t>
      </w:r>
      <w:proofErr w:type="spellEnd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lastRenderedPageBreak/>
        <w:t xml:space="preserve">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Isola:</w:t>
      </w:r>
    </w:p>
    <w:p w:rsidR="007D49DB" w:rsidRPr="000A385D" w:rsidRDefault="007D49DB" w:rsidP="007D49DB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Liva</w:t>
      </w:r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de</w:t>
      </w:r>
      <w:proofErr w:type="spellEnd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 per l'anno 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 per l'anno scolastico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finanziario dell'ente pubblico di educazione e istruzione Scuola </w:t>
      </w: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elementare 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Livade</w:t>
      </w:r>
      <w:proofErr w:type="spellEnd"/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Isola 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per l'anno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Vojka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Šmuc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:</w:t>
      </w:r>
    </w:p>
    <w:p w:rsidR="007D49DB" w:rsidRPr="000A385D" w:rsidRDefault="007D49DB" w:rsidP="007D49DB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Relazione annuale dell'ente pubblico di educazione e istruzione Scuola eleme</w:t>
      </w:r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ntare </w:t>
      </w:r>
      <w:proofErr w:type="spellStart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Vojka</w:t>
      </w:r>
      <w:proofErr w:type="spellEnd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Šmuc</w:t>
      </w:r>
      <w:proofErr w:type="spellEnd"/>
      <w:r w:rsid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;</w:t>
      </w:r>
    </w:p>
    <w:p w:rsidR="007D49DB" w:rsidRPr="000A385D" w:rsidRDefault="007D49DB" w:rsidP="007D49DB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Vojka</w:t>
      </w:r>
      <w:proofErr w:type="spellEnd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Šmuc</w:t>
      </w:r>
      <w:proofErr w:type="spellEnd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scolastico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7D49DB" w:rsidRPr="00D41D47" w:rsidRDefault="007D49DB" w:rsidP="007D49DB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dell'ente pubblico di educazione e istruzione Scuola eleme</w:t>
      </w:r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ntare </w:t>
      </w:r>
      <w:proofErr w:type="spellStart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Vojka</w:t>
      </w:r>
      <w:proofErr w:type="spellEnd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Šmuc</w:t>
      </w:r>
      <w:proofErr w:type="spellEnd"/>
      <w:r w:rsidR="00D41D4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D41D47" w:rsidRPr="00D41D47" w:rsidRDefault="00D41D47" w:rsidP="00D41D47">
      <w:pPr>
        <w:pStyle w:val="Odstavekseznama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Proposta del Decreto sulle condizioni, le misure e il procedimento di cofinanziamento degli esercenti del programma annuale dello sport nel comune di Isola, seconda lettura;</w:t>
      </w:r>
    </w:p>
    <w:p w:rsidR="00D41D47" w:rsidRPr="00D41D47" w:rsidRDefault="00D41D47" w:rsidP="00D41D47">
      <w:pPr>
        <w:pStyle w:val="Odstavekseznama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Proposta del Regolamento sui criteri di valutazione del programma annuale dello sport nel comune di Isola;</w:t>
      </w:r>
    </w:p>
    <w:p w:rsidR="00D41D47" w:rsidRPr="00D41D47" w:rsidRDefault="00D41D47" w:rsidP="00D41D47">
      <w:pPr>
        <w:pStyle w:val="Odstavekseznama"/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Proposta di distribuzione delle eccedenze passate dell'ente pubblico di istruzione ed educazione Scuola Elementare Dante Alighieri Isola - </w:t>
      </w:r>
      <w:proofErr w:type="spellStart"/>
      <w:r w:rsidRPr="00D41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.</w:t>
      </w: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D49DB" w:rsidRDefault="007D49DB" w:rsidP="007D49DB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7D49DB" w:rsidRDefault="007D49DB" w:rsidP="007D4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o per posta elettronica all’indirizzo </w:t>
      </w:r>
      <w:hyperlink r:id="rId11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D49DB" w:rsidRDefault="007D49DB" w:rsidP="007D4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7D49DB" w:rsidRDefault="007D49DB" w:rsidP="007D49D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L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  <w:proofErr w:type="gramEnd"/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41D47" w:rsidRDefault="00D41D47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 xml:space="preserve">Invitati:                                                                                         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membri del comitato – per posta elettronica,  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consiglieri comunali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sindaco – per posta elettronica,                                                                               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direttore dell'AC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capi degli uffici comunali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Sig.</w:t>
      </w:r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Iztok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Babnik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, preside dell’EPEI Scuola di musica Capodistria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Sig.</w:t>
      </w:r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ra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Suzana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Božič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, preside dell’EPEI Asilo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Mavrica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</w:t>
      </w:r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Simona Angelini, preside dell’EPEI SE Dante Alighieri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Sig.</w:t>
      </w:r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ra Maja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Cetin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, preside dell’EPEI SE </w:t>
      </w:r>
      <w:proofErr w:type="spellStart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>Livade</w:t>
      </w:r>
      <w:proofErr w:type="spellEnd"/>
      <w:r w:rsidR="00D41D47">
        <w:rPr>
          <w:rFonts w:ascii="Times New Roman" w:eastAsia="Times New Roman" w:hAnsi="Times New Roman"/>
          <w:sz w:val="24"/>
          <w:szCs w:val="24"/>
          <w:lang w:eastAsia="sl-SI"/>
        </w:rPr>
        <w:t xml:space="preserve"> Isola – per posta elettronica,</w:t>
      </w:r>
    </w:p>
    <w:p w:rsidR="00D41D47" w:rsidRDefault="00D41D47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Irena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Sivka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Horvat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preside dell’EPEI SE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Vojka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Šmuc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Isola – per posta elettronica,</w:t>
      </w:r>
    </w:p>
    <w:p w:rsidR="00D41D47" w:rsidRDefault="00D41D47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 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collaboratore professionale autonomo presso l’EP CCSP Isola – per posta elettronica.</w:t>
      </w:r>
    </w:p>
    <w:p w:rsidR="007D49DB" w:rsidRDefault="007D49DB" w:rsidP="007D49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D49DB" w:rsidRDefault="007D49DB" w:rsidP="007D4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club di consiglieri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7D49DB" w:rsidRDefault="007D49DB" w:rsidP="007D49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946FA" w:rsidRDefault="004946FA"/>
    <w:sectPr w:rsidR="0049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9D"/>
    <w:multiLevelType w:val="hybridMultilevel"/>
    <w:tmpl w:val="C52A5F1C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75D0B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9F7ECD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51276F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401CC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C72ABB"/>
    <w:multiLevelType w:val="hybridMultilevel"/>
    <w:tmpl w:val="E22E7A88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5B32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335A4B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DB"/>
    <w:rsid w:val="0005141A"/>
    <w:rsid w:val="004946FA"/>
    <w:rsid w:val="007D49DB"/>
    <w:rsid w:val="00D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FF65-BF09-4DF3-89DF-E05BE29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9DB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D49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D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2018-05-15T07:07:00Z</dcterms:created>
  <dcterms:modified xsi:type="dcterms:W3CDTF">2018-05-15T11:24:00Z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