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056"/>
        <w:gridCol w:w="8168"/>
      </w:tblGrid>
      <w:tr w:rsidR="0035176E">
        <w:tc>
          <w:tcPr>
            <w:tcW w:w="1044" w:type="dxa"/>
          </w:tcPr>
          <w:p w:rsidR="0035176E" w:rsidRDefault="00693A48" w:rsidP="00B26E47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2" name="Slika 2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35176E" w:rsidRDefault="0035176E" w:rsidP="00B26E47">
            <w:r>
              <w:t>OBČINA IZOLA – COMUNE DI ISOLA</w:t>
            </w:r>
          </w:p>
          <w:p w:rsidR="0035176E" w:rsidRPr="00233A7D" w:rsidRDefault="0035176E" w:rsidP="00B26E47">
            <w:pPr>
              <w:outlineLvl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OBČINSKI SVET – CONSIGLIO COMUNALE</w:t>
            </w:r>
          </w:p>
          <w:p w:rsidR="0035176E" w:rsidRDefault="0035176E" w:rsidP="00B26E47">
            <w:pPr>
              <w:outlineLvl w:val="0"/>
              <w:rPr>
                <w:b/>
                <w:bCs/>
                <w:i/>
                <w:iCs/>
                <w:sz w:val="20"/>
                <w:szCs w:val="20"/>
                <w:lang w:val="it-IT"/>
              </w:rPr>
            </w:pPr>
            <w:r w:rsidRPr="00233A7D">
              <w:rPr>
                <w:b/>
                <w:bCs/>
                <w:i/>
                <w:iCs/>
                <w:sz w:val="20"/>
                <w:szCs w:val="20"/>
              </w:rPr>
              <w:t>Komisija</w:t>
            </w:r>
            <w:r>
              <w:rPr>
                <w:b/>
                <w:bCs/>
                <w:i/>
                <w:iCs/>
                <w:sz w:val="20"/>
                <w:szCs w:val="20"/>
                <w:lang w:val="it-IT"/>
              </w:rPr>
              <w:t xml:space="preserve"> za</w:t>
            </w:r>
            <w:r w:rsidRPr="00233A7D">
              <w:rPr>
                <w:b/>
                <w:bCs/>
                <w:i/>
                <w:iCs/>
                <w:sz w:val="20"/>
                <w:szCs w:val="20"/>
              </w:rPr>
              <w:t xml:space="preserve"> kmetijstvo</w:t>
            </w:r>
            <w:r>
              <w:rPr>
                <w:b/>
                <w:bCs/>
                <w:i/>
                <w:iCs/>
                <w:sz w:val="20"/>
                <w:szCs w:val="20"/>
                <w:lang w:val="it-IT"/>
              </w:rPr>
              <w:t xml:space="preserve"> in</w:t>
            </w:r>
            <w:r w:rsidRPr="00233A7D">
              <w:rPr>
                <w:b/>
                <w:bCs/>
                <w:i/>
                <w:iCs/>
                <w:sz w:val="20"/>
                <w:szCs w:val="20"/>
              </w:rPr>
              <w:t xml:space="preserve"> ribištvo</w:t>
            </w:r>
          </w:p>
          <w:p w:rsidR="0035176E" w:rsidRDefault="0035176E" w:rsidP="00B26E47">
            <w:pPr>
              <w:outlineLvl w:val="0"/>
              <w:rPr>
                <w:b/>
                <w:bCs/>
                <w:i/>
                <w:iCs/>
                <w:sz w:val="20"/>
                <w:szCs w:val="20"/>
                <w:lang w:val="it-IT"/>
              </w:rPr>
            </w:pPr>
            <w:r w:rsidRPr="006C25C6">
              <w:rPr>
                <w:b/>
                <w:bCs/>
                <w:i/>
                <w:iCs/>
                <w:sz w:val="20"/>
                <w:szCs w:val="20"/>
                <w:lang w:val="it-IT"/>
              </w:rPr>
              <w:t xml:space="preserve">Commissione </w:t>
            </w:r>
            <w:r>
              <w:rPr>
                <w:b/>
                <w:bCs/>
                <w:i/>
                <w:iCs/>
                <w:sz w:val="20"/>
                <w:szCs w:val="20"/>
                <w:lang w:val="it-IT"/>
              </w:rPr>
              <w:t xml:space="preserve">per l’agricoltura e per la pesca </w:t>
            </w:r>
          </w:p>
          <w:p w:rsidR="0035176E" w:rsidRDefault="0035176E" w:rsidP="00B26E4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Sončno nabrežje 8 –</w:t>
            </w:r>
            <w:r w:rsidRPr="00233A7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33A7D">
              <w:rPr>
                <w:i/>
                <w:iCs/>
                <w:sz w:val="20"/>
                <w:szCs w:val="20"/>
              </w:rPr>
              <w:t>Riva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del Sole 8</w:t>
            </w:r>
          </w:p>
          <w:p w:rsidR="0035176E" w:rsidRDefault="0035176E" w:rsidP="00B26E4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6310 Izola – </w:t>
            </w:r>
            <w:proofErr w:type="spellStart"/>
            <w:r>
              <w:rPr>
                <w:i/>
                <w:iCs/>
                <w:sz w:val="20"/>
                <w:szCs w:val="20"/>
              </w:rPr>
              <w:t>Isola</w:t>
            </w:r>
            <w:proofErr w:type="spellEnd"/>
          </w:p>
          <w:p w:rsidR="0035176E" w:rsidRDefault="0035176E" w:rsidP="00B26E4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Tel: 05 66 00 100, </w:t>
            </w:r>
            <w:proofErr w:type="spellStart"/>
            <w:r>
              <w:rPr>
                <w:i/>
                <w:iCs/>
                <w:sz w:val="20"/>
                <w:szCs w:val="20"/>
              </w:rPr>
              <w:t>Fax</w:t>
            </w:r>
            <w:proofErr w:type="spellEnd"/>
            <w:r>
              <w:rPr>
                <w:i/>
                <w:iCs/>
                <w:sz w:val="20"/>
                <w:szCs w:val="20"/>
              </w:rPr>
              <w:t>: 05 66 00 110</w:t>
            </w:r>
          </w:p>
          <w:p w:rsidR="0035176E" w:rsidRDefault="0035176E" w:rsidP="00B26E4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E-</w:t>
            </w:r>
            <w:proofErr w:type="spellStart"/>
            <w:r>
              <w:rPr>
                <w:i/>
                <w:iCs/>
                <w:sz w:val="20"/>
                <w:szCs w:val="20"/>
              </w:rPr>
              <w:t>mail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: </w:t>
            </w:r>
            <w:hyperlink r:id="rId9" w:history="1">
              <w:r>
                <w:rPr>
                  <w:rStyle w:val="Hiperpovezava"/>
                  <w:i/>
                  <w:iCs/>
                  <w:sz w:val="20"/>
                  <w:szCs w:val="20"/>
                </w:rPr>
                <w:t>posta.oizola@izola.si</w:t>
              </w:r>
            </w:hyperlink>
          </w:p>
          <w:p w:rsidR="0035176E" w:rsidRDefault="0035176E" w:rsidP="00B26E47">
            <w:pPr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Web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: </w:t>
            </w:r>
            <w:hyperlink r:id="rId10" w:history="1">
              <w:r>
                <w:rPr>
                  <w:rStyle w:val="Hiperpovezava"/>
                  <w:i/>
                  <w:iCs/>
                  <w:sz w:val="20"/>
                  <w:szCs w:val="20"/>
                </w:rPr>
                <w:t>http://www.izola.si/</w:t>
              </w:r>
            </w:hyperlink>
          </w:p>
        </w:tc>
      </w:tr>
    </w:tbl>
    <w:p w:rsidR="0035176E" w:rsidRDefault="0035176E" w:rsidP="00B26E47"/>
    <w:p w:rsidR="0035176E" w:rsidRDefault="0035176E" w:rsidP="00B26E47"/>
    <w:p w:rsidR="00073750" w:rsidRDefault="00073750" w:rsidP="00B26E47"/>
    <w:p w:rsidR="0035176E" w:rsidRPr="00AD7FD2" w:rsidRDefault="00AD7FD2" w:rsidP="00B26E47">
      <w:r w:rsidRPr="00AD7FD2">
        <w:t>Številka: 011-</w:t>
      </w:r>
      <w:r w:rsidR="0000256D">
        <w:t>11</w:t>
      </w:r>
      <w:r w:rsidR="0035176E" w:rsidRPr="00AD7FD2">
        <w:t>/201</w:t>
      </w:r>
      <w:r w:rsidR="0000256D">
        <w:t>6</w:t>
      </w:r>
    </w:p>
    <w:p w:rsidR="0035176E" w:rsidRPr="00AD7FD2" w:rsidRDefault="00073750" w:rsidP="00B26E47">
      <w:pPr>
        <w:rPr>
          <w:b/>
          <w:bCs/>
        </w:rPr>
      </w:pPr>
      <w:r>
        <w:t xml:space="preserve">Datum:   </w:t>
      </w:r>
      <w:r w:rsidR="0000256D">
        <w:t>24</w:t>
      </w:r>
      <w:r w:rsidR="0035176E" w:rsidRPr="00AD7FD2">
        <w:t>.</w:t>
      </w:r>
      <w:r>
        <w:t>2</w:t>
      </w:r>
      <w:r w:rsidR="0035176E" w:rsidRPr="00AD7FD2">
        <w:t>.201</w:t>
      </w:r>
      <w:r w:rsidR="0000256D">
        <w:t>6</w:t>
      </w:r>
    </w:p>
    <w:p w:rsidR="00265174" w:rsidRDefault="00265174" w:rsidP="00073750"/>
    <w:p w:rsidR="00073750" w:rsidRDefault="00073750" w:rsidP="00073750">
      <w:pPr>
        <w:jc w:val="center"/>
        <w:rPr>
          <w:b/>
        </w:rPr>
      </w:pPr>
      <w:r>
        <w:rPr>
          <w:b/>
        </w:rPr>
        <w:t>Z  A  P  I S  N  I  K</w:t>
      </w:r>
    </w:p>
    <w:p w:rsidR="00073750" w:rsidRPr="00073750" w:rsidRDefault="0000256D" w:rsidP="00073750">
      <w:pPr>
        <w:jc w:val="center"/>
        <w:rPr>
          <w:b/>
        </w:rPr>
      </w:pPr>
      <w:r>
        <w:rPr>
          <w:b/>
        </w:rPr>
        <w:t>2</w:t>
      </w:r>
      <w:r w:rsidR="00073750">
        <w:rPr>
          <w:b/>
        </w:rPr>
        <w:t xml:space="preserve">.  redne seje </w:t>
      </w:r>
      <w:r w:rsidR="00073750" w:rsidRPr="00073750">
        <w:rPr>
          <w:b/>
        </w:rPr>
        <w:t>Kom</w:t>
      </w:r>
      <w:r w:rsidR="00073750">
        <w:rPr>
          <w:b/>
        </w:rPr>
        <w:t>isije za kmetijstvo in ribištvo,</w:t>
      </w:r>
    </w:p>
    <w:p w:rsidR="00073750" w:rsidRDefault="00073750" w:rsidP="00073750">
      <w:pPr>
        <w:jc w:val="center"/>
      </w:pPr>
    </w:p>
    <w:p w:rsidR="00073750" w:rsidRDefault="00073750" w:rsidP="00073750">
      <w:pPr>
        <w:jc w:val="both"/>
        <w:rPr>
          <w:bCs/>
        </w:rPr>
      </w:pPr>
      <w:r>
        <w:t xml:space="preserve">ki je bila v sredo, </w:t>
      </w:r>
      <w:r w:rsidR="0000256D">
        <w:t>24</w:t>
      </w:r>
      <w:r>
        <w:t>. februarja 201</w:t>
      </w:r>
      <w:r w:rsidR="0000256D">
        <w:t>6</w:t>
      </w:r>
      <w:r>
        <w:t>, s pričetkom ob 1</w:t>
      </w:r>
      <w:r w:rsidR="0000256D">
        <w:t>6</w:t>
      </w:r>
      <w:r>
        <w:t xml:space="preserve">.00 uri, </w:t>
      </w:r>
      <w:r>
        <w:rPr>
          <w:bCs/>
        </w:rPr>
        <w:t>v sejni sobi pritličja na Sončnem nabrežju 8 v Izoli.</w:t>
      </w:r>
    </w:p>
    <w:p w:rsidR="00073750" w:rsidRDefault="00073750" w:rsidP="00073750">
      <w:pPr>
        <w:jc w:val="both"/>
      </w:pPr>
    </w:p>
    <w:p w:rsidR="00073750" w:rsidRDefault="00073750" w:rsidP="00073750">
      <w:pPr>
        <w:jc w:val="both"/>
      </w:pPr>
      <w:r>
        <w:rPr>
          <w:b/>
        </w:rPr>
        <w:t>Prisotni člani:</w:t>
      </w:r>
      <w:r>
        <w:t xml:space="preserve"> Edi Grbec, Danilo Markočič, G</w:t>
      </w:r>
      <w:r w:rsidR="000B3507">
        <w:t>regor Perič</w:t>
      </w:r>
      <w:r w:rsidR="0000256D">
        <w:t xml:space="preserve">, </w:t>
      </w:r>
      <w:r w:rsidR="0000256D" w:rsidRPr="00073750">
        <w:t>Boris Hrvatin</w:t>
      </w:r>
      <w:r w:rsidR="0000256D">
        <w:t>, Manca Vadnjal</w:t>
      </w:r>
      <w:r w:rsidR="000B3507">
        <w:t xml:space="preserve">, Milenko </w:t>
      </w:r>
      <w:proofErr w:type="spellStart"/>
      <w:r w:rsidR="000B3507">
        <w:t>Buležan</w:t>
      </w:r>
      <w:proofErr w:type="spellEnd"/>
      <w:r w:rsidR="000B3507">
        <w:t xml:space="preserve"> (prisoten od druge točke d.r. dalje)</w:t>
      </w:r>
    </w:p>
    <w:p w:rsidR="00073750" w:rsidRDefault="00073750" w:rsidP="00073750">
      <w:pPr>
        <w:jc w:val="both"/>
      </w:pPr>
      <w:r>
        <w:rPr>
          <w:b/>
        </w:rPr>
        <w:t>Odsotni člani:</w:t>
      </w:r>
      <w:r w:rsidR="000B3507">
        <w:t xml:space="preserve"> Sandro Valenti (opravičil izostanek), Boris Hrvatin</w:t>
      </w:r>
    </w:p>
    <w:p w:rsidR="00073750" w:rsidRDefault="00073750" w:rsidP="00073750">
      <w:pPr>
        <w:jc w:val="both"/>
        <w:rPr>
          <w:b/>
        </w:rPr>
      </w:pPr>
      <w:r>
        <w:rPr>
          <w:b/>
        </w:rPr>
        <w:t xml:space="preserve">Ostali prisotni: </w:t>
      </w:r>
    </w:p>
    <w:p w:rsidR="00073750" w:rsidRDefault="0000256D" w:rsidP="00073750">
      <w:pPr>
        <w:pStyle w:val="Odstavekseznama"/>
        <w:numPr>
          <w:ilvl w:val="0"/>
          <w:numId w:val="7"/>
        </w:numPr>
        <w:jc w:val="both"/>
      </w:pPr>
      <w:r>
        <w:t>Tomaž Umek</w:t>
      </w:r>
    </w:p>
    <w:p w:rsidR="000B3507" w:rsidRDefault="000B3507" w:rsidP="00073750">
      <w:pPr>
        <w:pStyle w:val="Odstavekseznama"/>
        <w:numPr>
          <w:ilvl w:val="0"/>
          <w:numId w:val="7"/>
        </w:numPr>
        <w:jc w:val="both"/>
      </w:pPr>
      <w:r>
        <w:t xml:space="preserve">Peter </w:t>
      </w:r>
      <w:proofErr w:type="spellStart"/>
      <w:r>
        <w:t>Zovko</w:t>
      </w:r>
      <w:proofErr w:type="spellEnd"/>
    </w:p>
    <w:p w:rsidR="00073750" w:rsidRDefault="00073750" w:rsidP="00073750">
      <w:pPr>
        <w:jc w:val="both"/>
        <w:rPr>
          <w:highlight w:val="green"/>
        </w:rPr>
      </w:pPr>
    </w:p>
    <w:p w:rsidR="00073750" w:rsidRDefault="0000256D" w:rsidP="00073750">
      <w:pPr>
        <w:jc w:val="both"/>
      </w:pPr>
      <w:r>
        <w:t>Predsednik komisije</w:t>
      </w:r>
      <w:r w:rsidR="00073750">
        <w:t xml:space="preserve"> je ugotovil, da je </w:t>
      </w:r>
      <w:r w:rsidR="00073750" w:rsidRPr="00073750">
        <w:t>Komisij</w:t>
      </w:r>
      <w:r w:rsidR="00073750">
        <w:t>a</w:t>
      </w:r>
      <w:r w:rsidR="00073750" w:rsidRPr="00073750">
        <w:t xml:space="preserve"> za kmetijstvo in ribištvo</w:t>
      </w:r>
      <w:r w:rsidR="00073750">
        <w:t xml:space="preserve"> sklepčna, saj </w:t>
      </w:r>
      <w:r w:rsidR="000B3507">
        <w:t>so bili</w:t>
      </w:r>
      <w:r w:rsidR="00073750">
        <w:t xml:space="preserve"> </w:t>
      </w:r>
      <w:r w:rsidR="000B3507">
        <w:t xml:space="preserve">na začetku seje </w:t>
      </w:r>
      <w:r w:rsidR="00073750">
        <w:t xml:space="preserve">prisotni </w:t>
      </w:r>
      <w:r w:rsidR="000B3507">
        <w:t>4 od 7</w:t>
      </w:r>
      <w:r w:rsidR="00073750">
        <w:t xml:space="preserve"> članov </w:t>
      </w:r>
      <w:r w:rsidR="000B3507">
        <w:t>komisije</w:t>
      </w:r>
      <w:r w:rsidR="00073750">
        <w:t>.</w:t>
      </w:r>
    </w:p>
    <w:p w:rsidR="00073750" w:rsidRDefault="00073750" w:rsidP="00073750">
      <w:pPr>
        <w:jc w:val="both"/>
      </w:pPr>
    </w:p>
    <w:p w:rsidR="00073750" w:rsidRDefault="0000256D" w:rsidP="00073750">
      <w:pPr>
        <w:jc w:val="both"/>
      </w:pPr>
      <w:r>
        <w:t>Predsednik</w:t>
      </w:r>
      <w:r w:rsidR="00073750">
        <w:t xml:space="preserve"> je odprl razpravo o dnevnem redu.</w:t>
      </w:r>
      <w:r w:rsidR="000B3507">
        <w:t xml:space="preserve"> </w:t>
      </w:r>
      <w:r w:rsidR="00073750">
        <w:t>Glede na to, da ni bilo razpravljavcev</w:t>
      </w:r>
      <w:r w:rsidR="003466B7">
        <w:t>,</w:t>
      </w:r>
      <w:r w:rsidR="00073750">
        <w:t xml:space="preserve"> je </w:t>
      </w:r>
      <w:r>
        <w:t>predsednik</w:t>
      </w:r>
      <w:r w:rsidR="00073750">
        <w:t xml:space="preserve"> dal na glasovanje predlog dnevnega reda. </w:t>
      </w:r>
    </w:p>
    <w:p w:rsidR="00265174" w:rsidRDefault="00265174" w:rsidP="00073750">
      <w:pPr>
        <w:jc w:val="both"/>
      </w:pPr>
    </w:p>
    <w:p w:rsidR="00265174" w:rsidRDefault="00265174" w:rsidP="00265174">
      <w:pPr>
        <w:jc w:val="both"/>
        <w:rPr>
          <w:b/>
        </w:rPr>
      </w:pPr>
      <w:r>
        <w:t xml:space="preserve">Člani Komisije za kmetijstvo in ribištvo so se s predlaganim strinjali in </w:t>
      </w:r>
      <w:r w:rsidR="000B3507">
        <w:t xml:space="preserve">soglasno (4 prisotni) </w:t>
      </w:r>
      <w:r>
        <w:t>sprejeli sledeči:</w:t>
      </w:r>
    </w:p>
    <w:p w:rsidR="00073750" w:rsidRDefault="00265174" w:rsidP="00073750">
      <w:pPr>
        <w:jc w:val="center"/>
        <w:rPr>
          <w:b/>
          <w:bCs/>
          <w:u w:val="single"/>
        </w:rPr>
      </w:pPr>
      <w:r>
        <w:rPr>
          <w:b/>
          <w:bCs/>
          <w:spacing w:val="48"/>
          <w:u w:val="single"/>
        </w:rPr>
        <w:t>DNEVNI RED</w:t>
      </w:r>
      <w:r>
        <w:rPr>
          <w:b/>
          <w:bCs/>
          <w:u w:val="single"/>
        </w:rPr>
        <w:t>:</w:t>
      </w:r>
    </w:p>
    <w:p w:rsidR="00073750" w:rsidRPr="00C443BE" w:rsidRDefault="00073750" w:rsidP="00073750">
      <w:pPr>
        <w:jc w:val="center"/>
        <w:rPr>
          <w:b/>
          <w:bCs/>
        </w:rPr>
      </w:pPr>
    </w:p>
    <w:p w:rsidR="00073750" w:rsidRPr="00073750" w:rsidRDefault="000A31C3" w:rsidP="00073750">
      <w:pPr>
        <w:numPr>
          <w:ilvl w:val="0"/>
          <w:numId w:val="5"/>
        </w:numPr>
        <w:rPr>
          <w:b/>
        </w:rPr>
      </w:pPr>
      <w:r>
        <w:rPr>
          <w:b/>
        </w:rPr>
        <w:t xml:space="preserve">Potrditev zapisnika </w:t>
      </w:r>
      <w:proofErr w:type="spellStart"/>
      <w:r>
        <w:rPr>
          <w:b/>
        </w:rPr>
        <w:t>1.redne</w:t>
      </w:r>
      <w:proofErr w:type="spellEnd"/>
      <w:r>
        <w:rPr>
          <w:b/>
        </w:rPr>
        <w:t xml:space="preserve"> seje z dne 11.2.2015</w:t>
      </w:r>
      <w:r w:rsidR="00073750" w:rsidRPr="00073750">
        <w:rPr>
          <w:b/>
        </w:rPr>
        <w:t>;</w:t>
      </w:r>
    </w:p>
    <w:p w:rsidR="00073750" w:rsidRPr="00073750" w:rsidRDefault="00073750" w:rsidP="00073750">
      <w:pPr>
        <w:numPr>
          <w:ilvl w:val="0"/>
          <w:numId w:val="5"/>
        </w:numPr>
        <w:jc w:val="both"/>
        <w:rPr>
          <w:b/>
        </w:rPr>
      </w:pPr>
      <w:r w:rsidRPr="00073750">
        <w:rPr>
          <w:b/>
        </w:rPr>
        <w:t>Obravnava predloga Pro</w:t>
      </w:r>
      <w:r w:rsidR="000A31C3">
        <w:rPr>
          <w:b/>
        </w:rPr>
        <w:t>računa Občine Izola za leto 2016</w:t>
      </w:r>
      <w:r w:rsidRPr="00073750">
        <w:rPr>
          <w:b/>
        </w:rPr>
        <w:t>;</w:t>
      </w:r>
    </w:p>
    <w:p w:rsidR="00073750" w:rsidRPr="00073750" w:rsidRDefault="00073750" w:rsidP="00073750">
      <w:pPr>
        <w:numPr>
          <w:ilvl w:val="0"/>
          <w:numId w:val="5"/>
        </w:numPr>
        <w:rPr>
          <w:b/>
        </w:rPr>
      </w:pPr>
      <w:r w:rsidRPr="00073750">
        <w:rPr>
          <w:b/>
        </w:rPr>
        <w:t>Razno.</w:t>
      </w:r>
    </w:p>
    <w:p w:rsidR="00265174" w:rsidRDefault="00265174" w:rsidP="00073750">
      <w:pPr>
        <w:ind w:left="360"/>
      </w:pPr>
    </w:p>
    <w:p w:rsidR="00073750" w:rsidRDefault="00073750" w:rsidP="00073750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K  točki 1 </w:t>
      </w:r>
    </w:p>
    <w:p w:rsidR="00073750" w:rsidRDefault="000A31C3" w:rsidP="00073750">
      <w:pPr>
        <w:jc w:val="both"/>
        <w:rPr>
          <w:b/>
        </w:rPr>
      </w:pPr>
      <w:r>
        <w:rPr>
          <w:b/>
        </w:rPr>
        <w:t xml:space="preserve">Potrditev zapisnika </w:t>
      </w:r>
      <w:proofErr w:type="spellStart"/>
      <w:r>
        <w:rPr>
          <w:b/>
        </w:rPr>
        <w:t>1.redne</w:t>
      </w:r>
      <w:proofErr w:type="spellEnd"/>
      <w:r>
        <w:rPr>
          <w:b/>
        </w:rPr>
        <w:t xml:space="preserve"> seje z dne 11.2.2015</w:t>
      </w:r>
    </w:p>
    <w:p w:rsidR="000A31C3" w:rsidRDefault="000A31C3" w:rsidP="00073750">
      <w:pPr>
        <w:jc w:val="both"/>
      </w:pPr>
    </w:p>
    <w:p w:rsidR="000A31C3" w:rsidRDefault="000A31C3" w:rsidP="000A31C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 K L E P</w:t>
      </w:r>
    </w:p>
    <w:p w:rsidR="000A31C3" w:rsidRDefault="000A31C3" w:rsidP="000A31C3">
      <w:pPr>
        <w:jc w:val="both"/>
        <w:rPr>
          <w:b/>
        </w:rPr>
      </w:pPr>
      <w:r>
        <w:rPr>
          <w:b/>
        </w:rPr>
        <w:t xml:space="preserve">Komisija za kmetijstvo in ribištvo potrjuje zapisnik </w:t>
      </w:r>
      <w:proofErr w:type="spellStart"/>
      <w:r>
        <w:rPr>
          <w:b/>
        </w:rPr>
        <w:t>1.redne</w:t>
      </w:r>
      <w:proofErr w:type="spellEnd"/>
      <w:r>
        <w:rPr>
          <w:b/>
        </w:rPr>
        <w:t xml:space="preserve"> seje Komisije z dne 11.2.2015.</w:t>
      </w:r>
    </w:p>
    <w:p w:rsidR="000B3507" w:rsidRDefault="000B3507" w:rsidP="000A31C3">
      <w:pPr>
        <w:jc w:val="both"/>
      </w:pPr>
    </w:p>
    <w:p w:rsidR="000A31C3" w:rsidRDefault="000A31C3" w:rsidP="000A31C3">
      <w:pPr>
        <w:jc w:val="both"/>
      </w:pPr>
      <w:r w:rsidRPr="002F7906">
        <w:t xml:space="preserve">Člani </w:t>
      </w:r>
      <w:r>
        <w:t>Komisije s</w:t>
      </w:r>
      <w:r w:rsidRPr="002F7906">
        <w:t>o sprejeli gornj</w:t>
      </w:r>
      <w:r>
        <w:t>i</w:t>
      </w:r>
      <w:r w:rsidRPr="002F7906">
        <w:t xml:space="preserve"> sklep</w:t>
      </w:r>
      <w:r>
        <w:t xml:space="preserve"> </w:t>
      </w:r>
      <w:r w:rsidR="000B3507">
        <w:t>soglasno (4 prisotni)</w:t>
      </w:r>
      <w:r>
        <w:t>.</w:t>
      </w:r>
    </w:p>
    <w:p w:rsidR="00073750" w:rsidRDefault="00073750" w:rsidP="00073750"/>
    <w:p w:rsidR="00073750" w:rsidRDefault="00073750" w:rsidP="00073750">
      <w:pPr>
        <w:jc w:val="both"/>
      </w:pPr>
    </w:p>
    <w:p w:rsidR="00073750" w:rsidRDefault="00073750" w:rsidP="00073750">
      <w:pPr>
        <w:jc w:val="both"/>
      </w:pPr>
    </w:p>
    <w:p w:rsidR="00073750" w:rsidRDefault="00073750" w:rsidP="00073750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K  točki 2 </w:t>
      </w:r>
    </w:p>
    <w:p w:rsidR="00073750" w:rsidRDefault="00BD481F" w:rsidP="00BD481F">
      <w:pPr>
        <w:ind w:firstLine="708"/>
        <w:jc w:val="both"/>
        <w:rPr>
          <w:b/>
        </w:rPr>
      </w:pPr>
      <w:r w:rsidRPr="00073750">
        <w:rPr>
          <w:b/>
        </w:rPr>
        <w:t>Obravnava predloga Proračuna Občine Izola za leto 201</w:t>
      </w:r>
      <w:r w:rsidR="000A31C3">
        <w:rPr>
          <w:b/>
        </w:rPr>
        <w:t>6</w:t>
      </w:r>
    </w:p>
    <w:p w:rsidR="00BD481F" w:rsidRDefault="00BD481F" w:rsidP="00BD481F">
      <w:pPr>
        <w:ind w:firstLine="708"/>
        <w:jc w:val="both"/>
      </w:pPr>
    </w:p>
    <w:p w:rsidR="00073750" w:rsidRDefault="00BD481F" w:rsidP="00073750">
      <w:pPr>
        <w:jc w:val="both"/>
      </w:pPr>
      <w:r>
        <w:t>O</w:t>
      </w:r>
      <w:r w:rsidR="00073750">
        <w:t xml:space="preserve">brazložitev </w:t>
      </w:r>
      <w:r>
        <w:t>predloga pro</w:t>
      </w:r>
      <w:r w:rsidR="000A31C3">
        <w:t>računa Občine Izola za leto 2016</w:t>
      </w:r>
      <w:r>
        <w:t xml:space="preserve"> </w:t>
      </w:r>
      <w:r w:rsidR="000B3507">
        <w:t>sta podala</w:t>
      </w:r>
      <w:r w:rsidR="00073750">
        <w:t xml:space="preserve"> </w:t>
      </w:r>
      <w:r w:rsidR="000B3507">
        <w:t xml:space="preserve">Peter </w:t>
      </w:r>
      <w:proofErr w:type="spellStart"/>
      <w:r w:rsidR="000B3507">
        <w:t>Zovko</w:t>
      </w:r>
      <w:proofErr w:type="spellEnd"/>
      <w:r w:rsidR="000B3507">
        <w:t xml:space="preserve"> (splošni del) in Tomaž Umek (posebni del)</w:t>
      </w:r>
      <w:r w:rsidR="00073750">
        <w:t xml:space="preserve">. </w:t>
      </w:r>
    </w:p>
    <w:p w:rsidR="00073750" w:rsidRDefault="00073750" w:rsidP="00073750">
      <w:pPr>
        <w:jc w:val="both"/>
      </w:pPr>
    </w:p>
    <w:p w:rsidR="000B3507" w:rsidRDefault="000B3507" w:rsidP="00073750">
      <w:pPr>
        <w:jc w:val="both"/>
      </w:pPr>
      <w:r>
        <w:t xml:space="preserve">(Na seji se je pridružil še član Milenko </w:t>
      </w:r>
      <w:proofErr w:type="spellStart"/>
      <w:r>
        <w:t>Buležan</w:t>
      </w:r>
      <w:proofErr w:type="spellEnd"/>
      <w:r>
        <w:t>).</w:t>
      </w:r>
    </w:p>
    <w:p w:rsidR="000B3507" w:rsidRDefault="000B3507" w:rsidP="00073750">
      <w:pPr>
        <w:jc w:val="both"/>
      </w:pPr>
    </w:p>
    <w:p w:rsidR="00073750" w:rsidRDefault="003466B7" w:rsidP="00073750">
      <w:pPr>
        <w:jc w:val="both"/>
      </w:pPr>
      <w:r>
        <w:t>Predsednik g. Gregor Perič je odprl</w:t>
      </w:r>
      <w:r w:rsidR="00073750">
        <w:t xml:space="preserve"> razpravo</w:t>
      </w:r>
      <w:r w:rsidR="00BD481F">
        <w:t xml:space="preserve"> o predlogu proračuna</w:t>
      </w:r>
      <w:r w:rsidR="00073750">
        <w:t>.</w:t>
      </w:r>
    </w:p>
    <w:p w:rsidR="00BD481F" w:rsidRDefault="00BD481F" w:rsidP="00073750">
      <w:pPr>
        <w:autoSpaceDE w:val="0"/>
        <w:autoSpaceDN w:val="0"/>
        <w:adjustRightInd w:val="0"/>
        <w:spacing w:line="240" w:lineRule="atLeast"/>
        <w:jc w:val="both"/>
      </w:pPr>
    </w:p>
    <w:p w:rsidR="000A31C3" w:rsidRDefault="00073750" w:rsidP="00BD481F">
      <w:pPr>
        <w:jc w:val="both"/>
      </w:pPr>
      <w:r>
        <w:t xml:space="preserve">V razpravi so sodelovali </w:t>
      </w:r>
      <w:r w:rsidR="00BD481F">
        <w:t>vsi prisotni člani komisije za kmetijstvo in ribištvo</w:t>
      </w:r>
      <w:r w:rsidR="003466B7">
        <w:t>,</w:t>
      </w:r>
      <w:r w:rsidR="00BD481F">
        <w:t xml:space="preserve"> in sicer:</w:t>
      </w:r>
    </w:p>
    <w:p w:rsidR="00BD481F" w:rsidRDefault="00BD481F" w:rsidP="00BD481F">
      <w:pPr>
        <w:jc w:val="both"/>
      </w:pPr>
      <w:r>
        <w:t xml:space="preserve">Danilo Markočič, </w:t>
      </w:r>
      <w:r w:rsidR="000B3507">
        <w:t xml:space="preserve">Manca Vadnjal, Edi Grbec, </w:t>
      </w:r>
      <w:r>
        <w:t xml:space="preserve">Gregor Perič in Milenko </w:t>
      </w:r>
      <w:proofErr w:type="spellStart"/>
      <w:r>
        <w:t>Buležan</w:t>
      </w:r>
      <w:proofErr w:type="spellEnd"/>
      <w:r>
        <w:t>.</w:t>
      </w:r>
    </w:p>
    <w:p w:rsidR="000B3507" w:rsidRDefault="000B3507" w:rsidP="00BD481F">
      <w:pPr>
        <w:jc w:val="both"/>
      </w:pPr>
    </w:p>
    <w:p w:rsidR="000B3507" w:rsidRDefault="000B3507" w:rsidP="00BD481F">
      <w:pPr>
        <w:jc w:val="both"/>
      </w:pPr>
      <w:r>
        <w:t xml:space="preserve">Glavni poudarki so bili: </w:t>
      </w:r>
    </w:p>
    <w:p w:rsidR="000B3507" w:rsidRDefault="000B3507" w:rsidP="000B3507">
      <w:pPr>
        <w:pStyle w:val="Odstavekseznama"/>
        <w:numPr>
          <w:ilvl w:val="0"/>
          <w:numId w:val="7"/>
        </w:numPr>
        <w:jc w:val="both"/>
      </w:pPr>
      <w:r>
        <w:t>potreba po pripravi dolgoročne strategije razvoja kmetijstva v občini</w:t>
      </w:r>
    </w:p>
    <w:p w:rsidR="000B3507" w:rsidRDefault="000B3507" w:rsidP="000B3507">
      <w:pPr>
        <w:pStyle w:val="Odstavekseznama"/>
        <w:numPr>
          <w:ilvl w:val="0"/>
          <w:numId w:val="7"/>
        </w:numPr>
        <w:jc w:val="both"/>
      </w:pPr>
      <w:r>
        <w:t>povečanje sredstev za delovanje Društva za dobrobit živali</w:t>
      </w:r>
    </w:p>
    <w:p w:rsidR="000A31C3" w:rsidRDefault="000A31C3" w:rsidP="00073750">
      <w:pPr>
        <w:autoSpaceDE w:val="0"/>
        <w:autoSpaceDN w:val="0"/>
        <w:adjustRightInd w:val="0"/>
        <w:spacing w:line="240" w:lineRule="atLeast"/>
        <w:jc w:val="both"/>
      </w:pPr>
    </w:p>
    <w:p w:rsidR="00073750" w:rsidRDefault="00BD481F" w:rsidP="00073750">
      <w:pPr>
        <w:jc w:val="both"/>
      </w:pPr>
      <w:r w:rsidRPr="00321A4A">
        <w:t>Člani Komisije za kmetijstvo in ribištvo so</w:t>
      </w:r>
      <w:r>
        <w:t xml:space="preserve"> po razpravi</w:t>
      </w:r>
      <w:r w:rsidRPr="00321A4A">
        <w:t xml:space="preserve"> </w:t>
      </w:r>
      <w:r>
        <w:t xml:space="preserve">sprejeli </w:t>
      </w:r>
      <w:r w:rsidR="000B3507">
        <w:t>naslednje sklepe:</w:t>
      </w:r>
    </w:p>
    <w:p w:rsidR="000B3507" w:rsidRDefault="000B3507" w:rsidP="00073750">
      <w:pPr>
        <w:jc w:val="both"/>
      </w:pPr>
    </w:p>
    <w:p w:rsidR="000B3507" w:rsidRPr="000B3507" w:rsidRDefault="000B3507" w:rsidP="000B3507">
      <w:pPr>
        <w:pStyle w:val="Odstavekseznama"/>
        <w:numPr>
          <w:ilvl w:val="0"/>
          <w:numId w:val="9"/>
        </w:numPr>
        <w:jc w:val="center"/>
        <w:rPr>
          <w:b/>
          <w:u w:val="single"/>
        </w:rPr>
      </w:pPr>
      <w:r w:rsidRPr="000B3507">
        <w:rPr>
          <w:b/>
          <w:u w:val="single"/>
        </w:rPr>
        <w:t>S K L E P</w:t>
      </w:r>
    </w:p>
    <w:p w:rsidR="000B3507" w:rsidRPr="008755ED" w:rsidRDefault="000B3507" w:rsidP="000B3507">
      <w:pPr>
        <w:jc w:val="center"/>
        <w:rPr>
          <w:b/>
          <w:u w:val="single"/>
        </w:rPr>
      </w:pPr>
    </w:p>
    <w:p w:rsidR="000B3507" w:rsidRDefault="000B3507" w:rsidP="000B3507">
      <w:pPr>
        <w:jc w:val="both"/>
        <w:rPr>
          <w:b/>
        </w:rPr>
      </w:pPr>
      <w:r w:rsidRPr="00321A4A">
        <w:rPr>
          <w:b/>
        </w:rPr>
        <w:t xml:space="preserve">Komisija za kmetijstvo in ribištvo </w:t>
      </w:r>
      <w:r>
        <w:rPr>
          <w:b/>
        </w:rPr>
        <w:t>predlaga</w:t>
      </w:r>
      <w:r w:rsidR="005706FC">
        <w:rPr>
          <w:b/>
        </w:rPr>
        <w:t xml:space="preserve"> občinski upravi</w:t>
      </w:r>
      <w:r>
        <w:rPr>
          <w:b/>
        </w:rPr>
        <w:t xml:space="preserve">, da </w:t>
      </w:r>
      <w:r w:rsidR="005706FC">
        <w:rPr>
          <w:b/>
        </w:rPr>
        <w:t xml:space="preserve">še </w:t>
      </w:r>
      <w:r>
        <w:rPr>
          <w:b/>
        </w:rPr>
        <w:t xml:space="preserve">v letu 2016 pristopi k pripravi dolgoročne strategije </w:t>
      </w:r>
      <w:r w:rsidR="00273F9A">
        <w:rPr>
          <w:b/>
        </w:rPr>
        <w:t xml:space="preserve">razvoja </w:t>
      </w:r>
      <w:r>
        <w:rPr>
          <w:b/>
        </w:rPr>
        <w:t>kmetijstva v Občini Izola.</w:t>
      </w:r>
    </w:p>
    <w:p w:rsidR="000B3507" w:rsidRDefault="000B3507" w:rsidP="00073750">
      <w:pPr>
        <w:jc w:val="both"/>
      </w:pPr>
    </w:p>
    <w:p w:rsidR="005706FC" w:rsidRDefault="005706FC" w:rsidP="005706FC">
      <w:pPr>
        <w:jc w:val="both"/>
      </w:pPr>
      <w:r w:rsidRPr="002F7906">
        <w:t xml:space="preserve">Člani </w:t>
      </w:r>
      <w:r>
        <w:t>Komisije s</w:t>
      </w:r>
      <w:r w:rsidRPr="002F7906">
        <w:t>o sprejeli gornj</w:t>
      </w:r>
      <w:r>
        <w:t>i</w:t>
      </w:r>
      <w:r w:rsidRPr="002F7906">
        <w:t xml:space="preserve"> sklep</w:t>
      </w:r>
      <w:r>
        <w:t xml:space="preserve"> soglasno (5 prisotnih).</w:t>
      </w:r>
    </w:p>
    <w:p w:rsidR="007149B0" w:rsidRDefault="007149B0" w:rsidP="00073750">
      <w:pPr>
        <w:jc w:val="both"/>
      </w:pPr>
    </w:p>
    <w:p w:rsidR="005706FC" w:rsidRPr="005706FC" w:rsidRDefault="005706FC" w:rsidP="005706FC">
      <w:pPr>
        <w:pStyle w:val="Odstavekseznama"/>
        <w:numPr>
          <w:ilvl w:val="0"/>
          <w:numId w:val="9"/>
        </w:numPr>
        <w:jc w:val="center"/>
        <w:rPr>
          <w:b/>
          <w:u w:val="single"/>
        </w:rPr>
      </w:pPr>
      <w:r w:rsidRPr="005706FC">
        <w:rPr>
          <w:b/>
          <w:u w:val="single"/>
        </w:rPr>
        <w:t>S K L E P</w:t>
      </w:r>
    </w:p>
    <w:p w:rsidR="005706FC" w:rsidRPr="008755ED" w:rsidRDefault="005706FC" w:rsidP="005706FC">
      <w:pPr>
        <w:jc w:val="center"/>
        <w:rPr>
          <w:b/>
          <w:u w:val="single"/>
        </w:rPr>
      </w:pPr>
    </w:p>
    <w:p w:rsidR="005706FC" w:rsidRDefault="005706FC" w:rsidP="005706FC">
      <w:pPr>
        <w:jc w:val="both"/>
        <w:rPr>
          <w:b/>
        </w:rPr>
      </w:pPr>
      <w:r w:rsidRPr="00321A4A">
        <w:rPr>
          <w:b/>
        </w:rPr>
        <w:t xml:space="preserve">Komisija za kmetijstvo in ribištvo </w:t>
      </w:r>
      <w:r>
        <w:rPr>
          <w:b/>
        </w:rPr>
        <w:t>predlaga, da se v predlogu proračuna za leto 2016 povečajo sredstva na proračunski postavki 4125 – Društvo za dobrobit živali za 2.000 EUR, in sicer s prerazporeditvijo iz postavke 4110 – Delovanje zavetišča za živali (iz konta 4204).</w:t>
      </w:r>
    </w:p>
    <w:p w:rsidR="005706FC" w:rsidRDefault="005706FC" w:rsidP="005706FC">
      <w:pPr>
        <w:jc w:val="both"/>
      </w:pPr>
    </w:p>
    <w:p w:rsidR="005706FC" w:rsidRDefault="005706FC" w:rsidP="005706FC">
      <w:pPr>
        <w:jc w:val="both"/>
      </w:pPr>
      <w:r w:rsidRPr="002F7906">
        <w:t xml:space="preserve">Člani </w:t>
      </w:r>
      <w:r>
        <w:t>Komisije s</w:t>
      </w:r>
      <w:r w:rsidRPr="002F7906">
        <w:t>o sprejeli gornj</w:t>
      </w:r>
      <w:r>
        <w:t>i</w:t>
      </w:r>
      <w:r w:rsidRPr="002F7906">
        <w:t xml:space="preserve"> sklep</w:t>
      </w:r>
      <w:r>
        <w:t xml:space="preserve"> s 4 glasovi ZA  (5 prisotnih).</w:t>
      </w:r>
    </w:p>
    <w:p w:rsidR="005706FC" w:rsidRDefault="005706FC" w:rsidP="00073750">
      <w:pPr>
        <w:jc w:val="both"/>
      </w:pPr>
      <w:bookmarkStart w:id="0" w:name="_GoBack"/>
      <w:bookmarkEnd w:id="0"/>
    </w:p>
    <w:p w:rsidR="000A31C3" w:rsidRPr="005706FC" w:rsidRDefault="000A31C3" w:rsidP="005706FC">
      <w:pPr>
        <w:pStyle w:val="Odstavekseznama"/>
        <w:numPr>
          <w:ilvl w:val="0"/>
          <w:numId w:val="9"/>
        </w:numPr>
        <w:jc w:val="center"/>
        <w:rPr>
          <w:b/>
          <w:u w:val="single"/>
        </w:rPr>
      </w:pPr>
      <w:r w:rsidRPr="005706FC">
        <w:rPr>
          <w:b/>
          <w:u w:val="single"/>
        </w:rPr>
        <w:t>S K L E P</w:t>
      </w:r>
    </w:p>
    <w:p w:rsidR="000A31C3" w:rsidRPr="008755ED" w:rsidRDefault="000A31C3" w:rsidP="000A31C3">
      <w:pPr>
        <w:jc w:val="center"/>
        <w:rPr>
          <w:b/>
          <w:u w:val="single"/>
        </w:rPr>
      </w:pPr>
    </w:p>
    <w:p w:rsidR="000A31C3" w:rsidRPr="00321A4A" w:rsidRDefault="000A31C3" w:rsidP="000A31C3">
      <w:pPr>
        <w:jc w:val="both"/>
        <w:rPr>
          <w:b/>
        </w:rPr>
      </w:pPr>
      <w:r w:rsidRPr="00321A4A">
        <w:rPr>
          <w:b/>
        </w:rPr>
        <w:t>Komisija za kmetijstvo in ribištvo je obravnavala predlog Proračuna Občine Izola za leto 201</w:t>
      </w:r>
      <w:r>
        <w:rPr>
          <w:b/>
        </w:rPr>
        <w:t>6</w:t>
      </w:r>
      <w:r w:rsidRPr="00321A4A">
        <w:rPr>
          <w:b/>
        </w:rPr>
        <w:t xml:space="preserve"> v delu, ki se nanaša na kmetijstvo in </w:t>
      </w:r>
      <w:r w:rsidRPr="005505C5">
        <w:rPr>
          <w:b/>
        </w:rPr>
        <w:t xml:space="preserve">ribištvo in </w:t>
      </w:r>
      <w:r w:rsidR="005706FC">
        <w:rPr>
          <w:b/>
        </w:rPr>
        <w:t>predlaga, da se ga dopolni s predlagano spremembo in tako dopolnjenega</w:t>
      </w:r>
      <w:r w:rsidRPr="005505C5">
        <w:rPr>
          <w:b/>
        </w:rPr>
        <w:t xml:space="preserve"> predl</w:t>
      </w:r>
      <w:r w:rsidR="005706FC">
        <w:rPr>
          <w:b/>
        </w:rPr>
        <w:t>oži</w:t>
      </w:r>
      <w:r w:rsidRPr="005505C5">
        <w:rPr>
          <w:b/>
        </w:rPr>
        <w:t xml:space="preserve"> Občinskemu svetu v obravnavo in</w:t>
      </w:r>
      <w:r w:rsidRPr="00321A4A">
        <w:rPr>
          <w:b/>
        </w:rPr>
        <w:t xml:space="preserve"> sprejem.</w:t>
      </w:r>
    </w:p>
    <w:p w:rsidR="00073750" w:rsidRDefault="00073750" w:rsidP="00073750">
      <w:pPr>
        <w:pStyle w:val="Telobesedila"/>
        <w:rPr>
          <w:noProof w:val="0"/>
          <w:lang w:val="sl-SI"/>
        </w:rPr>
      </w:pPr>
    </w:p>
    <w:p w:rsidR="005706FC" w:rsidRDefault="005706FC" w:rsidP="005706FC">
      <w:pPr>
        <w:jc w:val="both"/>
      </w:pPr>
      <w:r w:rsidRPr="002F7906">
        <w:t xml:space="preserve">Člani </w:t>
      </w:r>
      <w:r>
        <w:t>Komisije s</w:t>
      </w:r>
      <w:r w:rsidRPr="002F7906">
        <w:t>o sprejeli gornj</w:t>
      </w:r>
      <w:r>
        <w:t>i</w:t>
      </w:r>
      <w:r w:rsidRPr="002F7906">
        <w:t xml:space="preserve"> sklep</w:t>
      </w:r>
      <w:r>
        <w:t xml:space="preserve"> soglasno (5 prisotnih).</w:t>
      </w:r>
    </w:p>
    <w:p w:rsidR="005706FC" w:rsidRDefault="005706FC" w:rsidP="00073750">
      <w:pPr>
        <w:pStyle w:val="Telobesedila"/>
        <w:rPr>
          <w:noProof w:val="0"/>
          <w:lang w:val="sl-SI"/>
        </w:rPr>
      </w:pPr>
    </w:p>
    <w:p w:rsidR="005706FC" w:rsidRDefault="005706FC" w:rsidP="00073750">
      <w:pPr>
        <w:pStyle w:val="Telobesedila"/>
        <w:rPr>
          <w:noProof w:val="0"/>
          <w:lang w:val="sl-SI"/>
        </w:rPr>
      </w:pPr>
    </w:p>
    <w:p w:rsidR="005706FC" w:rsidRDefault="005706FC" w:rsidP="00073750">
      <w:pPr>
        <w:pStyle w:val="Telobesedila"/>
        <w:rPr>
          <w:noProof w:val="0"/>
          <w:lang w:val="sl-SI"/>
        </w:rPr>
      </w:pPr>
    </w:p>
    <w:p w:rsidR="005706FC" w:rsidRDefault="005706FC" w:rsidP="00073750">
      <w:pPr>
        <w:pStyle w:val="Telobesedila"/>
        <w:rPr>
          <w:noProof w:val="0"/>
          <w:lang w:val="sl-SI"/>
        </w:rPr>
      </w:pPr>
    </w:p>
    <w:p w:rsidR="000A31C3" w:rsidRDefault="000A31C3" w:rsidP="00073750">
      <w:pPr>
        <w:pStyle w:val="Telobesedila"/>
        <w:rPr>
          <w:noProof w:val="0"/>
          <w:lang w:val="sl-SI"/>
        </w:rPr>
      </w:pPr>
    </w:p>
    <w:p w:rsidR="00BD481F" w:rsidRDefault="00BD481F" w:rsidP="00BD481F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K  točki 3 </w:t>
      </w:r>
    </w:p>
    <w:p w:rsidR="00BD481F" w:rsidRDefault="00BD481F" w:rsidP="00BD481F">
      <w:pPr>
        <w:ind w:firstLine="708"/>
        <w:jc w:val="both"/>
        <w:rPr>
          <w:b/>
        </w:rPr>
      </w:pPr>
      <w:r>
        <w:rPr>
          <w:b/>
        </w:rPr>
        <w:t>Razno</w:t>
      </w:r>
    </w:p>
    <w:p w:rsidR="00073750" w:rsidRDefault="00073750" w:rsidP="00073750">
      <w:pPr>
        <w:pStyle w:val="Telobesedila"/>
        <w:rPr>
          <w:lang w:val="sl-SI"/>
        </w:rPr>
      </w:pPr>
    </w:p>
    <w:p w:rsidR="007149B0" w:rsidRDefault="005706FC" w:rsidP="00073750">
      <w:pPr>
        <w:pStyle w:val="Telobesedila"/>
        <w:rPr>
          <w:lang w:val="sl-SI"/>
        </w:rPr>
      </w:pPr>
      <w:r>
        <w:rPr>
          <w:lang w:val="sl-SI"/>
        </w:rPr>
        <w:t>Član komisije g. Edi Grbec predlaga, da 2 x letno Komisiji poroča in podaja informacije o delovanju LAS (lokalna akcijska skupina za področje kmetijstva in ribištva, ki deluje v okviru RRC Koper), saj je član upravnega odbora kot predstavnik Občine Izola.</w:t>
      </w:r>
    </w:p>
    <w:p w:rsidR="005706FC" w:rsidRDefault="00572493" w:rsidP="00073750">
      <w:pPr>
        <w:pStyle w:val="Telobesedila"/>
        <w:rPr>
          <w:lang w:val="sl-SI"/>
        </w:rPr>
      </w:pPr>
      <w:r>
        <w:rPr>
          <w:lang w:val="sl-SI"/>
        </w:rPr>
        <w:t>Podan je bil tudi predlog, da se v okviru delovanja LAS preveri možnosti za izdelavo in financiranje (ali sofinanciranje) dolgoročne strategije razvoja kmetijstva v občini ali vseh treh obalnih občin.</w:t>
      </w:r>
    </w:p>
    <w:p w:rsidR="00BD481F" w:rsidRDefault="00BD481F" w:rsidP="00073750">
      <w:pPr>
        <w:pStyle w:val="Telobesedila"/>
        <w:rPr>
          <w:lang w:val="sl-SI"/>
        </w:rPr>
      </w:pPr>
    </w:p>
    <w:p w:rsidR="00572493" w:rsidRDefault="00572493" w:rsidP="00572493">
      <w:pPr>
        <w:jc w:val="both"/>
      </w:pPr>
      <w:r w:rsidRPr="002F7906">
        <w:t xml:space="preserve">Člani </w:t>
      </w:r>
      <w:r>
        <w:t>Komisije s</w:t>
      </w:r>
      <w:r w:rsidRPr="002F7906">
        <w:t xml:space="preserve">o </w:t>
      </w:r>
      <w:r>
        <w:t>s predlogom soglašali.</w:t>
      </w:r>
    </w:p>
    <w:p w:rsidR="000A31C3" w:rsidRDefault="000A31C3" w:rsidP="00073750">
      <w:pPr>
        <w:pStyle w:val="Telobesedila"/>
        <w:rPr>
          <w:lang w:val="sl-SI"/>
        </w:rPr>
      </w:pPr>
    </w:p>
    <w:p w:rsidR="007149B0" w:rsidRDefault="007149B0" w:rsidP="00073750">
      <w:pPr>
        <w:pStyle w:val="Telobesedila"/>
        <w:rPr>
          <w:lang w:val="sl-SI"/>
        </w:rPr>
      </w:pPr>
    </w:p>
    <w:p w:rsidR="007149B0" w:rsidRPr="00EA5C87" w:rsidRDefault="007149B0" w:rsidP="007149B0">
      <w:pPr>
        <w:jc w:val="both"/>
        <w:rPr>
          <w:b/>
        </w:rPr>
      </w:pPr>
      <w:r w:rsidRPr="00EA5C87">
        <w:t xml:space="preserve">Predsednik se je vsem prisotnim zahvalil za sodelovanje in sejo zaključil ob </w:t>
      </w:r>
      <w:r w:rsidR="00572493">
        <w:t xml:space="preserve">17.08 </w:t>
      </w:r>
      <w:r w:rsidRPr="00EA5C87">
        <w:t>uri.</w:t>
      </w:r>
    </w:p>
    <w:p w:rsidR="007149B0" w:rsidRDefault="007149B0" w:rsidP="007149B0">
      <w:pPr>
        <w:jc w:val="both"/>
        <w:rPr>
          <w:b/>
        </w:rPr>
      </w:pPr>
    </w:p>
    <w:p w:rsidR="007149B0" w:rsidRDefault="007149B0" w:rsidP="007149B0">
      <w:pPr>
        <w:jc w:val="both"/>
        <w:rPr>
          <w:b/>
        </w:rPr>
      </w:pPr>
    </w:p>
    <w:p w:rsidR="007149B0" w:rsidRDefault="007149B0" w:rsidP="007149B0">
      <w:pPr>
        <w:jc w:val="both"/>
        <w:rPr>
          <w:b/>
        </w:rPr>
      </w:pPr>
    </w:p>
    <w:p w:rsidR="007149B0" w:rsidRPr="00EA5C87" w:rsidRDefault="007149B0" w:rsidP="007149B0">
      <w:pPr>
        <w:jc w:val="both"/>
        <w:rPr>
          <w:b/>
        </w:rPr>
      </w:pPr>
    </w:p>
    <w:tbl>
      <w:tblPr>
        <w:tblW w:w="9534" w:type="dxa"/>
        <w:tblLook w:val="01E0" w:firstRow="1" w:lastRow="1" w:firstColumn="1" w:lastColumn="1" w:noHBand="0" w:noVBand="0"/>
      </w:tblPr>
      <w:tblGrid>
        <w:gridCol w:w="2748"/>
        <w:gridCol w:w="2040"/>
        <w:gridCol w:w="4746"/>
      </w:tblGrid>
      <w:tr w:rsidR="007149B0" w:rsidRPr="00EA5C87" w:rsidTr="007149B0">
        <w:trPr>
          <w:trHeight w:val="646"/>
        </w:trPr>
        <w:tc>
          <w:tcPr>
            <w:tcW w:w="2748" w:type="dxa"/>
          </w:tcPr>
          <w:p w:rsidR="007149B0" w:rsidRDefault="007149B0" w:rsidP="007149B0">
            <w:pPr>
              <w:jc w:val="center"/>
            </w:pPr>
            <w:r w:rsidRPr="00EA5C87">
              <w:t>Zapisal:</w:t>
            </w:r>
          </w:p>
          <w:p w:rsidR="007149B0" w:rsidRPr="00EA5C87" w:rsidRDefault="007149B0" w:rsidP="007149B0">
            <w:pPr>
              <w:jc w:val="center"/>
              <w:rPr>
                <w:b/>
              </w:rPr>
            </w:pPr>
          </w:p>
          <w:p w:rsidR="007149B0" w:rsidRPr="00EA5C87" w:rsidRDefault="000A31C3" w:rsidP="007149B0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Tomaž Umek</w:t>
            </w:r>
          </w:p>
        </w:tc>
        <w:tc>
          <w:tcPr>
            <w:tcW w:w="2040" w:type="dxa"/>
          </w:tcPr>
          <w:p w:rsidR="007149B0" w:rsidRPr="00EA5C87" w:rsidRDefault="007149B0" w:rsidP="007149B0">
            <w:pPr>
              <w:jc w:val="both"/>
              <w:rPr>
                <w:b/>
              </w:rPr>
            </w:pPr>
          </w:p>
        </w:tc>
        <w:tc>
          <w:tcPr>
            <w:tcW w:w="4746" w:type="dxa"/>
          </w:tcPr>
          <w:p w:rsidR="007149B0" w:rsidRDefault="007149B0" w:rsidP="007149B0">
            <w:pPr>
              <w:ind w:left="12"/>
              <w:jc w:val="center"/>
            </w:pPr>
            <w:r w:rsidRPr="00EA5C87">
              <w:rPr>
                <w:spacing w:val="40"/>
              </w:rPr>
              <w:t>Predsednik</w:t>
            </w:r>
            <w:r w:rsidRPr="00EA5C87">
              <w:t xml:space="preserve"> </w:t>
            </w:r>
          </w:p>
          <w:p w:rsidR="007149B0" w:rsidRPr="00EA5C87" w:rsidRDefault="007149B0" w:rsidP="007149B0">
            <w:pPr>
              <w:ind w:left="12"/>
              <w:jc w:val="center"/>
              <w:rPr>
                <w:b/>
                <w:spacing w:val="40"/>
              </w:rPr>
            </w:pPr>
            <w:r>
              <w:t>Komisije za kmetijstvo in ribištvo</w:t>
            </w:r>
            <w:r w:rsidRPr="00EA5C87">
              <w:rPr>
                <w:spacing w:val="40"/>
              </w:rPr>
              <w:t>:</w:t>
            </w:r>
          </w:p>
          <w:p w:rsidR="007149B0" w:rsidRPr="00EA5C87" w:rsidRDefault="007149B0" w:rsidP="007149B0">
            <w:pPr>
              <w:ind w:left="12"/>
              <w:jc w:val="center"/>
              <w:rPr>
                <w:b/>
                <w:bCs/>
                <w:iCs/>
                <w:spacing w:val="80"/>
              </w:rPr>
            </w:pPr>
            <w:r>
              <w:t>Gregor Perič</w:t>
            </w:r>
            <w:r w:rsidRPr="00EA5C87">
              <w:t xml:space="preserve"> </w:t>
            </w:r>
          </w:p>
        </w:tc>
      </w:tr>
    </w:tbl>
    <w:p w:rsidR="00073750" w:rsidRDefault="00073750" w:rsidP="00073750">
      <w:pPr>
        <w:pStyle w:val="Telobesedila"/>
      </w:pPr>
      <w:r>
        <w:t xml:space="preserve">                                                                                                 </w:t>
      </w:r>
    </w:p>
    <w:p w:rsidR="00073750" w:rsidRDefault="00073750" w:rsidP="007149B0">
      <w:pPr>
        <w:pStyle w:val="Telobesedila"/>
        <w:ind w:left="5664" w:firstLine="708"/>
      </w:pPr>
      <w:r>
        <w:t xml:space="preserve">     </w:t>
      </w:r>
    </w:p>
    <w:p w:rsidR="0035176E" w:rsidRPr="00C443BE" w:rsidRDefault="0035176E" w:rsidP="00B26E47">
      <w:pPr>
        <w:ind w:left="360"/>
      </w:pPr>
    </w:p>
    <w:sectPr w:rsidR="0035176E" w:rsidRPr="00C443BE" w:rsidSect="009E4D5A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6FC" w:rsidRDefault="005706FC" w:rsidP="007149B0">
      <w:r>
        <w:separator/>
      </w:r>
    </w:p>
  </w:endnote>
  <w:endnote w:type="continuationSeparator" w:id="0">
    <w:p w:rsidR="005706FC" w:rsidRDefault="005706FC" w:rsidP="0071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60588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5706FC" w:rsidRPr="009E4D5A" w:rsidRDefault="005706FC">
        <w:pPr>
          <w:pStyle w:val="Noga"/>
          <w:jc w:val="right"/>
          <w:rPr>
            <w:sz w:val="20"/>
          </w:rPr>
        </w:pPr>
        <w:r w:rsidRPr="009E4D5A">
          <w:rPr>
            <w:sz w:val="20"/>
          </w:rPr>
          <w:fldChar w:fldCharType="begin"/>
        </w:r>
        <w:r w:rsidRPr="009E4D5A">
          <w:rPr>
            <w:sz w:val="20"/>
          </w:rPr>
          <w:instrText>PAGE   \* MERGEFORMAT</w:instrText>
        </w:r>
        <w:r w:rsidRPr="009E4D5A">
          <w:rPr>
            <w:sz w:val="20"/>
          </w:rPr>
          <w:fldChar w:fldCharType="separate"/>
        </w:r>
        <w:r w:rsidR="00273F9A">
          <w:rPr>
            <w:noProof/>
            <w:sz w:val="20"/>
          </w:rPr>
          <w:t>2</w:t>
        </w:r>
        <w:r w:rsidRPr="009E4D5A">
          <w:rPr>
            <w:sz w:val="20"/>
          </w:rPr>
          <w:fldChar w:fldCharType="end"/>
        </w:r>
      </w:p>
    </w:sdtContent>
  </w:sdt>
  <w:p w:rsidR="005706FC" w:rsidRDefault="005706F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6FC" w:rsidRDefault="005706FC" w:rsidP="007149B0">
      <w:r>
        <w:separator/>
      </w:r>
    </w:p>
  </w:footnote>
  <w:footnote w:type="continuationSeparator" w:id="0">
    <w:p w:rsidR="005706FC" w:rsidRDefault="005706FC" w:rsidP="00714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9A2"/>
    <w:multiLevelType w:val="hybridMultilevel"/>
    <w:tmpl w:val="422AC14A"/>
    <w:lvl w:ilvl="0" w:tplc="BDEC7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24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C650A"/>
    <w:multiLevelType w:val="hybridMultilevel"/>
    <w:tmpl w:val="E354B8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17E52"/>
    <w:multiLevelType w:val="hybridMultilevel"/>
    <w:tmpl w:val="E354B8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F08EB"/>
    <w:multiLevelType w:val="hybridMultilevel"/>
    <w:tmpl w:val="860AAC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3143CF"/>
    <w:multiLevelType w:val="hybridMultilevel"/>
    <w:tmpl w:val="5BD2FE60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450916"/>
    <w:multiLevelType w:val="hybridMultilevel"/>
    <w:tmpl w:val="882204FA"/>
    <w:lvl w:ilvl="0" w:tplc="233CF7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F7102C5"/>
    <w:multiLevelType w:val="hybridMultilevel"/>
    <w:tmpl w:val="F504239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D30B7D"/>
    <w:multiLevelType w:val="hybridMultilevel"/>
    <w:tmpl w:val="FC665BBE"/>
    <w:lvl w:ilvl="0" w:tplc="F39A0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D235EED"/>
    <w:multiLevelType w:val="hybridMultilevel"/>
    <w:tmpl w:val="DC1CE1B2"/>
    <w:lvl w:ilvl="0" w:tplc="3618AAEA">
      <w:start w:val="63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7334A4"/>
    <w:multiLevelType w:val="hybridMultilevel"/>
    <w:tmpl w:val="48AC40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47"/>
    <w:rsid w:val="00001D3F"/>
    <w:rsid w:val="0000256D"/>
    <w:rsid w:val="00054E50"/>
    <w:rsid w:val="000723DE"/>
    <w:rsid w:val="00073750"/>
    <w:rsid w:val="0009239D"/>
    <w:rsid w:val="000A31C3"/>
    <w:rsid w:val="000B3507"/>
    <w:rsid w:val="000C38F1"/>
    <w:rsid w:val="00110C31"/>
    <w:rsid w:val="00122071"/>
    <w:rsid w:val="001335D0"/>
    <w:rsid w:val="00142513"/>
    <w:rsid w:val="0016201F"/>
    <w:rsid w:val="001E2E6B"/>
    <w:rsid w:val="001F6EF0"/>
    <w:rsid w:val="00233A7D"/>
    <w:rsid w:val="002353C2"/>
    <w:rsid w:val="00265174"/>
    <w:rsid w:val="00273F9A"/>
    <w:rsid w:val="00276D10"/>
    <w:rsid w:val="002A7304"/>
    <w:rsid w:val="002C2FFB"/>
    <w:rsid w:val="002E439F"/>
    <w:rsid w:val="003466B7"/>
    <w:rsid w:val="0035176E"/>
    <w:rsid w:val="0035347F"/>
    <w:rsid w:val="00363AA3"/>
    <w:rsid w:val="00373F8B"/>
    <w:rsid w:val="00376146"/>
    <w:rsid w:val="003A6605"/>
    <w:rsid w:val="003B611A"/>
    <w:rsid w:val="003C3D92"/>
    <w:rsid w:val="003D2163"/>
    <w:rsid w:val="00406ED4"/>
    <w:rsid w:val="004D59FD"/>
    <w:rsid w:val="00516602"/>
    <w:rsid w:val="0054257A"/>
    <w:rsid w:val="005706FC"/>
    <w:rsid w:val="00572493"/>
    <w:rsid w:val="005A59EC"/>
    <w:rsid w:val="005B6B3A"/>
    <w:rsid w:val="005C3991"/>
    <w:rsid w:val="005E7FAB"/>
    <w:rsid w:val="00652292"/>
    <w:rsid w:val="00693A48"/>
    <w:rsid w:val="00696065"/>
    <w:rsid w:val="006C25C6"/>
    <w:rsid w:val="007149B0"/>
    <w:rsid w:val="0072767A"/>
    <w:rsid w:val="007360B1"/>
    <w:rsid w:val="0078156A"/>
    <w:rsid w:val="007C550E"/>
    <w:rsid w:val="007E081C"/>
    <w:rsid w:val="007F320A"/>
    <w:rsid w:val="008516E1"/>
    <w:rsid w:val="00856540"/>
    <w:rsid w:val="008722E4"/>
    <w:rsid w:val="00884E2F"/>
    <w:rsid w:val="008C4C39"/>
    <w:rsid w:val="008D7D69"/>
    <w:rsid w:val="00902214"/>
    <w:rsid w:val="00927E13"/>
    <w:rsid w:val="00933968"/>
    <w:rsid w:val="00956C0D"/>
    <w:rsid w:val="00957E02"/>
    <w:rsid w:val="009A240F"/>
    <w:rsid w:val="009B7799"/>
    <w:rsid w:val="009C77E1"/>
    <w:rsid w:val="009E4D5A"/>
    <w:rsid w:val="009E7024"/>
    <w:rsid w:val="009F2603"/>
    <w:rsid w:val="00A81321"/>
    <w:rsid w:val="00AA602E"/>
    <w:rsid w:val="00AB0C79"/>
    <w:rsid w:val="00AB398A"/>
    <w:rsid w:val="00AD7FD2"/>
    <w:rsid w:val="00B26E47"/>
    <w:rsid w:val="00B4293B"/>
    <w:rsid w:val="00B43281"/>
    <w:rsid w:val="00BA3B1A"/>
    <w:rsid w:val="00BD481F"/>
    <w:rsid w:val="00C11ABE"/>
    <w:rsid w:val="00C13ACF"/>
    <w:rsid w:val="00C26365"/>
    <w:rsid w:val="00C37D5D"/>
    <w:rsid w:val="00C443BE"/>
    <w:rsid w:val="00C465F4"/>
    <w:rsid w:val="00C63B08"/>
    <w:rsid w:val="00C84B06"/>
    <w:rsid w:val="00C93C63"/>
    <w:rsid w:val="00CD5890"/>
    <w:rsid w:val="00D24E1E"/>
    <w:rsid w:val="00D37D27"/>
    <w:rsid w:val="00D61375"/>
    <w:rsid w:val="00D6611E"/>
    <w:rsid w:val="00D9532B"/>
    <w:rsid w:val="00DC6177"/>
    <w:rsid w:val="00DD39E1"/>
    <w:rsid w:val="00DD4AC0"/>
    <w:rsid w:val="00E32C88"/>
    <w:rsid w:val="00E33D0C"/>
    <w:rsid w:val="00E82F67"/>
    <w:rsid w:val="00E83838"/>
    <w:rsid w:val="00EA31AE"/>
    <w:rsid w:val="00EE4CE0"/>
    <w:rsid w:val="00F17F67"/>
    <w:rsid w:val="00F2563A"/>
    <w:rsid w:val="00F44991"/>
    <w:rsid w:val="00F7496B"/>
    <w:rsid w:val="00F93A5F"/>
    <w:rsid w:val="00FA4853"/>
    <w:rsid w:val="00FD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26E47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uiPriority w:val="99"/>
    <w:rsid w:val="00C63B08"/>
    <w:pPr>
      <w:jc w:val="right"/>
    </w:pPr>
    <w:rPr>
      <w:b/>
      <w:bCs/>
      <w:i/>
      <w:iCs/>
    </w:rPr>
  </w:style>
  <w:style w:type="paragraph" w:customStyle="1" w:styleId="Znak">
    <w:name w:val="Znak"/>
    <w:basedOn w:val="Navaden"/>
    <w:uiPriority w:val="99"/>
    <w:rsid w:val="00B26E47"/>
    <w:rPr>
      <w:rFonts w:ascii="Garamond" w:hAnsi="Garamond" w:cs="Garamond"/>
      <w:sz w:val="22"/>
      <w:szCs w:val="22"/>
    </w:rPr>
  </w:style>
  <w:style w:type="character" w:styleId="Hiperpovezava">
    <w:name w:val="Hyperlink"/>
    <w:basedOn w:val="Privzetapisavaodstavka"/>
    <w:rsid w:val="00B26E47"/>
    <w:rPr>
      <w:color w:val="0000FF"/>
      <w:u w:val="single"/>
    </w:rPr>
  </w:style>
  <w:style w:type="paragraph" w:styleId="Telobesedila">
    <w:name w:val="Body Text"/>
    <w:basedOn w:val="Navaden"/>
    <w:link w:val="TelobesedilaZnak"/>
    <w:uiPriority w:val="99"/>
    <w:rsid w:val="00A81321"/>
    <w:pPr>
      <w:jc w:val="both"/>
    </w:pPr>
    <w:rPr>
      <w:noProof/>
      <w:lang w:val="it-IT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Pr>
      <w:sz w:val="24"/>
      <w:szCs w:val="24"/>
    </w:rPr>
  </w:style>
  <w:style w:type="paragraph" w:customStyle="1" w:styleId="ZnakZnakZnak">
    <w:name w:val="Znak Znak Znak"/>
    <w:basedOn w:val="Navaden"/>
    <w:uiPriority w:val="99"/>
    <w:rsid w:val="00EE4CE0"/>
    <w:rPr>
      <w:rFonts w:ascii="Garamond" w:hAnsi="Garamond" w:cs="Garamond"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avaden"/>
    <w:uiPriority w:val="99"/>
    <w:rsid w:val="00142513"/>
    <w:rPr>
      <w:rFonts w:ascii="Garamond" w:hAnsi="Garamond" w:cs="Garamond"/>
      <w:sz w:val="22"/>
      <w:szCs w:val="22"/>
    </w:rPr>
  </w:style>
  <w:style w:type="paragraph" w:styleId="Odstavekseznama">
    <w:name w:val="List Paragraph"/>
    <w:basedOn w:val="Navaden"/>
    <w:uiPriority w:val="34"/>
    <w:qFormat/>
    <w:rsid w:val="00AD7FD2"/>
    <w:pPr>
      <w:ind w:left="720"/>
      <w:contextualSpacing/>
    </w:pPr>
  </w:style>
  <w:style w:type="table" w:styleId="Tabelamrea">
    <w:name w:val="Table Grid"/>
    <w:basedOn w:val="Navadnatabela"/>
    <w:locked/>
    <w:rsid w:val="00F93A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2">
    <w:name w:val="Body Text 2"/>
    <w:basedOn w:val="Navaden"/>
    <w:link w:val="Telobesedila2Znak"/>
    <w:semiHidden/>
    <w:unhideWhenUsed/>
    <w:rsid w:val="00073750"/>
    <w:pPr>
      <w:spacing w:after="120" w:line="480" w:lineRule="auto"/>
    </w:pPr>
    <w:rPr>
      <w:lang w:val="it-IT"/>
    </w:rPr>
  </w:style>
  <w:style w:type="character" w:customStyle="1" w:styleId="Telobesedila2Znak">
    <w:name w:val="Telo besedila 2 Znak"/>
    <w:basedOn w:val="Privzetapisavaodstavka"/>
    <w:link w:val="Telobesedila2"/>
    <w:semiHidden/>
    <w:rsid w:val="00073750"/>
    <w:rPr>
      <w:sz w:val="24"/>
      <w:szCs w:val="24"/>
      <w:lang w:val="it-IT"/>
    </w:rPr>
  </w:style>
  <w:style w:type="paragraph" w:styleId="Glava">
    <w:name w:val="header"/>
    <w:basedOn w:val="Navaden"/>
    <w:link w:val="GlavaZnak"/>
    <w:uiPriority w:val="99"/>
    <w:unhideWhenUsed/>
    <w:rsid w:val="007149B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149B0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7149B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149B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26E47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uiPriority w:val="99"/>
    <w:rsid w:val="00C63B08"/>
    <w:pPr>
      <w:jc w:val="right"/>
    </w:pPr>
    <w:rPr>
      <w:b/>
      <w:bCs/>
      <w:i/>
      <w:iCs/>
    </w:rPr>
  </w:style>
  <w:style w:type="paragraph" w:customStyle="1" w:styleId="Znak">
    <w:name w:val="Znak"/>
    <w:basedOn w:val="Navaden"/>
    <w:uiPriority w:val="99"/>
    <w:rsid w:val="00B26E47"/>
    <w:rPr>
      <w:rFonts w:ascii="Garamond" w:hAnsi="Garamond" w:cs="Garamond"/>
      <w:sz w:val="22"/>
      <w:szCs w:val="22"/>
    </w:rPr>
  </w:style>
  <w:style w:type="character" w:styleId="Hiperpovezava">
    <w:name w:val="Hyperlink"/>
    <w:basedOn w:val="Privzetapisavaodstavka"/>
    <w:rsid w:val="00B26E47"/>
    <w:rPr>
      <w:color w:val="0000FF"/>
      <w:u w:val="single"/>
    </w:rPr>
  </w:style>
  <w:style w:type="paragraph" w:styleId="Telobesedila">
    <w:name w:val="Body Text"/>
    <w:basedOn w:val="Navaden"/>
    <w:link w:val="TelobesedilaZnak"/>
    <w:uiPriority w:val="99"/>
    <w:rsid w:val="00A81321"/>
    <w:pPr>
      <w:jc w:val="both"/>
    </w:pPr>
    <w:rPr>
      <w:noProof/>
      <w:lang w:val="it-IT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Pr>
      <w:sz w:val="24"/>
      <w:szCs w:val="24"/>
    </w:rPr>
  </w:style>
  <w:style w:type="paragraph" w:customStyle="1" w:styleId="ZnakZnakZnak">
    <w:name w:val="Znak Znak Znak"/>
    <w:basedOn w:val="Navaden"/>
    <w:uiPriority w:val="99"/>
    <w:rsid w:val="00EE4CE0"/>
    <w:rPr>
      <w:rFonts w:ascii="Garamond" w:hAnsi="Garamond" w:cs="Garamond"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avaden"/>
    <w:uiPriority w:val="99"/>
    <w:rsid w:val="00142513"/>
    <w:rPr>
      <w:rFonts w:ascii="Garamond" w:hAnsi="Garamond" w:cs="Garamond"/>
      <w:sz w:val="22"/>
      <w:szCs w:val="22"/>
    </w:rPr>
  </w:style>
  <w:style w:type="paragraph" w:styleId="Odstavekseznama">
    <w:name w:val="List Paragraph"/>
    <w:basedOn w:val="Navaden"/>
    <w:uiPriority w:val="34"/>
    <w:qFormat/>
    <w:rsid w:val="00AD7FD2"/>
    <w:pPr>
      <w:ind w:left="720"/>
      <w:contextualSpacing/>
    </w:pPr>
  </w:style>
  <w:style w:type="table" w:styleId="Tabelamrea">
    <w:name w:val="Table Grid"/>
    <w:basedOn w:val="Navadnatabela"/>
    <w:locked/>
    <w:rsid w:val="00F93A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2">
    <w:name w:val="Body Text 2"/>
    <w:basedOn w:val="Navaden"/>
    <w:link w:val="Telobesedila2Znak"/>
    <w:semiHidden/>
    <w:unhideWhenUsed/>
    <w:rsid w:val="00073750"/>
    <w:pPr>
      <w:spacing w:after="120" w:line="480" w:lineRule="auto"/>
    </w:pPr>
    <w:rPr>
      <w:lang w:val="it-IT"/>
    </w:rPr>
  </w:style>
  <w:style w:type="character" w:customStyle="1" w:styleId="Telobesedila2Znak">
    <w:name w:val="Telo besedila 2 Znak"/>
    <w:basedOn w:val="Privzetapisavaodstavka"/>
    <w:link w:val="Telobesedila2"/>
    <w:semiHidden/>
    <w:rsid w:val="00073750"/>
    <w:rPr>
      <w:sz w:val="24"/>
      <w:szCs w:val="24"/>
      <w:lang w:val="it-IT"/>
    </w:rPr>
  </w:style>
  <w:style w:type="paragraph" w:styleId="Glava">
    <w:name w:val="header"/>
    <w:basedOn w:val="Navaden"/>
    <w:link w:val="GlavaZnak"/>
    <w:uiPriority w:val="99"/>
    <w:unhideWhenUsed/>
    <w:rsid w:val="007149B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149B0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7149B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149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2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zola.s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.oizola@izola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614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kralj</dc:creator>
  <cp:lastModifiedBy>Tomaž Umek</cp:lastModifiedBy>
  <cp:revision>6</cp:revision>
  <cp:lastPrinted>2011-12-23T09:25:00Z</cp:lastPrinted>
  <dcterms:created xsi:type="dcterms:W3CDTF">2016-02-24T12:50:00Z</dcterms:created>
  <dcterms:modified xsi:type="dcterms:W3CDTF">2016-02-24T17:45:00Z</dcterms:modified>
</cp:coreProperties>
</file>