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56"/>
        <w:gridCol w:w="7956"/>
      </w:tblGrid>
      <w:tr w:rsidR="00BE07C7" w:rsidRPr="005671F5" w:rsidTr="0033557A">
        <w:tc>
          <w:tcPr>
            <w:tcW w:w="1048" w:type="dxa"/>
          </w:tcPr>
          <w:p w:rsidR="00BE07C7" w:rsidRPr="005671F5" w:rsidRDefault="00BE07C7" w:rsidP="0033557A">
            <w:pPr>
              <w:jc w:val="both"/>
              <w:rPr>
                <w:rFonts w:ascii="Arial Narrow" w:hAnsi="Arial Narrow" w:cs="Arial"/>
              </w:rPr>
            </w:pPr>
            <w:r>
              <w:rPr>
                <w:rFonts w:ascii="Arial Narrow" w:hAnsi="Arial Narrow" w:cs="Arial"/>
                <w:noProof/>
                <w:lang w:eastAsia="sl-SI"/>
              </w:rPr>
              <w:drawing>
                <wp:anchor distT="0" distB="0" distL="114300" distR="114300" simplePos="0" relativeHeight="251659264" behindDoc="0" locked="0" layoutInCell="1" allowOverlap="1">
                  <wp:simplePos x="0" y="0"/>
                  <wp:positionH relativeFrom="page">
                    <wp:posOffset>-44450</wp:posOffset>
                  </wp:positionH>
                  <wp:positionV relativeFrom="page">
                    <wp:posOffset>-1905</wp:posOffset>
                  </wp:positionV>
                  <wp:extent cx="525145" cy="629285"/>
                  <wp:effectExtent l="0" t="0" r="8255" b="0"/>
                  <wp:wrapSquare wrapText="bothSides"/>
                  <wp:docPr id="2" name="Slika 2" descr="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DOP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56" w:type="dxa"/>
          </w:tcPr>
          <w:p w:rsidR="00BE07C7" w:rsidRPr="005671F5" w:rsidRDefault="00BE07C7" w:rsidP="0033557A">
            <w:pPr>
              <w:rPr>
                <w:rFonts w:ascii="Arial Narrow" w:hAnsi="Arial Narrow" w:cs="Arial"/>
              </w:rPr>
            </w:pPr>
            <w:r w:rsidRPr="005671F5">
              <w:rPr>
                <w:rFonts w:ascii="Arial Narrow" w:hAnsi="Arial Narrow" w:cs="Arial"/>
              </w:rPr>
              <w:t>OBČINA IZOLA – COMUNE DI ISOLA</w:t>
            </w:r>
          </w:p>
          <w:p w:rsidR="00BE07C7" w:rsidRPr="005671F5" w:rsidRDefault="00BE07C7" w:rsidP="0033557A">
            <w:pPr>
              <w:rPr>
                <w:rFonts w:ascii="Arial Narrow" w:hAnsi="Arial Narrow" w:cs="Arial"/>
                <w:b/>
                <w:caps/>
              </w:rPr>
            </w:pPr>
            <w:r w:rsidRPr="005671F5">
              <w:rPr>
                <w:rFonts w:ascii="Arial Narrow" w:hAnsi="Arial Narrow" w:cs="Arial"/>
                <w:b/>
                <w:caps/>
              </w:rPr>
              <w:t xml:space="preserve">Urad za UREJANJE PROSTORA </w:t>
            </w:r>
          </w:p>
          <w:p w:rsidR="00BE07C7" w:rsidRPr="005671F5" w:rsidRDefault="00BE07C7" w:rsidP="0033557A">
            <w:pPr>
              <w:rPr>
                <w:rFonts w:ascii="Arial Narrow" w:hAnsi="Arial Narrow" w:cs="Arial"/>
                <w:b/>
                <w:caps/>
              </w:rPr>
            </w:pPr>
            <w:r w:rsidRPr="005671F5">
              <w:rPr>
                <w:rFonts w:ascii="Arial Narrow" w:hAnsi="Arial Narrow" w:cs="Arial"/>
                <w:b/>
                <w:caps/>
              </w:rPr>
              <w:t xml:space="preserve">Ufficio ASSETTO DEL TERRITORIO </w:t>
            </w:r>
          </w:p>
          <w:p w:rsidR="00BE07C7" w:rsidRPr="005671F5" w:rsidRDefault="00BE07C7" w:rsidP="0033557A">
            <w:pPr>
              <w:rPr>
                <w:rFonts w:ascii="Arial Narrow" w:hAnsi="Arial Narrow" w:cs="Arial"/>
                <w:iCs/>
              </w:rPr>
            </w:pPr>
            <w:r w:rsidRPr="005671F5">
              <w:rPr>
                <w:rFonts w:ascii="Arial Narrow" w:hAnsi="Arial Narrow" w:cs="Arial"/>
                <w:iCs/>
              </w:rPr>
              <w:t>Sončno nabrežje 8 – Riva del Sole 8</w:t>
            </w:r>
          </w:p>
          <w:p w:rsidR="00BE07C7" w:rsidRPr="005671F5" w:rsidRDefault="00BE07C7" w:rsidP="0033557A">
            <w:pPr>
              <w:rPr>
                <w:rFonts w:ascii="Arial Narrow" w:hAnsi="Arial Narrow" w:cs="Arial"/>
                <w:iCs/>
              </w:rPr>
            </w:pPr>
            <w:r w:rsidRPr="005671F5">
              <w:rPr>
                <w:rFonts w:ascii="Arial Narrow" w:hAnsi="Arial Narrow" w:cs="Arial"/>
                <w:iCs/>
              </w:rPr>
              <w:t>6310 Izola – Isola</w:t>
            </w:r>
          </w:p>
          <w:p w:rsidR="00BE07C7" w:rsidRPr="005671F5" w:rsidRDefault="00BE07C7" w:rsidP="0033557A">
            <w:pPr>
              <w:rPr>
                <w:rFonts w:ascii="Arial Narrow" w:hAnsi="Arial Narrow" w:cs="Arial"/>
                <w:iCs/>
              </w:rPr>
            </w:pPr>
            <w:r w:rsidRPr="005671F5">
              <w:rPr>
                <w:rFonts w:ascii="Arial Narrow" w:hAnsi="Arial Narrow" w:cs="Arial"/>
                <w:iCs/>
              </w:rPr>
              <w:t>Tel: 05 66 00 100, Fax: 05 66 00 110</w:t>
            </w:r>
          </w:p>
          <w:p w:rsidR="00BE07C7" w:rsidRPr="005671F5" w:rsidRDefault="00BE07C7" w:rsidP="0033557A">
            <w:pPr>
              <w:rPr>
                <w:rFonts w:ascii="Arial Narrow" w:hAnsi="Arial Narrow" w:cs="Arial"/>
                <w:iCs/>
              </w:rPr>
            </w:pPr>
            <w:r w:rsidRPr="005671F5">
              <w:rPr>
                <w:rFonts w:ascii="Arial Narrow" w:hAnsi="Arial Narrow" w:cs="Arial"/>
                <w:iCs/>
              </w:rPr>
              <w:t xml:space="preserve">E-mail: </w:t>
            </w:r>
            <w:hyperlink r:id="rId9" w:history="1">
              <w:r w:rsidRPr="005671F5">
                <w:rPr>
                  <w:rStyle w:val="Hiperpovezava"/>
                  <w:rFonts w:ascii="Arial Narrow" w:hAnsi="Arial Narrow" w:cs="Arial"/>
                  <w:iCs/>
                </w:rPr>
                <w:t>posta.oizola@izola.si</w:t>
              </w:r>
            </w:hyperlink>
          </w:p>
          <w:p w:rsidR="00BE07C7" w:rsidRPr="005671F5" w:rsidRDefault="00BE07C7" w:rsidP="0033557A">
            <w:pPr>
              <w:jc w:val="both"/>
              <w:rPr>
                <w:rFonts w:ascii="Arial Narrow" w:hAnsi="Arial Narrow" w:cs="Arial"/>
                <w:iCs/>
              </w:rPr>
            </w:pPr>
            <w:r w:rsidRPr="005671F5">
              <w:rPr>
                <w:rFonts w:ascii="Arial Narrow" w:hAnsi="Arial Narrow" w:cs="Arial"/>
                <w:iCs/>
              </w:rPr>
              <w:t xml:space="preserve">Web: </w:t>
            </w:r>
            <w:hyperlink r:id="rId10" w:history="1">
              <w:r w:rsidRPr="005671F5">
                <w:rPr>
                  <w:rStyle w:val="Hiperpovezava"/>
                  <w:rFonts w:ascii="Arial Narrow" w:hAnsi="Arial Narrow" w:cs="Arial"/>
                  <w:iCs/>
                </w:rPr>
                <w:t>http://www.izola.si/</w:t>
              </w:r>
            </w:hyperlink>
          </w:p>
        </w:tc>
      </w:tr>
    </w:tbl>
    <w:p w:rsidR="00BE07C7" w:rsidRPr="007839FB" w:rsidRDefault="00BE07C7" w:rsidP="00BE07C7">
      <w:pPr>
        <w:outlineLvl w:val="0"/>
        <w:rPr>
          <w:rFonts w:cs="Arial"/>
          <w:sz w:val="20"/>
          <w:szCs w:val="20"/>
        </w:rPr>
      </w:pPr>
    </w:p>
    <w:p w:rsidR="00BE07C7" w:rsidRPr="007839FB" w:rsidRDefault="00BE07C7" w:rsidP="00BE07C7">
      <w:pPr>
        <w:outlineLvl w:val="0"/>
        <w:rPr>
          <w:rFonts w:cs="Arial"/>
          <w:b/>
          <w:sz w:val="20"/>
          <w:szCs w:val="20"/>
        </w:rPr>
      </w:pPr>
      <w:r w:rsidRPr="007839FB">
        <w:rPr>
          <w:rFonts w:cs="Arial"/>
          <w:sz w:val="20"/>
          <w:szCs w:val="20"/>
        </w:rPr>
        <w:t xml:space="preserve">Številka:  </w:t>
      </w:r>
      <w:r w:rsidR="007D7A7D">
        <w:rPr>
          <w:rFonts w:cs="Arial"/>
          <w:sz w:val="20"/>
          <w:szCs w:val="20"/>
        </w:rPr>
        <w:t>3505-2/2015</w:t>
      </w:r>
    </w:p>
    <w:p w:rsidR="00BE07C7" w:rsidRPr="007839FB" w:rsidRDefault="00BE07C7" w:rsidP="00BE07C7">
      <w:pPr>
        <w:outlineLvl w:val="0"/>
        <w:rPr>
          <w:rFonts w:cs="Arial"/>
          <w:sz w:val="20"/>
          <w:szCs w:val="20"/>
        </w:rPr>
      </w:pPr>
      <w:r w:rsidRPr="007839FB">
        <w:rPr>
          <w:rFonts w:cs="Arial"/>
          <w:sz w:val="20"/>
          <w:szCs w:val="20"/>
        </w:rPr>
        <w:t xml:space="preserve">Datum:    </w:t>
      </w:r>
      <w:r w:rsidR="007D7A7D">
        <w:rPr>
          <w:rFonts w:cs="Arial"/>
          <w:sz w:val="20"/>
          <w:szCs w:val="20"/>
        </w:rPr>
        <w:t>2.6.2017</w:t>
      </w:r>
    </w:p>
    <w:p w:rsidR="00BE07C7" w:rsidRPr="007839FB" w:rsidRDefault="00BE07C7" w:rsidP="00BE07C7">
      <w:pPr>
        <w:jc w:val="center"/>
        <w:rPr>
          <w:rFonts w:cs="Arial"/>
          <w:b/>
          <w:sz w:val="20"/>
          <w:szCs w:val="20"/>
        </w:rPr>
      </w:pPr>
    </w:p>
    <w:p w:rsidR="00BE07C7" w:rsidRPr="007839FB" w:rsidRDefault="00BE07C7" w:rsidP="00BE07C7">
      <w:pPr>
        <w:rPr>
          <w:rFonts w:cs="Arial"/>
          <w:b/>
          <w:sz w:val="20"/>
          <w:szCs w:val="20"/>
        </w:rPr>
      </w:pPr>
    </w:p>
    <w:p w:rsidR="00BE07C7" w:rsidRDefault="00BE07C7" w:rsidP="00BE07C7">
      <w:pPr>
        <w:jc w:val="both"/>
      </w:pPr>
      <w:r w:rsidRPr="000C45ED">
        <w:rPr>
          <w:rFonts w:cs="Arial"/>
          <w:b/>
          <w:sz w:val="20"/>
          <w:szCs w:val="20"/>
        </w:rPr>
        <w:t xml:space="preserve">ZADEVA: </w:t>
      </w:r>
      <w:r>
        <w:rPr>
          <w:rFonts w:cs="Arial"/>
          <w:b/>
          <w:sz w:val="20"/>
          <w:szCs w:val="20"/>
        </w:rPr>
        <w:t>ZBRANE</w:t>
      </w:r>
      <w:r w:rsidRPr="000C45ED">
        <w:rPr>
          <w:rFonts w:cs="Arial"/>
          <w:b/>
          <w:sz w:val="20"/>
          <w:szCs w:val="20"/>
        </w:rPr>
        <w:t xml:space="preserve"> PRIPOMB</w:t>
      </w:r>
      <w:r>
        <w:rPr>
          <w:rFonts w:cs="Arial"/>
          <w:b/>
          <w:sz w:val="20"/>
          <w:szCs w:val="20"/>
        </w:rPr>
        <w:t>E IN POBUDE</w:t>
      </w:r>
      <w:r w:rsidRPr="000C45ED">
        <w:rPr>
          <w:rFonts w:cs="Arial"/>
          <w:b/>
          <w:sz w:val="20"/>
          <w:szCs w:val="20"/>
        </w:rPr>
        <w:t xml:space="preserve">, </w:t>
      </w:r>
      <w:r>
        <w:rPr>
          <w:rFonts w:cs="Arial"/>
          <w:sz w:val="20"/>
          <w:szCs w:val="20"/>
        </w:rPr>
        <w:t>podane</w:t>
      </w:r>
      <w:r w:rsidRPr="000C45ED">
        <w:rPr>
          <w:rFonts w:cs="Arial"/>
          <w:sz w:val="20"/>
          <w:szCs w:val="20"/>
        </w:rPr>
        <w:t xml:space="preserve"> v času </w:t>
      </w:r>
      <w:r>
        <w:rPr>
          <w:rFonts w:cs="Arial"/>
          <w:sz w:val="20"/>
          <w:szCs w:val="20"/>
        </w:rPr>
        <w:t xml:space="preserve"> pred  in med javno</w:t>
      </w:r>
      <w:r w:rsidRPr="000C45ED">
        <w:rPr>
          <w:rFonts w:cs="Arial"/>
          <w:sz w:val="20"/>
          <w:szCs w:val="20"/>
        </w:rPr>
        <w:t xml:space="preserve"> razgrnitv</w:t>
      </w:r>
      <w:r>
        <w:rPr>
          <w:rFonts w:cs="Arial"/>
          <w:sz w:val="20"/>
          <w:szCs w:val="20"/>
        </w:rPr>
        <w:t>ijo</w:t>
      </w:r>
      <w:r w:rsidRPr="000C45ED">
        <w:rPr>
          <w:rFonts w:cs="Arial"/>
          <w:sz w:val="20"/>
          <w:szCs w:val="20"/>
        </w:rPr>
        <w:t xml:space="preserve"> dopolnjenega osnutka </w:t>
      </w:r>
      <w:r>
        <w:rPr>
          <w:rFonts w:cs="Arial"/>
          <w:sz w:val="20"/>
          <w:szCs w:val="20"/>
        </w:rPr>
        <w:t xml:space="preserve">Odloka o spremembah in dopolnitvah odloka </w:t>
      </w:r>
      <w:r w:rsidR="009D311F">
        <w:rPr>
          <w:rFonts w:cs="Arial"/>
          <w:sz w:val="20"/>
          <w:szCs w:val="20"/>
        </w:rPr>
        <w:t xml:space="preserve">o ureditvenem načrtu Korte </w:t>
      </w:r>
    </w:p>
    <w:p w:rsidR="00BE07C7" w:rsidRPr="00BF655A" w:rsidRDefault="00BE07C7" w:rsidP="00BE07C7"/>
    <w:p w:rsidR="00BE07C7" w:rsidRPr="004C20E2" w:rsidRDefault="00BE07C7" w:rsidP="00BE07C7">
      <w:pPr>
        <w:shd w:val="clear" w:color="auto" w:fill="E6E6E6"/>
        <w:tabs>
          <w:tab w:val="left" w:pos="567"/>
        </w:tabs>
        <w:jc w:val="both"/>
        <w:rPr>
          <w:rFonts w:cs="Arial"/>
          <w:b/>
          <w:sz w:val="20"/>
          <w:szCs w:val="20"/>
        </w:rPr>
      </w:pPr>
      <w:r w:rsidRPr="004C20E2">
        <w:rPr>
          <w:rFonts w:cs="Arial"/>
          <w:b/>
          <w:sz w:val="20"/>
          <w:szCs w:val="20"/>
        </w:rPr>
        <w:t>A</w:t>
      </w:r>
      <w:r w:rsidRPr="004C20E2">
        <w:rPr>
          <w:rFonts w:cs="Arial"/>
          <w:b/>
          <w:sz w:val="20"/>
          <w:szCs w:val="20"/>
        </w:rPr>
        <w:tab/>
        <w:t xml:space="preserve">KNJIGA PRIPOMB </w:t>
      </w:r>
    </w:p>
    <w:p w:rsidR="00BE07C7" w:rsidRPr="007839FB" w:rsidRDefault="00BE07C7" w:rsidP="00BE07C7">
      <w:pPr>
        <w:jc w:val="both"/>
        <w:rPr>
          <w:rFonts w:cs="Arial"/>
          <w:sz w:val="20"/>
          <w:szCs w:val="20"/>
        </w:rPr>
      </w:pPr>
    </w:p>
    <w:p w:rsidR="00BE07C7" w:rsidRPr="007839FB" w:rsidRDefault="00BE07C7" w:rsidP="00BE07C7">
      <w:pPr>
        <w:tabs>
          <w:tab w:val="left" w:pos="567"/>
        </w:tabs>
        <w:jc w:val="both"/>
        <w:rPr>
          <w:rFonts w:cs="Arial"/>
          <w:sz w:val="20"/>
          <w:szCs w:val="20"/>
        </w:rPr>
      </w:pPr>
      <w:r w:rsidRPr="007839FB">
        <w:rPr>
          <w:rFonts w:cs="Arial"/>
          <w:sz w:val="20"/>
          <w:szCs w:val="20"/>
        </w:rPr>
        <w:t>V Knjigi pripomb iz prostorov občinske uprave Občine Izola, Postojnska</w:t>
      </w:r>
      <w:r>
        <w:rPr>
          <w:rFonts w:cs="Arial"/>
          <w:sz w:val="20"/>
          <w:szCs w:val="20"/>
        </w:rPr>
        <w:t xml:space="preserve"> ulica</w:t>
      </w:r>
      <w:r w:rsidRPr="007839FB">
        <w:rPr>
          <w:rFonts w:cs="Arial"/>
          <w:sz w:val="20"/>
          <w:szCs w:val="20"/>
        </w:rPr>
        <w:t xml:space="preserve"> 3, Izola, </w:t>
      </w:r>
      <w:r>
        <w:rPr>
          <w:rFonts w:cs="Arial"/>
          <w:sz w:val="20"/>
          <w:szCs w:val="20"/>
        </w:rPr>
        <w:t>ni bila zapisana nobena pripomba</w:t>
      </w:r>
      <w:r w:rsidRPr="007839FB">
        <w:rPr>
          <w:rFonts w:cs="Arial"/>
          <w:sz w:val="20"/>
          <w:szCs w:val="20"/>
        </w:rPr>
        <w:t xml:space="preserve">. </w:t>
      </w:r>
      <w:r w:rsidR="00BF1F0D">
        <w:rPr>
          <w:rFonts w:cs="Arial"/>
          <w:sz w:val="20"/>
          <w:szCs w:val="20"/>
        </w:rPr>
        <w:t xml:space="preserve">Prav tako ni bila vpisana nobena pripomba v Knjigi pripomb na sedežu UN Korte.  </w:t>
      </w:r>
    </w:p>
    <w:p w:rsidR="00BE07C7" w:rsidRDefault="00BE07C7" w:rsidP="00BE07C7">
      <w:pPr>
        <w:tabs>
          <w:tab w:val="left" w:pos="567"/>
        </w:tabs>
        <w:jc w:val="both"/>
        <w:rPr>
          <w:rFonts w:cs="Arial"/>
          <w:i/>
          <w:sz w:val="20"/>
          <w:szCs w:val="20"/>
        </w:rPr>
      </w:pPr>
    </w:p>
    <w:p w:rsidR="00BE07C7" w:rsidRPr="00BF655A" w:rsidRDefault="00BE07C7" w:rsidP="00BE07C7">
      <w:pPr>
        <w:tabs>
          <w:tab w:val="left" w:pos="567"/>
        </w:tabs>
        <w:jc w:val="both"/>
        <w:rPr>
          <w:rFonts w:cs="Arial"/>
          <w:i/>
          <w:sz w:val="20"/>
          <w:szCs w:val="20"/>
        </w:rPr>
      </w:pPr>
    </w:p>
    <w:p w:rsidR="00BE07C7" w:rsidRPr="00064DED" w:rsidRDefault="00BE07C7" w:rsidP="00BE07C7">
      <w:pPr>
        <w:shd w:val="clear" w:color="auto" w:fill="E6E6E6"/>
        <w:tabs>
          <w:tab w:val="left" w:pos="567"/>
        </w:tabs>
        <w:ind w:left="567" w:hanging="567"/>
        <w:jc w:val="both"/>
        <w:rPr>
          <w:rFonts w:cs="Arial"/>
          <w:b/>
          <w:sz w:val="20"/>
          <w:szCs w:val="20"/>
        </w:rPr>
      </w:pPr>
      <w:r w:rsidRPr="00064DED">
        <w:rPr>
          <w:rFonts w:cs="Arial"/>
          <w:b/>
          <w:sz w:val="20"/>
          <w:szCs w:val="20"/>
        </w:rPr>
        <w:t>B</w:t>
      </w:r>
      <w:r w:rsidRPr="00064DED">
        <w:rPr>
          <w:rFonts w:cs="Arial"/>
          <w:b/>
          <w:sz w:val="20"/>
          <w:szCs w:val="20"/>
        </w:rPr>
        <w:tab/>
      </w:r>
      <w:r>
        <w:rPr>
          <w:rFonts w:cs="Arial"/>
          <w:b/>
          <w:sz w:val="20"/>
          <w:szCs w:val="20"/>
        </w:rPr>
        <w:t>POBUDE,</w:t>
      </w:r>
      <w:r w:rsidRPr="00064DED">
        <w:rPr>
          <w:rFonts w:cs="Arial"/>
          <w:b/>
          <w:sz w:val="20"/>
          <w:szCs w:val="20"/>
        </w:rPr>
        <w:t xml:space="preserve"> PREJETE PO POŠTI in ELEKTRONSKI POŠTI ter OSEBNO NA URADU</w:t>
      </w:r>
      <w:r>
        <w:rPr>
          <w:rFonts w:cs="Arial"/>
          <w:b/>
          <w:sz w:val="20"/>
          <w:szCs w:val="20"/>
        </w:rPr>
        <w:t xml:space="preserve"> (PRED JAVNO RAZGRNITVIJO)</w:t>
      </w:r>
    </w:p>
    <w:p w:rsidR="00BE07C7" w:rsidRDefault="00BE07C7" w:rsidP="00BE07C7">
      <w:pPr>
        <w:pStyle w:val="ARIAL11"/>
        <w:shd w:val="clear" w:color="auto" w:fill="FFFFFF"/>
        <w:spacing w:before="120" w:line="300" w:lineRule="exact"/>
        <w:rPr>
          <w:bCs/>
          <w:i/>
          <w:sz w:val="20"/>
        </w:rPr>
      </w:pPr>
      <w:r w:rsidRPr="00064DED">
        <w:rPr>
          <w:bCs/>
          <w:i/>
          <w:sz w:val="20"/>
        </w:rPr>
        <w:t>Opomba:</w:t>
      </w:r>
      <w:r>
        <w:rPr>
          <w:bCs/>
          <w:i/>
          <w:sz w:val="20"/>
        </w:rPr>
        <w:t xml:space="preserve"> pobude oziroma</w:t>
      </w:r>
      <w:r w:rsidRPr="00064DED">
        <w:rPr>
          <w:bCs/>
          <w:i/>
          <w:sz w:val="20"/>
        </w:rPr>
        <w:t xml:space="preserve"> pripombe so zapisane kot povzetek.</w:t>
      </w:r>
    </w:p>
    <w:p w:rsidR="009D311F" w:rsidRDefault="009D311F" w:rsidP="00BE07C7">
      <w:pPr>
        <w:tabs>
          <w:tab w:val="left" w:pos="567"/>
        </w:tabs>
        <w:jc w:val="both"/>
        <w:rPr>
          <w:rFonts w:cs="Arial"/>
          <w:b/>
          <w:bCs/>
          <w:i/>
          <w:sz w:val="20"/>
          <w:szCs w:val="22"/>
          <w:lang w:eastAsia="sl-SI"/>
        </w:rPr>
      </w:pPr>
    </w:p>
    <w:p w:rsidR="00BE07C7" w:rsidRDefault="00BE07C7" w:rsidP="00BE07C7">
      <w:pPr>
        <w:tabs>
          <w:tab w:val="left" w:pos="567"/>
        </w:tabs>
        <w:jc w:val="both"/>
        <w:rPr>
          <w:rFonts w:cs="Arial"/>
          <w:sz w:val="20"/>
          <w:szCs w:val="20"/>
          <w:u w:val="single"/>
        </w:rPr>
      </w:pPr>
      <w:r w:rsidRPr="006115F3">
        <w:rPr>
          <w:rFonts w:cs="Arial"/>
          <w:b/>
          <w:sz w:val="20"/>
          <w:szCs w:val="20"/>
          <w:u w:val="single"/>
        </w:rPr>
        <w:t>B-1</w:t>
      </w:r>
      <w:r w:rsidR="009D311F">
        <w:rPr>
          <w:rFonts w:cs="Arial"/>
          <w:b/>
          <w:sz w:val="20"/>
          <w:szCs w:val="20"/>
          <w:u w:val="single"/>
        </w:rPr>
        <w:t xml:space="preserve"> </w:t>
      </w:r>
      <w:r w:rsidRPr="006115F3">
        <w:rPr>
          <w:rFonts w:cs="Arial"/>
          <w:sz w:val="20"/>
          <w:szCs w:val="20"/>
          <w:u w:val="single"/>
        </w:rPr>
        <w:t>P</w:t>
      </w:r>
      <w:r>
        <w:rPr>
          <w:rFonts w:cs="Arial"/>
          <w:sz w:val="20"/>
          <w:szCs w:val="20"/>
          <w:u w:val="single"/>
        </w:rPr>
        <w:t>OBUD</w:t>
      </w:r>
      <w:r w:rsidRPr="006115F3">
        <w:rPr>
          <w:rFonts w:cs="Arial"/>
          <w:sz w:val="20"/>
          <w:szCs w:val="20"/>
          <w:u w:val="single"/>
        </w:rPr>
        <w:t xml:space="preserve">A: </w:t>
      </w:r>
      <w:r w:rsidR="00C4124C">
        <w:rPr>
          <w:rFonts w:cs="Arial"/>
          <w:sz w:val="20"/>
          <w:szCs w:val="20"/>
          <w:u w:val="single"/>
        </w:rPr>
        <w:t xml:space="preserve">(po spletu) </w:t>
      </w:r>
    </w:p>
    <w:p w:rsidR="00BF1F0D" w:rsidRDefault="00BF1F0D" w:rsidP="00BE07C7">
      <w:pPr>
        <w:tabs>
          <w:tab w:val="left" w:pos="567"/>
        </w:tabs>
        <w:jc w:val="both"/>
        <w:rPr>
          <w:rFonts w:cs="Arial"/>
          <w:sz w:val="20"/>
          <w:szCs w:val="20"/>
          <w:u w:val="single"/>
        </w:rPr>
      </w:pPr>
    </w:p>
    <w:p w:rsidR="00BF1F0D" w:rsidRDefault="00C4124C" w:rsidP="00BE07C7">
      <w:pPr>
        <w:tabs>
          <w:tab w:val="left" w:pos="567"/>
        </w:tabs>
        <w:jc w:val="both"/>
        <w:rPr>
          <w:rFonts w:cs="Arial"/>
          <w:sz w:val="20"/>
          <w:szCs w:val="20"/>
          <w:u w:val="single"/>
        </w:rPr>
      </w:pPr>
      <w:r>
        <w:rPr>
          <w:rFonts w:cs="Arial"/>
          <w:sz w:val="20"/>
          <w:szCs w:val="20"/>
          <w:u w:val="single"/>
        </w:rPr>
        <w:t xml:space="preserve">Stranka Vil Zaletel in skupina občanov: </w:t>
      </w:r>
    </w:p>
    <w:p w:rsidR="00C4124C" w:rsidRDefault="00C4124C" w:rsidP="00BE07C7">
      <w:pPr>
        <w:tabs>
          <w:tab w:val="left" w:pos="567"/>
        </w:tabs>
        <w:jc w:val="both"/>
        <w:rPr>
          <w:rFonts w:cs="Arial"/>
          <w:sz w:val="20"/>
          <w:szCs w:val="20"/>
        </w:rPr>
      </w:pPr>
      <w:r w:rsidRPr="00C4124C">
        <w:rPr>
          <w:rFonts w:cs="Arial"/>
          <w:sz w:val="20"/>
          <w:szCs w:val="20"/>
        </w:rPr>
        <w:t>Predlagajo, da</w:t>
      </w:r>
      <w:r>
        <w:rPr>
          <w:rFonts w:cs="Arial"/>
          <w:sz w:val="20"/>
          <w:szCs w:val="20"/>
        </w:rPr>
        <w:t xml:space="preserve"> se v ureditvenem območju Z 13/2D izvzame območje ob cesti (obstoječe parkirišče- parkirna površina Zaneštra), ter da se ga tudi nadalje uredi kot parkirišče,sa</w:t>
      </w:r>
      <w:r w:rsidR="007D7A7D">
        <w:rPr>
          <w:rFonts w:cs="Arial"/>
          <w:sz w:val="20"/>
          <w:szCs w:val="20"/>
        </w:rPr>
        <w:t>j so v K</w:t>
      </w:r>
      <w:r>
        <w:rPr>
          <w:rFonts w:cs="Arial"/>
          <w:sz w:val="20"/>
          <w:szCs w:val="20"/>
        </w:rPr>
        <w:t>ortah samo še dve javni parkirišči, obisko</w:t>
      </w:r>
      <w:r w:rsidR="007D7A7D">
        <w:rPr>
          <w:rFonts w:cs="Arial"/>
          <w:sz w:val="20"/>
          <w:szCs w:val="20"/>
        </w:rPr>
        <w:t>valcev in turistov pa vse več.</w:t>
      </w:r>
    </w:p>
    <w:p w:rsidR="00C4124C" w:rsidRDefault="00C4124C" w:rsidP="00BE07C7">
      <w:pPr>
        <w:tabs>
          <w:tab w:val="left" w:pos="567"/>
        </w:tabs>
        <w:jc w:val="both"/>
        <w:rPr>
          <w:rFonts w:cs="Arial"/>
          <w:sz w:val="20"/>
          <w:szCs w:val="20"/>
        </w:rPr>
      </w:pPr>
    </w:p>
    <w:p w:rsidR="00C4124C" w:rsidRDefault="00C4124C" w:rsidP="00C4124C">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sidRPr="008D21DE">
        <w:rPr>
          <w:iCs/>
          <w:sz w:val="20"/>
        </w:rPr>
        <w:t>STALIŠČE:</w:t>
      </w:r>
      <w:r>
        <w:rPr>
          <w:iCs/>
          <w:sz w:val="20"/>
        </w:rPr>
        <w:t xml:space="preserve"> Pripomba se evidentira za nadaljnje postopke. V tej fazi se ne upošteva. </w:t>
      </w:r>
    </w:p>
    <w:p w:rsidR="00C4124C" w:rsidRDefault="00C4124C" w:rsidP="00C4124C">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sidRPr="008D21DE">
        <w:rPr>
          <w:iCs/>
          <w:sz w:val="20"/>
        </w:rPr>
        <w:t xml:space="preserve"> </w:t>
      </w:r>
      <w:r>
        <w:rPr>
          <w:iCs/>
          <w:sz w:val="20"/>
        </w:rPr>
        <w:t>Območje Z13/2D, na katerem leži predmetno parkirišče, je skladno s z družbenim planom v območju kmetijskih zemljišč, čeprav jih UN Korte obravnava kot stavbna zemljišča. Navedeno anomalijo med namensko rabo tega območja bo Občina popravila z Občinskim prostorskim načrtom, med tem pa na tem območju zaradi kmetijske namembno</w:t>
      </w:r>
      <w:r w:rsidR="007D7A7D">
        <w:rPr>
          <w:iCs/>
          <w:sz w:val="20"/>
        </w:rPr>
        <w:t xml:space="preserve">sti občina ni pristojna urejati prostor. Pripomba se zato evidentira kot pripomba za kasnejše spremembe na tem območju. </w:t>
      </w:r>
    </w:p>
    <w:p w:rsidR="00C4124C" w:rsidRPr="00C4124C" w:rsidRDefault="00C4124C" w:rsidP="00BE07C7">
      <w:pPr>
        <w:tabs>
          <w:tab w:val="left" w:pos="567"/>
        </w:tabs>
        <w:jc w:val="both"/>
        <w:rPr>
          <w:rFonts w:cs="Arial"/>
          <w:sz w:val="20"/>
          <w:szCs w:val="20"/>
        </w:rPr>
      </w:pPr>
    </w:p>
    <w:p w:rsidR="00C4124C" w:rsidRPr="006115F3" w:rsidRDefault="00C4124C" w:rsidP="00BE07C7">
      <w:pPr>
        <w:tabs>
          <w:tab w:val="left" w:pos="567"/>
        </w:tabs>
        <w:jc w:val="both"/>
        <w:rPr>
          <w:rFonts w:cs="Arial"/>
          <w:sz w:val="20"/>
          <w:szCs w:val="20"/>
          <w:u w:val="single"/>
        </w:rPr>
      </w:pPr>
    </w:p>
    <w:p w:rsidR="00BE07C7" w:rsidRDefault="00BE07C7" w:rsidP="00BE07C7">
      <w:pPr>
        <w:ind w:left="720"/>
        <w:jc w:val="both"/>
        <w:rPr>
          <w:rFonts w:cs="Arial"/>
          <w:sz w:val="20"/>
        </w:rPr>
      </w:pPr>
    </w:p>
    <w:p w:rsidR="00BE07C7" w:rsidRDefault="00BE07C7" w:rsidP="00BE07C7">
      <w:pPr>
        <w:ind w:left="720"/>
        <w:jc w:val="both"/>
        <w:rPr>
          <w:rFonts w:cs="Arial"/>
          <w:sz w:val="20"/>
        </w:rPr>
      </w:pPr>
    </w:p>
    <w:p w:rsidR="00BE07C7" w:rsidRPr="004C20E2" w:rsidRDefault="00BE07C7" w:rsidP="00BE07C7">
      <w:pPr>
        <w:shd w:val="clear" w:color="auto" w:fill="E6E6E6"/>
        <w:tabs>
          <w:tab w:val="left" w:pos="567"/>
        </w:tabs>
        <w:jc w:val="both"/>
        <w:rPr>
          <w:rFonts w:cs="Arial"/>
          <w:b/>
          <w:sz w:val="20"/>
          <w:szCs w:val="20"/>
        </w:rPr>
      </w:pPr>
      <w:r>
        <w:rPr>
          <w:rFonts w:cs="Arial"/>
          <w:b/>
          <w:sz w:val="20"/>
          <w:szCs w:val="20"/>
        </w:rPr>
        <w:t>C</w:t>
      </w:r>
      <w:r w:rsidRPr="000E5042">
        <w:rPr>
          <w:rFonts w:cs="Arial"/>
          <w:b/>
          <w:sz w:val="20"/>
          <w:szCs w:val="20"/>
        </w:rPr>
        <w:tab/>
        <w:t>JAVNA OBRAVNAVA</w:t>
      </w:r>
    </w:p>
    <w:p w:rsidR="00BE07C7" w:rsidRDefault="00BE07C7" w:rsidP="00BE07C7">
      <w:pPr>
        <w:jc w:val="both"/>
        <w:rPr>
          <w:rFonts w:cs="Arial"/>
          <w:sz w:val="20"/>
        </w:rPr>
      </w:pPr>
    </w:p>
    <w:p w:rsidR="00BE07C7" w:rsidRPr="009D311F" w:rsidRDefault="00BE07C7" w:rsidP="00BE07C7">
      <w:pPr>
        <w:jc w:val="both"/>
        <w:rPr>
          <w:rFonts w:cs="Arial"/>
          <w:sz w:val="20"/>
        </w:rPr>
      </w:pPr>
    </w:p>
    <w:p w:rsidR="00BE07C7" w:rsidRDefault="00BE07C7" w:rsidP="00BE07C7">
      <w:pPr>
        <w:jc w:val="both"/>
        <w:rPr>
          <w:sz w:val="20"/>
          <w:szCs w:val="20"/>
        </w:rPr>
      </w:pPr>
    </w:p>
    <w:p w:rsidR="00BE07C7" w:rsidRDefault="00BE07C7" w:rsidP="00BE07C7">
      <w:pPr>
        <w:pBdr>
          <w:top w:val="single" w:sz="4" w:space="1" w:color="auto"/>
          <w:left w:val="single" w:sz="4" w:space="4" w:color="auto"/>
          <w:bottom w:val="single" w:sz="4" w:space="1" w:color="auto"/>
          <w:right w:val="single" w:sz="4" w:space="4" w:color="auto"/>
        </w:pBdr>
        <w:jc w:val="both"/>
        <w:rPr>
          <w:sz w:val="20"/>
          <w:szCs w:val="20"/>
        </w:rPr>
      </w:pPr>
      <w:r w:rsidRPr="007839FB">
        <w:rPr>
          <w:sz w:val="20"/>
          <w:szCs w:val="20"/>
        </w:rPr>
        <w:t>POVZETEK PREDLOGOV IN PRIPOMB</w:t>
      </w:r>
      <w:r>
        <w:rPr>
          <w:sz w:val="20"/>
          <w:szCs w:val="20"/>
        </w:rPr>
        <w:t xml:space="preserve"> Z JAVNE OBRAVNAVE, PODANIH USTNO NA ZAPISNIK:</w:t>
      </w:r>
    </w:p>
    <w:p w:rsidR="00BE07C7" w:rsidRDefault="00BE07C7" w:rsidP="00BE07C7">
      <w:pPr>
        <w:tabs>
          <w:tab w:val="left" w:pos="567"/>
        </w:tabs>
        <w:jc w:val="both"/>
        <w:rPr>
          <w:rFonts w:cs="Arial"/>
          <w:b/>
          <w:sz w:val="20"/>
          <w:szCs w:val="20"/>
          <w:u w:val="single"/>
        </w:rPr>
      </w:pPr>
    </w:p>
    <w:p w:rsidR="009D311F" w:rsidRPr="009D311F" w:rsidRDefault="009D311F" w:rsidP="009D311F">
      <w:pPr>
        <w:widowControl w:val="0"/>
        <w:suppressAutoHyphens/>
        <w:jc w:val="both"/>
        <w:rPr>
          <w:rFonts w:eastAsia="HG Mincho Light J" w:cs="Arial"/>
          <w:color w:val="000000"/>
          <w:sz w:val="20"/>
          <w:szCs w:val="20"/>
          <w:u w:val="single"/>
          <w:lang w:eastAsia="sl-SI"/>
        </w:rPr>
      </w:pPr>
      <w:r>
        <w:rPr>
          <w:rFonts w:eastAsia="HG Mincho Light J" w:cs="Arial"/>
          <w:color w:val="000000"/>
          <w:sz w:val="20"/>
          <w:szCs w:val="20"/>
          <w:u w:val="single"/>
          <w:lang w:eastAsia="sl-SI"/>
        </w:rPr>
        <w:t>C</w:t>
      </w:r>
      <w:r w:rsidRPr="009D311F">
        <w:rPr>
          <w:rFonts w:eastAsia="HG Mincho Light J" w:cs="Arial"/>
          <w:color w:val="000000"/>
          <w:sz w:val="20"/>
          <w:szCs w:val="20"/>
          <w:u w:val="single"/>
          <w:lang w:eastAsia="sl-SI"/>
        </w:rPr>
        <w:t>1. G. Milan Korenika:</w:t>
      </w:r>
    </w:p>
    <w:p w:rsidR="009D311F" w:rsidRDefault="009D311F" w:rsidP="009D311F">
      <w:pPr>
        <w:widowControl w:val="0"/>
        <w:suppressAutoHyphens/>
        <w:jc w:val="both"/>
        <w:rPr>
          <w:rFonts w:eastAsia="HG Mincho Light J" w:cs="Arial"/>
          <w:color w:val="000000"/>
          <w:sz w:val="20"/>
          <w:szCs w:val="20"/>
          <w:lang w:eastAsia="sl-SI"/>
        </w:rPr>
      </w:pPr>
      <w:r w:rsidRPr="009D311F">
        <w:rPr>
          <w:rFonts w:eastAsia="HG Mincho Light J" w:cs="Arial"/>
          <w:color w:val="000000"/>
          <w:sz w:val="20"/>
          <w:szCs w:val="20"/>
          <w:lang w:eastAsia="sl-SI"/>
        </w:rPr>
        <w:t>- Sprašuje, zakaj je del njegove parcele znotraj območja UN Korte, samo del parcele je stavbno zemljišče. Želel bi, da se njegova zemljišča v celoti izvzamejo iz območja stavbnih zemljišč.</w:t>
      </w:r>
    </w:p>
    <w:p w:rsidR="00BA0918" w:rsidRDefault="00BA0918" w:rsidP="00BA0918">
      <w:pPr>
        <w:spacing w:before="120" w:after="120"/>
        <w:jc w:val="both"/>
        <w:rPr>
          <w:sz w:val="20"/>
          <w:szCs w:val="20"/>
        </w:rPr>
      </w:pPr>
    </w:p>
    <w:p w:rsidR="00BA0918" w:rsidRDefault="00BA0918" w:rsidP="00BA091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sidRPr="008D21DE">
        <w:rPr>
          <w:iCs/>
          <w:sz w:val="20"/>
        </w:rPr>
        <w:t>STALIŠČE:</w:t>
      </w:r>
      <w:r>
        <w:rPr>
          <w:iCs/>
          <w:sz w:val="20"/>
        </w:rPr>
        <w:t xml:space="preserve"> Pripombi se ne ugodi. </w:t>
      </w:r>
    </w:p>
    <w:p w:rsidR="00BA0918" w:rsidRDefault="00BA0918" w:rsidP="00BA091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sidRPr="008D21DE">
        <w:rPr>
          <w:iCs/>
          <w:sz w:val="20"/>
        </w:rPr>
        <w:lastRenderedPageBreak/>
        <w:t xml:space="preserve"> </w:t>
      </w:r>
      <w:r>
        <w:rPr>
          <w:iCs/>
          <w:sz w:val="20"/>
        </w:rPr>
        <w:t xml:space="preserve">Izvzetje stavbnih zemljišč je možno samo v postopku sprejetja Občinskega prostorskega načrta. Namenska raba zemljišč (bodisi iz kmetijskega v stavbno ali obratno) se skladno z zakonodajo lahko izvede s planskim aktom, ne pa z izvedbenim aktom (kot je UN Korte). </w:t>
      </w:r>
    </w:p>
    <w:p w:rsidR="00BA0918" w:rsidRDefault="00BA0918" w:rsidP="00BA091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Pr>
          <w:iCs/>
          <w:sz w:val="20"/>
        </w:rPr>
        <w:t xml:space="preserve"> </w:t>
      </w:r>
    </w:p>
    <w:p w:rsidR="00BA0918" w:rsidRPr="009D311F" w:rsidRDefault="00BA0918" w:rsidP="009D311F">
      <w:pPr>
        <w:widowControl w:val="0"/>
        <w:suppressAutoHyphens/>
        <w:jc w:val="both"/>
        <w:rPr>
          <w:rFonts w:eastAsia="HG Mincho Light J" w:cs="Arial"/>
          <w:i/>
          <w:color w:val="000000"/>
          <w:sz w:val="20"/>
          <w:szCs w:val="20"/>
          <w:lang w:eastAsia="sl-SI"/>
        </w:rPr>
      </w:pPr>
    </w:p>
    <w:p w:rsidR="009D311F" w:rsidRPr="009D311F" w:rsidRDefault="009D311F" w:rsidP="009D311F">
      <w:pPr>
        <w:widowControl w:val="0"/>
        <w:suppressAutoHyphens/>
        <w:jc w:val="both"/>
        <w:rPr>
          <w:rFonts w:eastAsia="HG Mincho Light J" w:cs="Arial"/>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u w:val="single"/>
          <w:lang w:eastAsia="sl-SI"/>
        </w:rPr>
      </w:pPr>
      <w:r>
        <w:rPr>
          <w:rFonts w:eastAsia="HG Mincho Light J" w:cs="Arial"/>
          <w:color w:val="000000"/>
          <w:sz w:val="20"/>
          <w:szCs w:val="20"/>
          <w:u w:val="single"/>
          <w:lang w:eastAsia="sl-SI"/>
        </w:rPr>
        <w:t xml:space="preserve">C2 </w:t>
      </w:r>
      <w:r w:rsidRPr="009D311F">
        <w:rPr>
          <w:rFonts w:eastAsia="HG Mincho Light J" w:cs="Arial"/>
          <w:color w:val="000000"/>
          <w:sz w:val="20"/>
          <w:szCs w:val="20"/>
          <w:u w:val="single"/>
          <w:lang w:eastAsia="sl-SI"/>
        </w:rPr>
        <w:t>G. Armido Škrlič:</w:t>
      </w:r>
    </w:p>
    <w:p w:rsidR="009D311F" w:rsidRDefault="009D311F" w:rsidP="009D311F">
      <w:pPr>
        <w:widowControl w:val="0"/>
        <w:suppressAutoHyphens/>
        <w:jc w:val="both"/>
        <w:rPr>
          <w:rFonts w:eastAsia="HG Mincho Light J" w:cs="Arial"/>
          <w:color w:val="000000"/>
          <w:sz w:val="20"/>
          <w:szCs w:val="20"/>
          <w:lang w:eastAsia="sl-SI"/>
        </w:rPr>
      </w:pPr>
      <w:r w:rsidRPr="009D311F">
        <w:rPr>
          <w:rFonts w:eastAsia="HG Mincho Light J" w:cs="Arial"/>
          <w:color w:val="000000"/>
          <w:sz w:val="20"/>
          <w:szCs w:val="20"/>
          <w:lang w:eastAsia="sl-SI"/>
        </w:rPr>
        <w:t>- Podaja pripombo, da občinska cesta, ki poteka mimo njegove nepremičnine, ni še asfaltirana. Sprašuje, kdaj bo.</w:t>
      </w:r>
    </w:p>
    <w:p w:rsidR="00BA0918" w:rsidRDefault="00BA0918" w:rsidP="009D311F">
      <w:pPr>
        <w:widowControl w:val="0"/>
        <w:suppressAutoHyphens/>
        <w:jc w:val="both"/>
        <w:rPr>
          <w:rFonts w:eastAsia="HG Mincho Light J" w:cs="Arial"/>
          <w:color w:val="000000"/>
          <w:sz w:val="20"/>
          <w:szCs w:val="20"/>
          <w:lang w:eastAsia="sl-SI"/>
        </w:rPr>
      </w:pPr>
    </w:p>
    <w:p w:rsidR="00BA0918" w:rsidRDefault="00BA0918" w:rsidP="00BA091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sidRPr="008D21DE">
        <w:rPr>
          <w:iCs/>
          <w:sz w:val="20"/>
        </w:rPr>
        <w:t>STALIŠČE:</w:t>
      </w:r>
      <w:r>
        <w:rPr>
          <w:iCs/>
          <w:sz w:val="20"/>
        </w:rPr>
        <w:t xml:space="preserve"> Pripomb</w:t>
      </w:r>
      <w:r>
        <w:rPr>
          <w:iCs/>
          <w:sz w:val="20"/>
        </w:rPr>
        <w:t>a</w:t>
      </w:r>
      <w:r>
        <w:rPr>
          <w:iCs/>
          <w:sz w:val="20"/>
        </w:rPr>
        <w:t xml:space="preserve"> se ne </w:t>
      </w:r>
      <w:r>
        <w:rPr>
          <w:iCs/>
          <w:sz w:val="20"/>
        </w:rPr>
        <w:t>nanaša na sprejetje prostorskega akta.</w:t>
      </w:r>
    </w:p>
    <w:p w:rsidR="00BA0918" w:rsidRPr="009D311F" w:rsidRDefault="00BA0918" w:rsidP="00BA091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rFonts w:eastAsia="HG Mincho Light J"/>
          <w:color w:val="000000"/>
          <w:sz w:val="20"/>
          <w:szCs w:val="20"/>
        </w:rPr>
      </w:pPr>
      <w:r>
        <w:rPr>
          <w:iCs/>
          <w:sz w:val="20"/>
        </w:rPr>
        <w:t xml:space="preserve"> Faze asfaltiranja zemljišč se planirajo v okviru občinske investicijske službe (vzdrževanje cest). Sredstva za vzdrževanje cest se predvidijo vsako leto v občinskem proračunu, v okviru načrta razvojnih programom. Ceste v občini se vzdržujejo glede na razpoložljivost sredstev in plan dela. Pred posegi so občani določenega območja o tem obveščeni. </w:t>
      </w:r>
    </w:p>
    <w:p w:rsidR="009D311F" w:rsidRPr="009D311F" w:rsidRDefault="009D311F" w:rsidP="009D311F">
      <w:pPr>
        <w:widowControl w:val="0"/>
        <w:suppressAutoHyphens/>
        <w:jc w:val="both"/>
        <w:rPr>
          <w:rFonts w:eastAsia="HG Mincho Light J" w:cs="Arial"/>
          <w:color w:val="000000"/>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u w:val="single"/>
          <w:lang w:eastAsia="sl-SI"/>
        </w:rPr>
      </w:pPr>
      <w:r>
        <w:rPr>
          <w:rFonts w:eastAsia="HG Mincho Light J" w:cs="Arial"/>
          <w:color w:val="000000"/>
          <w:sz w:val="20"/>
          <w:szCs w:val="20"/>
          <w:u w:val="single"/>
          <w:lang w:eastAsia="sl-SI"/>
        </w:rPr>
        <w:t>C</w:t>
      </w:r>
      <w:r w:rsidRPr="009D311F">
        <w:rPr>
          <w:rFonts w:eastAsia="HG Mincho Light J" w:cs="Arial"/>
          <w:color w:val="000000"/>
          <w:sz w:val="20"/>
          <w:szCs w:val="20"/>
          <w:u w:val="single"/>
          <w:lang w:eastAsia="sl-SI"/>
        </w:rPr>
        <w:t>3. Ga. Aleksandra David:</w:t>
      </w:r>
    </w:p>
    <w:p w:rsidR="009D311F" w:rsidRDefault="009D311F" w:rsidP="009D311F">
      <w:pPr>
        <w:widowControl w:val="0"/>
        <w:suppressAutoHyphens/>
        <w:jc w:val="both"/>
        <w:rPr>
          <w:rFonts w:eastAsia="HG Mincho Light J" w:cs="Arial"/>
          <w:color w:val="000000"/>
          <w:sz w:val="20"/>
          <w:szCs w:val="20"/>
          <w:lang w:eastAsia="sl-SI"/>
        </w:rPr>
      </w:pPr>
      <w:r w:rsidRPr="009D311F">
        <w:rPr>
          <w:rFonts w:eastAsia="HG Mincho Light J" w:cs="Arial"/>
          <w:color w:val="000000"/>
          <w:sz w:val="20"/>
          <w:szCs w:val="20"/>
          <w:lang w:eastAsia="sl-SI"/>
        </w:rPr>
        <w:t>- Sprašuje, ali se določila o (spremenjenih) gabaritih nanašajo samo za nove gradnje ali tudi za obstoječe.</w:t>
      </w:r>
    </w:p>
    <w:p w:rsidR="00BA0918" w:rsidRDefault="00BA0918" w:rsidP="00BA091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Pr>
          <w:rFonts w:eastAsia="HG Mincho Light J"/>
          <w:color w:val="000000"/>
          <w:sz w:val="20"/>
          <w:szCs w:val="20"/>
        </w:rPr>
        <w:t xml:space="preserve"> </w:t>
      </w:r>
      <w:r w:rsidRPr="008D21DE">
        <w:rPr>
          <w:iCs/>
          <w:sz w:val="20"/>
        </w:rPr>
        <w:t>STALIŠČE:</w:t>
      </w:r>
      <w:r>
        <w:rPr>
          <w:iCs/>
          <w:sz w:val="20"/>
        </w:rPr>
        <w:t xml:space="preserve"> </w:t>
      </w:r>
      <w:r w:rsidR="004950E8">
        <w:rPr>
          <w:iCs/>
          <w:sz w:val="20"/>
        </w:rPr>
        <w:t xml:space="preserve">Določila prostorskega akta se nanašajo na vse objekte. </w:t>
      </w:r>
    </w:p>
    <w:p w:rsidR="00BA0918" w:rsidRPr="009D311F" w:rsidRDefault="00BA0918" w:rsidP="009D311F">
      <w:pPr>
        <w:widowControl w:val="0"/>
        <w:suppressAutoHyphens/>
        <w:jc w:val="both"/>
        <w:rPr>
          <w:rFonts w:eastAsia="HG Mincho Light J" w:cs="Arial"/>
          <w:color w:val="000000"/>
          <w:sz w:val="20"/>
          <w:szCs w:val="20"/>
          <w:lang w:eastAsia="sl-SI"/>
        </w:rPr>
      </w:pPr>
    </w:p>
    <w:p w:rsidR="009D311F" w:rsidRPr="009D311F" w:rsidRDefault="009D311F" w:rsidP="009D311F">
      <w:pPr>
        <w:widowControl w:val="0"/>
        <w:suppressAutoHyphens/>
        <w:jc w:val="both"/>
        <w:rPr>
          <w:rFonts w:eastAsia="HG Mincho Light J" w:cs="Arial"/>
          <w:i/>
          <w:color w:val="000000"/>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u w:val="single"/>
          <w:lang w:eastAsia="sl-SI"/>
        </w:rPr>
      </w:pPr>
      <w:r>
        <w:rPr>
          <w:rFonts w:eastAsia="HG Mincho Light J" w:cs="Arial"/>
          <w:color w:val="000000"/>
          <w:sz w:val="20"/>
          <w:szCs w:val="20"/>
          <w:u w:val="single"/>
          <w:lang w:eastAsia="sl-SI"/>
        </w:rPr>
        <w:t>C</w:t>
      </w:r>
      <w:r w:rsidRPr="009D311F">
        <w:rPr>
          <w:rFonts w:eastAsia="HG Mincho Light J" w:cs="Arial"/>
          <w:color w:val="000000"/>
          <w:sz w:val="20"/>
          <w:szCs w:val="20"/>
          <w:u w:val="single"/>
          <w:lang w:eastAsia="sl-SI"/>
        </w:rPr>
        <w:t>4. G. Kristjan Hrvatin:</w:t>
      </w:r>
    </w:p>
    <w:p w:rsidR="009D311F" w:rsidRDefault="009D311F" w:rsidP="009D311F">
      <w:pPr>
        <w:widowControl w:val="0"/>
        <w:suppressAutoHyphens/>
        <w:jc w:val="both"/>
        <w:rPr>
          <w:rFonts w:eastAsia="HG Mincho Light J" w:cs="Arial"/>
          <w:color w:val="000000"/>
          <w:sz w:val="20"/>
          <w:szCs w:val="20"/>
          <w:lang w:eastAsia="sl-SI"/>
        </w:rPr>
      </w:pPr>
      <w:r w:rsidRPr="009D311F">
        <w:rPr>
          <w:rFonts w:eastAsia="HG Mincho Light J" w:cs="Arial"/>
          <w:color w:val="000000"/>
          <w:sz w:val="20"/>
          <w:szCs w:val="20"/>
          <w:lang w:eastAsia="sl-SI"/>
        </w:rPr>
        <w:t>- Ne ve oziroma ne razume, na kaj se lahko da pripombe oziroma kaj se sploh spreminja.</w:t>
      </w:r>
    </w:p>
    <w:p w:rsidR="004950E8" w:rsidRDefault="004950E8" w:rsidP="004950E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Pr>
          <w:iCs/>
          <w:sz w:val="20"/>
        </w:rPr>
        <w:t xml:space="preserve">STALIŠČE: V osnovi se Ureditveni načrt Korte s spremembami usklajuje z veljavno zakonodajo, predvsem terminologijo (oblikovanje objektov, umestitev objektov, določitev gradbenih parcel..) Zaradi starega datuma akta so namreč tudi kljub smiselnosti nekatera določila zastarela, kar pomeni težavo oz. celo nemožnost pridobivanja gradbenih dovoljenj na stavbnih zemljiščih znotraj akta. Ob tem se na novo pripravi tudi zasnove infrastrukture in javnih površin. </w:t>
      </w:r>
    </w:p>
    <w:p w:rsidR="004950E8" w:rsidRDefault="004950E8" w:rsidP="009D311F">
      <w:pPr>
        <w:widowControl w:val="0"/>
        <w:suppressAutoHyphens/>
        <w:jc w:val="both"/>
        <w:rPr>
          <w:rFonts w:eastAsia="HG Mincho Light J" w:cs="Arial"/>
          <w:color w:val="000000"/>
          <w:sz w:val="20"/>
          <w:szCs w:val="20"/>
          <w:lang w:eastAsia="sl-SI"/>
        </w:rPr>
      </w:pPr>
    </w:p>
    <w:p w:rsidR="004950E8" w:rsidRPr="009D311F" w:rsidRDefault="004950E8" w:rsidP="009D311F">
      <w:pPr>
        <w:widowControl w:val="0"/>
        <w:suppressAutoHyphens/>
        <w:jc w:val="both"/>
        <w:rPr>
          <w:rFonts w:eastAsia="HG Mincho Light J" w:cs="Arial"/>
          <w:color w:val="000000"/>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u w:val="single"/>
          <w:lang w:eastAsia="sl-SI"/>
        </w:rPr>
      </w:pPr>
      <w:r>
        <w:rPr>
          <w:rFonts w:eastAsia="HG Mincho Light J" w:cs="Arial"/>
          <w:color w:val="000000"/>
          <w:sz w:val="20"/>
          <w:szCs w:val="20"/>
          <w:u w:val="single"/>
          <w:lang w:eastAsia="sl-SI"/>
        </w:rPr>
        <w:t>C</w:t>
      </w:r>
      <w:r w:rsidRPr="009D311F">
        <w:rPr>
          <w:rFonts w:eastAsia="HG Mincho Light J" w:cs="Arial"/>
          <w:color w:val="000000"/>
          <w:sz w:val="20"/>
          <w:szCs w:val="20"/>
          <w:u w:val="single"/>
          <w:lang w:eastAsia="sl-SI"/>
        </w:rPr>
        <w:t>5. G. Damjan Novak:</w:t>
      </w:r>
    </w:p>
    <w:p w:rsidR="009D311F" w:rsidRDefault="009D311F" w:rsidP="009D311F">
      <w:pPr>
        <w:widowControl w:val="0"/>
        <w:suppressAutoHyphens/>
        <w:jc w:val="both"/>
        <w:rPr>
          <w:rFonts w:eastAsia="HG Mincho Light J" w:cs="Arial"/>
          <w:color w:val="000000"/>
          <w:sz w:val="20"/>
          <w:szCs w:val="20"/>
          <w:lang w:eastAsia="sl-SI"/>
        </w:rPr>
      </w:pPr>
      <w:r w:rsidRPr="009D311F">
        <w:rPr>
          <w:rFonts w:eastAsia="HG Mincho Light J" w:cs="Arial"/>
          <w:color w:val="000000"/>
          <w:sz w:val="20"/>
          <w:szCs w:val="20"/>
          <w:lang w:eastAsia="sl-SI"/>
        </w:rPr>
        <w:t>- Se sprašuje, zakaj plačuje najemnino za zemljišče v lasti Občine Izola kot stavbno zemljišče, če to sploh ni.</w:t>
      </w:r>
    </w:p>
    <w:p w:rsidR="004950E8" w:rsidRDefault="004950E8" w:rsidP="004950E8">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iCs/>
          <w:sz w:val="20"/>
        </w:rPr>
      </w:pPr>
      <w:r>
        <w:rPr>
          <w:iCs/>
          <w:sz w:val="20"/>
        </w:rPr>
        <w:t>STALIŠČE: Pripomba se nanaša na premoženjsko –pravno vprašanje glede plačevanja najemnine glede na namensko rabo zemljišča, kar bo na pristojnem uradu preverjeno ter stranki tudi individualno odgovorjeno</w:t>
      </w:r>
      <w:r w:rsidR="00AD6E96">
        <w:rPr>
          <w:iCs/>
          <w:sz w:val="20"/>
        </w:rPr>
        <w:t>.</w:t>
      </w:r>
    </w:p>
    <w:p w:rsidR="004950E8" w:rsidRPr="009D311F" w:rsidRDefault="004950E8" w:rsidP="009D311F">
      <w:pPr>
        <w:widowControl w:val="0"/>
        <w:suppressAutoHyphens/>
        <w:jc w:val="both"/>
        <w:rPr>
          <w:rFonts w:eastAsia="HG Mincho Light J" w:cs="Arial"/>
          <w:color w:val="000000"/>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lang w:eastAsia="sl-SI"/>
        </w:rPr>
      </w:pPr>
    </w:p>
    <w:p w:rsidR="009D311F" w:rsidRPr="009D311F" w:rsidRDefault="009D311F" w:rsidP="009D311F">
      <w:pPr>
        <w:widowControl w:val="0"/>
        <w:suppressAutoHyphens/>
        <w:jc w:val="both"/>
        <w:rPr>
          <w:rFonts w:eastAsia="HG Mincho Light J" w:cs="Arial"/>
          <w:color w:val="000000"/>
          <w:sz w:val="20"/>
          <w:szCs w:val="20"/>
          <w:u w:val="single"/>
          <w:lang w:eastAsia="sl-SI"/>
        </w:rPr>
      </w:pPr>
      <w:r>
        <w:rPr>
          <w:rFonts w:eastAsia="HG Mincho Light J" w:cs="Arial"/>
          <w:color w:val="000000"/>
          <w:sz w:val="20"/>
          <w:szCs w:val="20"/>
          <w:u w:val="single"/>
          <w:lang w:eastAsia="sl-SI"/>
        </w:rPr>
        <w:t>C</w:t>
      </w:r>
      <w:r w:rsidRPr="009D311F">
        <w:rPr>
          <w:rFonts w:eastAsia="HG Mincho Light J" w:cs="Arial"/>
          <w:color w:val="000000"/>
          <w:sz w:val="20"/>
          <w:szCs w:val="20"/>
          <w:u w:val="single"/>
          <w:lang w:eastAsia="sl-SI"/>
        </w:rPr>
        <w:t>6. G. Aleš Bubola:</w:t>
      </w:r>
    </w:p>
    <w:p w:rsidR="009D311F" w:rsidRPr="009D311F" w:rsidRDefault="009D311F" w:rsidP="009D311F">
      <w:pPr>
        <w:widowControl w:val="0"/>
        <w:suppressAutoHyphens/>
        <w:jc w:val="both"/>
        <w:rPr>
          <w:rFonts w:eastAsia="HG Mincho Light J" w:cs="Arial"/>
          <w:color w:val="000000"/>
          <w:sz w:val="20"/>
          <w:szCs w:val="20"/>
          <w:lang w:eastAsia="sl-SI"/>
        </w:rPr>
      </w:pPr>
      <w:r w:rsidRPr="009D311F">
        <w:rPr>
          <w:rFonts w:eastAsia="HG Mincho Light J" w:cs="Arial"/>
          <w:color w:val="000000"/>
          <w:sz w:val="20"/>
          <w:szCs w:val="20"/>
          <w:lang w:eastAsia="sl-SI"/>
        </w:rPr>
        <w:t>- Poda pripombo, da se ne strinja s predvideno parcelacijo v ureditvenem območju S 13/2D, s predvidenima parcelama, namenjenima gradnji, št. 4 in 5. Izrazi mnenje, da se s tem posega v obstoječo parcelacijo, ki ima drugačne lastnike (nekatere so njegove, nekatere v lasti drugih), in s tem v različno vrednotenje obstoječih parcel. Predlog je, da se tako predvidena parcelacija ne izvede.</w:t>
      </w:r>
    </w:p>
    <w:p w:rsidR="009D311F" w:rsidRPr="009D311F" w:rsidRDefault="009D311F" w:rsidP="009D311F">
      <w:pPr>
        <w:widowControl w:val="0"/>
        <w:suppressAutoHyphens/>
        <w:jc w:val="both"/>
        <w:rPr>
          <w:rFonts w:eastAsia="HG Mincho Light J" w:cs="Arial"/>
          <w:color w:val="000000"/>
          <w:sz w:val="20"/>
          <w:szCs w:val="20"/>
          <w:lang w:eastAsia="sl-SI"/>
        </w:rPr>
      </w:pPr>
    </w:p>
    <w:p w:rsidR="00BE07C7" w:rsidRPr="00953147" w:rsidRDefault="00AD6E96" w:rsidP="007D7A7D">
      <w:pPr>
        <w:pStyle w:val="ARIAL11"/>
        <w:pBdr>
          <w:top w:val="single" w:sz="4" w:space="1" w:color="auto"/>
          <w:left w:val="single" w:sz="4" w:space="4" w:color="auto"/>
          <w:bottom w:val="single" w:sz="4" w:space="1" w:color="auto"/>
          <w:right w:val="single" w:sz="4" w:space="4" w:color="auto"/>
        </w:pBdr>
        <w:shd w:val="clear" w:color="auto" w:fill="FFFFCC"/>
        <w:spacing w:line="300" w:lineRule="exact"/>
        <w:rPr>
          <w:sz w:val="20"/>
          <w:szCs w:val="20"/>
        </w:rPr>
      </w:pPr>
      <w:r>
        <w:rPr>
          <w:iCs/>
          <w:sz w:val="20"/>
        </w:rPr>
        <w:t xml:space="preserve">STALIŠČE: </w:t>
      </w:r>
      <w:r w:rsidR="00BF1F0D">
        <w:rPr>
          <w:iCs/>
          <w:sz w:val="20"/>
        </w:rPr>
        <w:t xml:space="preserve">Parcelacija zemljišč se je predvidela glede na teren, možnosti dostopa in dosedanjih izkušenj pri implementaciji določil akta, ki so se izkazale za pomanjkljive. Občina zato na najbolj optimalen način določi gradbene parcele, s ciljem omogočiti lastnikom gradnjo na eni strani ter umestitev javnih površin in zasebnih (izvedljivih) površin na drugi strani. Oblikovanje parcel ne more vedno slediti lastniški strukturi, saj bi tako postopanje v določenih primerih lahko pomenilo nemožnost </w:t>
      </w:r>
    </w:p>
    <w:p w:rsidR="00BE07C7" w:rsidRDefault="00BE07C7" w:rsidP="00BE07C7">
      <w:pPr>
        <w:autoSpaceDE w:val="0"/>
        <w:autoSpaceDN w:val="0"/>
        <w:adjustRightInd w:val="0"/>
        <w:jc w:val="both"/>
        <w:rPr>
          <w:rFonts w:ascii="Calibri" w:hAnsi="Calibri" w:cs="Calibri"/>
          <w:color w:val="000000"/>
          <w:sz w:val="24"/>
          <w:lang w:eastAsia="sl-SI"/>
        </w:rPr>
      </w:pPr>
      <w:r>
        <w:rPr>
          <w:rFonts w:ascii="Calibri" w:hAnsi="Calibri" w:cs="Calibri"/>
          <w:color w:val="000000"/>
          <w:sz w:val="24"/>
          <w:lang w:eastAsia="sl-SI"/>
        </w:rPr>
        <w:t xml:space="preserve"> </w:t>
      </w:r>
    </w:p>
    <w:p w:rsidR="00BE07C7" w:rsidRPr="007839FB" w:rsidRDefault="00BE07C7" w:rsidP="00BE07C7">
      <w:pPr>
        <w:ind w:left="13" w:right="-82"/>
        <w:jc w:val="both"/>
        <w:rPr>
          <w:rFonts w:cs="Arial"/>
          <w:sz w:val="20"/>
          <w:szCs w:val="20"/>
        </w:rPr>
      </w:pPr>
    </w:p>
    <w:p w:rsidR="00BE07C7" w:rsidRPr="0023088F" w:rsidRDefault="00BE07C7" w:rsidP="00BE07C7">
      <w:pPr>
        <w:jc w:val="both"/>
        <w:rPr>
          <w:rFonts w:cs="Arial"/>
          <w:b/>
          <w:sz w:val="20"/>
          <w:szCs w:val="20"/>
        </w:rPr>
      </w:pPr>
    </w:p>
    <w:p w:rsidR="00BE07C7" w:rsidRDefault="00BE07C7" w:rsidP="00BE07C7">
      <w:pPr>
        <w:pStyle w:val="Odstavekseznama"/>
        <w:rPr>
          <w:rFonts w:cs="Arial"/>
          <w:sz w:val="20"/>
          <w:szCs w:val="20"/>
        </w:rPr>
      </w:pPr>
    </w:p>
    <w:p w:rsidR="00BE07C7" w:rsidRDefault="00BE07C7" w:rsidP="00BE07C7">
      <w:pPr>
        <w:spacing w:before="60"/>
        <w:ind w:left="720"/>
        <w:jc w:val="both"/>
        <w:rPr>
          <w:rFonts w:cs="Arial"/>
          <w:sz w:val="20"/>
          <w:szCs w:val="20"/>
        </w:rPr>
      </w:pPr>
    </w:p>
    <w:p w:rsidR="00BE07C7" w:rsidRDefault="00BE07C7" w:rsidP="00BE07C7">
      <w:pPr>
        <w:spacing w:before="60"/>
        <w:jc w:val="both"/>
        <w:rPr>
          <w:rFonts w:cs="Arial"/>
          <w:sz w:val="20"/>
          <w:szCs w:val="20"/>
        </w:rPr>
      </w:pPr>
      <w:r>
        <w:rPr>
          <w:rFonts w:cs="Arial"/>
          <w:sz w:val="20"/>
          <w:szCs w:val="20"/>
        </w:rPr>
        <w:t>Zapisala:</w:t>
      </w:r>
    </w:p>
    <w:p w:rsidR="00BE07C7" w:rsidRDefault="007D7A7D" w:rsidP="00BE07C7">
      <w:pPr>
        <w:spacing w:before="60"/>
        <w:jc w:val="both"/>
        <w:rPr>
          <w:rFonts w:cs="Arial"/>
          <w:sz w:val="20"/>
          <w:szCs w:val="20"/>
        </w:rPr>
      </w:pPr>
      <w:r>
        <w:rPr>
          <w:rFonts w:cs="Arial"/>
          <w:sz w:val="20"/>
          <w:szCs w:val="20"/>
        </w:rPr>
        <w:t xml:space="preserve">Vesna Vičič </w:t>
      </w:r>
    </w:p>
    <w:p w:rsidR="00BE07C7" w:rsidRDefault="00BE07C7" w:rsidP="00BE07C7">
      <w:pPr>
        <w:spacing w:before="60"/>
        <w:jc w:val="both"/>
        <w:rPr>
          <w:rFonts w:cs="Arial"/>
          <w:sz w:val="20"/>
          <w:szCs w:val="20"/>
        </w:rPr>
      </w:pPr>
    </w:p>
    <w:p w:rsidR="00BE07C7" w:rsidRDefault="00BE07C7" w:rsidP="00BE07C7">
      <w:pPr>
        <w:spacing w:before="60"/>
        <w:jc w:val="both"/>
        <w:rPr>
          <w:rFonts w:cs="Arial"/>
          <w:sz w:val="20"/>
          <w:szCs w:val="20"/>
        </w:rPr>
      </w:pPr>
    </w:p>
    <w:p w:rsidR="00BE07C7" w:rsidRDefault="00BE07C7" w:rsidP="00BE07C7">
      <w:pPr>
        <w:spacing w:before="60"/>
        <w:jc w:val="both"/>
        <w:rPr>
          <w:rFonts w:cs="Arial"/>
          <w:sz w:val="20"/>
          <w:szCs w:val="20"/>
        </w:rPr>
      </w:pPr>
    </w:p>
    <w:p w:rsidR="00BE07C7" w:rsidRDefault="00BE07C7" w:rsidP="00BE07C7">
      <w:pPr>
        <w:pBdr>
          <w:top w:val="single" w:sz="4" w:space="1" w:color="auto"/>
        </w:pBdr>
        <w:spacing w:before="60"/>
        <w:jc w:val="both"/>
        <w:rPr>
          <w:rFonts w:cs="Arial"/>
          <w:sz w:val="20"/>
          <w:szCs w:val="20"/>
        </w:rPr>
      </w:pPr>
      <w:r>
        <w:rPr>
          <w:rFonts w:cs="Arial"/>
          <w:sz w:val="20"/>
          <w:szCs w:val="20"/>
        </w:rPr>
        <w:t>Priloge:</w:t>
      </w:r>
    </w:p>
    <w:p w:rsidR="00BE07C7" w:rsidRDefault="00BE07C7" w:rsidP="00BE07C7">
      <w:pPr>
        <w:numPr>
          <w:ilvl w:val="0"/>
          <w:numId w:val="1"/>
        </w:numPr>
        <w:spacing w:before="60"/>
        <w:jc w:val="both"/>
        <w:rPr>
          <w:rFonts w:cs="Arial"/>
          <w:sz w:val="20"/>
          <w:szCs w:val="20"/>
        </w:rPr>
      </w:pPr>
      <w:r>
        <w:rPr>
          <w:rFonts w:cs="Arial"/>
          <w:sz w:val="20"/>
          <w:szCs w:val="20"/>
        </w:rPr>
        <w:t>kopije pripomb in pobud, prejete po pošti in elektronski pošti ter osebno na Uradu</w:t>
      </w:r>
    </w:p>
    <w:p w:rsidR="00BE07C7" w:rsidRPr="00F62B70" w:rsidRDefault="00BE07C7" w:rsidP="00BE07C7">
      <w:pPr>
        <w:numPr>
          <w:ilvl w:val="0"/>
          <w:numId w:val="1"/>
        </w:numPr>
        <w:spacing w:before="60"/>
        <w:jc w:val="both"/>
        <w:rPr>
          <w:rFonts w:cs="Arial"/>
          <w:sz w:val="20"/>
          <w:szCs w:val="20"/>
        </w:rPr>
      </w:pPr>
      <w:r w:rsidRPr="00F62B70">
        <w:rPr>
          <w:rFonts w:cs="Arial"/>
          <w:sz w:val="20"/>
          <w:szCs w:val="20"/>
        </w:rPr>
        <w:t xml:space="preserve">zapisnik javne obravnave </w:t>
      </w:r>
      <w:bookmarkStart w:id="0" w:name="_GoBack"/>
      <w:bookmarkEnd w:id="0"/>
    </w:p>
    <w:p w:rsidR="00BE07C7" w:rsidRPr="005B154A" w:rsidRDefault="00BE07C7" w:rsidP="00BE07C7">
      <w:pPr>
        <w:spacing w:before="60"/>
        <w:jc w:val="both"/>
        <w:rPr>
          <w:rFonts w:cs="Arial"/>
          <w:sz w:val="20"/>
          <w:szCs w:val="20"/>
        </w:rPr>
      </w:pPr>
    </w:p>
    <w:p w:rsidR="00364DA0" w:rsidRPr="00BE07C7" w:rsidRDefault="00364DA0" w:rsidP="00BE07C7"/>
    <w:sectPr w:rsidR="00364DA0" w:rsidRPr="00BE07C7" w:rsidSect="009137B3">
      <w:footerReference w:type="even" r:id="rId11"/>
      <w:footerReference w:type="default" r:id="rId12"/>
      <w:pgSz w:w="11907" w:h="16840" w:code="9"/>
      <w:pgMar w:top="1304" w:right="1418" w:bottom="1304" w:left="1418" w:header="709" w:footer="709" w:gutter="0"/>
      <w:cols w:space="708"/>
      <w:noEndnote/>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7633" w:rsidRDefault="003B7633" w:rsidP="00BE07C7">
      <w:r>
        <w:separator/>
      </w:r>
    </w:p>
  </w:endnote>
  <w:endnote w:type="continuationSeparator" w:id="0">
    <w:p w:rsidR="003B7633" w:rsidRDefault="003B7633" w:rsidP="00BE0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EB" w:rsidRDefault="003B7633" w:rsidP="009137B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EC70EB" w:rsidRDefault="003B7633" w:rsidP="009137B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EB" w:rsidRPr="005200B8" w:rsidRDefault="003B7633" w:rsidP="009137B3">
    <w:pPr>
      <w:pStyle w:val="Noga"/>
      <w:framePr w:wrap="around" w:vAnchor="text" w:hAnchor="margin" w:xAlign="right" w:y="1"/>
      <w:rPr>
        <w:rStyle w:val="tevilkastrani"/>
        <w:sz w:val="18"/>
      </w:rPr>
    </w:pPr>
    <w:r w:rsidRPr="005200B8">
      <w:rPr>
        <w:rStyle w:val="tevilkastrani"/>
        <w:sz w:val="18"/>
      </w:rPr>
      <w:fldChar w:fldCharType="begin"/>
    </w:r>
    <w:r w:rsidRPr="005200B8">
      <w:rPr>
        <w:rStyle w:val="tevilkastrani"/>
        <w:sz w:val="18"/>
      </w:rPr>
      <w:instrText xml:space="preserve">PAGE  </w:instrText>
    </w:r>
    <w:r w:rsidRPr="005200B8">
      <w:rPr>
        <w:rStyle w:val="tevilkastrani"/>
        <w:sz w:val="18"/>
      </w:rPr>
      <w:fldChar w:fldCharType="separate"/>
    </w:r>
    <w:r w:rsidR="004405F9">
      <w:rPr>
        <w:rStyle w:val="tevilkastrani"/>
        <w:noProof/>
        <w:sz w:val="18"/>
      </w:rPr>
      <w:t>2</w:t>
    </w:r>
    <w:r w:rsidRPr="005200B8">
      <w:rPr>
        <w:rStyle w:val="tevilkastrani"/>
        <w:sz w:val="18"/>
      </w:rPr>
      <w:fldChar w:fldCharType="end"/>
    </w:r>
  </w:p>
  <w:p w:rsidR="00EC70EB" w:rsidRDefault="003B7633" w:rsidP="009137B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7633" w:rsidRDefault="003B7633" w:rsidP="00BE07C7">
      <w:r>
        <w:separator/>
      </w:r>
    </w:p>
  </w:footnote>
  <w:footnote w:type="continuationSeparator" w:id="0">
    <w:p w:rsidR="003B7633" w:rsidRDefault="003B7633" w:rsidP="00BE0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26D81"/>
    <w:multiLevelType w:val="hybridMultilevel"/>
    <w:tmpl w:val="F70E88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C9248C2"/>
    <w:multiLevelType w:val="hybridMultilevel"/>
    <w:tmpl w:val="F0245608"/>
    <w:lvl w:ilvl="0" w:tplc="A5F40A64">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9F138C0"/>
    <w:multiLevelType w:val="hybridMultilevel"/>
    <w:tmpl w:val="B18E0862"/>
    <w:lvl w:ilvl="0" w:tplc="E898ADA8">
      <w:start w:val="1"/>
      <w:numFmt w:val="bullet"/>
      <w:lvlText w:val="-"/>
      <w:lvlJc w:val="left"/>
      <w:pPr>
        <w:ind w:left="876" w:hanging="360"/>
      </w:pPr>
      <w:rPr>
        <w:rFonts w:ascii="Arial" w:eastAsia="Times New Roman" w:hAnsi="Arial" w:cs="Arial" w:hint="default"/>
      </w:rPr>
    </w:lvl>
    <w:lvl w:ilvl="1" w:tplc="04240003" w:tentative="1">
      <w:start w:val="1"/>
      <w:numFmt w:val="bullet"/>
      <w:lvlText w:val="o"/>
      <w:lvlJc w:val="left"/>
      <w:pPr>
        <w:ind w:left="1596" w:hanging="360"/>
      </w:pPr>
      <w:rPr>
        <w:rFonts w:ascii="Courier New" w:hAnsi="Courier New" w:cs="Courier New" w:hint="default"/>
      </w:rPr>
    </w:lvl>
    <w:lvl w:ilvl="2" w:tplc="04240005" w:tentative="1">
      <w:start w:val="1"/>
      <w:numFmt w:val="bullet"/>
      <w:lvlText w:val=""/>
      <w:lvlJc w:val="left"/>
      <w:pPr>
        <w:ind w:left="2316" w:hanging="360"/>
      </w:pPr>
      <w:rPr>
        <w:rFonts w:ascii="Wingdings" w:hAnsi="Wingdings" w:hint="default"/>
      </w:rPr>
    </w:lvl>
    <w:lvl w:ilvl="3" w:tplc="04240001" w:tentative="1">
      <w:start w:val="1"/>
      <w:numFmt w:val="bullet"/>
      <w:lvlText w:val=""/>
      <w:lvlJc w:val="left"/>
      <w:pPr>
        <w:ind w:left="3036" w:hanging="360"/>
      </w:pPr>
      <w:rPr>
        <w:rFonts w:ascii="Symbol" w:hAnsi="Symbol" w:hint="default"/>
      </w:rPr>
    </w:lvl>
    <w:lvl w:ilvl="4" w:tplc="04240003" w:tentative="1">
      <w:start w:val="1"/>
      <w:numFmt w:val="bullet"/>
      <w:lvlText w:val="o"/>
      <w:lvlJc w:val="left"/>
      <w:pPr>
        <w:ind w:left="3756" w:hanging="360"/>
      </w:pPr>
      <w:rPr>
        <w:rFonts w:ascii="Courier New" w:hAnsi="Courier New" w:cs="Courier New" w:hint="default"/>
      </w:rPr>
    </w:lvl>
    <w:lvl w:ilvl="5" w:tplc="04240005" w:tentative="1">
      <w:start w:val="1"/>
      <w:numFmt w:val="bullet"/>
      <w:lvlText w:val=""/>
      <w:lvlJc w:val="left"/>
      <w:pPr>
        <w:ind w:left="4476" w:hanging="360"/>
      </w:pPr>
      <w:rPr>
        <w:rFonts w:ascii="Wingdings" w:hAnsi="Wingdings" w:hint="default"/>
      </w:rPr>
    </w:lvl>
    <w:lvl w:ilvl="6" w:tplc="04240001" w:tentative="1">
      <w:start w:val="1"/>
      <w:numFmt w:val="bullet"/>
      <w:lvlText w:val=""/>
      <w:lvlJc w:val="left"/>
      <w:pPr>
        <w:ind w:left="5196" w:hanging="360"/>
      </w:pPr>
      <w:rPr>
        <w:rFonts w:ascii="Symbol" w:hAnsi="Symbol" w:hint="default"/>
      </w:rPr>
    </w:lvl>
    <w:lvl w:ilvl="7" w:tplc="04240003" w:tentative="1">
      <w:start w:val="1"/>
      <w:numFmt w:val="bullet"/>
      <w:lvlText w:val="o"/>
      <w:lvlJc w:val="left"/>
      <w:pPr>
        <w:ind w:left="5916" w:hanging="360"/>
      </w:pPr>
      <w:rPr>
        <w:rFonts w:ascii="Courier New" w:hAnsi="Courier New" w:cs="Courier New" w:hint="default"/>
      </w:rPr>
    </w:lvl>
    <w:lvl w:ilvl="8" w:tplc="04240005" w:tentative="1">
      <w:start w:val="1"/>
      <w:numFmt w:val="bullet"/>
      <w:lvlText w:val=""/>
      <w:lvlJc w:val="left"/>
      <w:pPr>
        <w:ind w:left="6636"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7C7"/>
    <w:rsid w:val="00364DA0"/>
    <w:rsid w:val="003B7633"/>
    <w:rsid w:val="003C72E1"/>
    <w:rsid w:val="004405F9"/>
    <w:rsid w:val="004950E8"/>
    <w:rsid w:val="007D7A7D"/>
    <w:rsid w:val="008D7068"/>
    <w:rsid w:val="009D311F"/>
    <w:rsid w:val="00AD6E96"/>
    <w:rsid w:val="00BA0918"/>
    <w:rsid w:val="00BE07C7"/>
    <w:rsid w:val="00BF1F0D"/>
    <w:rsid w:val="00C4124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07C7"/>
    <w:pPr>
      <w:spacing w:after="0" w:line="240" w:lineRule="auto"/>
    </w:pPr>
    <w:rPr>
      <w:rFonts w:ascii="Arial" w:eastAsia="Times New Roman" w:hAnsi="Arial" w:cs="Times New Roman"/>
      <w:szCs w:val="24"/>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07C7"/>
    <w:pPr>
      <w:tabs>
        <w:tab w:val="center" w:pos="4536"/>
        <w:tab w:val="right" w:pos="9072"/>
      </w:tabs>
    </w:pPr>
  </w:style>
  <w:style w:type="character" w:customStyle="1" w:styleId="GlavaZnak">
    <w:name w:val="Glava Znak"/>
    <w:basedOn w:val="Privzetapisavaodstavka"/>
    <w:link w:val="Glava"/>
    <w:uiPriority w:val="99"/>
    <w:rsid w:val="00BE07C7"/>
  </w:style>
  <w:style w:type="paragraph" w:styleId="Noga">
    <w:name w:val="footer"/>
    <w:basedOn w:val="Navaden"/>
    <w:link w:val="NogaZnak"/>
    <w:unhideWhenUsed/>
    <w:rsid w:val="00BE07C7"/>
    <w:pPr>
      <w:tabs>
        <w:tab w:val="center" w:pos="4536"/>
        <w:tab w:val="right" w:pos="9072"/>
      </w:tabs>
    </w:pPr>
  </w:style>
  <w:style w:type="character" w:customStyle="1" w:styleId="NogaZnak">
    <w:name w:val="Noga Znak"/>
    <w:basedOn w:val="Privzetapisavaodstavka"/>
    <w:link w:val="Noga"/>
    <w:uiPriority w:val="99"/>
    <w:rsid w:val="00BE07C7"/>
  </w:style>
  <w:style w:type="character" w:styleId="Hiperpovezava">
    <w:name w:val="Hyperlink"/>
    <w:rsid w:val="00BE07C7"/>
    <w:rPr>
      <w:color w:val="0000FF"/>
      <w:u w:val="single"/>
    </w:rPr>
  </w:style>
  <w:style w:type="character" w:styleId="tevilkastrani">
    <w:name w:val="page number"/>
    <w:basedOn w:val="Privzetapisavaodstavka"/>
    <w:rsid w:val="00BE07C7"/>
  </w:style>
  <w:style w:type="paragraph" w:styleId="Odstavekseznama">
    <w:name w:val="List Paragraph"/>
    <w:basedOn w:val="Navaden"/>
    <w:uiPriority w:val="34"/>
    <w:qFormat/>
    <w:rsid w:val="00BE07C7"/>
    <w:pPr>
      <w:ind w:left="720"/>
    </w:pPr>
    <w:rPr>
      <w:rFonts w:ascii="Times New Roman" w:hAnsi="Times New Roman"/>
      <w:sz w:val="24"/>
      <w:lang w:eastAsia="sl-SI"/>
    </w:rPr>
  </w:style>
  <w:style w:type="paragraph" w:customStyle="1" w:styleId="ARIAL11">
    <w:name w:val="ARIAL11"/>
    <w:basedOn w:val="Navaden"/>
    <w:rsid w:val="00BE07C7"/>
    <w:pPr>
      <w:jc w:val="both"/>
    </w:pPr>
    <w:rPr>
      <w:rFonts w:cs="Arial"/>
      <w:szCs w:val="22"/>
      <w:lang w:eastAsia="sl-SI"/>
    </w:rPr>
  </w:style>
  <w:style w:type="paragraph" w:styleId="Besedilooblaka">
    <w:name w:val="Balloon Text"/>
    <w:basedOn w:val="Navaden"/>
    <w:link w:val="BesedilooblakaZnak"/>
    <w:uiPriority w:val="99"/>
    <w:semiHidden/>
    <w:unhideWhenUsed/>
    <w:rsid w:val="00BE07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07C7"/>
    <w:rPr>
      <w:rFonts w:ascii="Tahoma" w:eastAsia="Times New Roman" w:hAnsi="Tahoma" w:cs="Tahoma"/>
      <w:sz w:val="16"/>
      <w:szCs w:val="16"/>
      <w:lang w:eastAsia="ko-KR"/>
    </w:rPr>
  </w:style>
  <w:style w:type="paragraph" w:customStyle="1" w:styleId="Znak1">
    <w:name w:val=" Znak1"/>
    <w:basedOn w:val="Navaden"/>
    <w:rsid w:val="009D311F"/>
    <w:rPr>
      <w:rFonts w:ascii="Garamond" w:hAnsi="Garamond"/>
      <w:szCs w:val="2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E07C7"/>
    <w:pPr>
      <w:spacing w:after="0" w:line="240" w:lineRule="auto"/>
    </w:pPr>
    <w:rPr>
      <w:rFonts w:ascii="Arial" w:eastAsia="Times New Roman" w:hAnsi="Arial" w:cs="Times New Roman"/>
      <w:szCs w:val="24"/>
      <w:lang w:eastAsia="ko-KR"/>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E07C7"/>
    <w:pPr>
      <w:tabs>
        <w:tab w:val="center" w:pos="4536"/>
        <w:tab w:val="right" w:pos="9072"/>
      </w:tabs>
    </w:pPr>
  </w:style>
  <w:style w:type="character" w:customStyle="1" w:styleId="GlavaZnak">
    <w:name w:val="Glava Znak"/>
    <w:basedOn w:val="Privzetapisavaodstavka"/>
    <w:link w:val="Glava"/>
    <w:uiPriority w:val="99"/>
    <w:rsid w:val="00BE07C7"/>
  </w:style>
  <w:style w:type="paragraph" w:styleId="Noga">
    <w:name w:val="footer"/>
    <w:basedOn w:val="Navaden"/>
    <w:link w:val="NogaZnak"/>
    <w:unhideWhenUsed/>
    <w:rsid w:val="00BE07C7"/>
    <w:pPr>
      <w:tabs>
        <w:tab w:val="center" w:pos="4536"/>
        <w:tab w:val="right" w:pos="9072"/>
      </w:tabs>
    </w:pPr>
  </w:style>
  <w:style w:type="character" w:customStyle="1" w:styleId="NogaZnak">
    <w:name w:val="Noga Znak"/>
    <w:basedOn w:val="Privzetapisavaodstavka"/>
    <w:link w:val="Noga"/>
    <w:uiPriority w:val="99"/>
    <w:rsid w:val="00BE07C7"/>
  </w:style>
  <w:style w:type="character" w:styleId="Hiperpovezava">
    <w:name w:val="Hyperlink"/>
    <w:rsid w:val="00BE07C7"/>
    <w:rPr>
      <w:color w:val="0000FF"/>
      <w:u w:val="single"/>
    </w:rPr>
  </w:style>
  <w:style w:type="character" w:styleId="tevilkastrani">
    <w:name w:val="page number"/>
    <w:basedOn w:val="Privzetapisavaodstavka"/>
    <w:rsid w:val="00BE07C7"/>
  </w:style>
  <w:style w:type="paragraph" w:styleId="Odstavekseznama">
    <w:name w:val="List Paragraph"/>
    <w:basedOn w:val="Navaden"/>
    <w:uiPriority w:val="34"/>
    <w:qFormat/>
    <w:rsid w:val="00BE07C7"/>
    <w:pPr>
      <w:ind w:left="720"/>
    </w:pPr>
    <w:rPr>
      <w:rFonts w:ascii="Times New Roman" w:hAnsi="Times New Roman"/>
      <w:sz w:val="24"/>
      <w:lang w:eastAsia="sl-SI"/>
    </w:rPr>
  </w:style>
  <w:style w:type="paragraph" w:customStyle="1" w:styleId="ARIAL11">
    <w:name w:val="ARIAL11"/>
    <w:basedOn w:val="Navaden"/>
    <w:rsid w:val="00BE07C7"/>
    <w:pPr>
      <w:jc w:val="both"/>
    </w:pPr>
    <w:rPr>
      <w:rFonts w:cs="Arial"/>
      <w:szCs w:val="22"/>
      <w:lang w:eastAsia="sl-SI"/>
    </w:rPr>
  </w:style>
  <w:style w:type="paragraph" w:styleId="Besedilooblaka">
    <w:name w:val="Balloon Text"/>
    <w:basedOn w:val="Navaden"/>
    <w:link w:val="BesedilooblakaZnak"/>
    <w:uiPriority w:val="99"/>
    <w:semiHidden/>
    <w:unhideWhenUsed/>
    <w:rsid w:val="00BE07C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E07C7"/>
    <w:rPr>
      <w:rFonts w:ascii="Tahoma" w:eastAsia="Times New Roman" w:hAnsi="Tahoma" w:cs="Tahoma"/>
      <w:sz w:val="16"/>
      <w:szCs w:val="16"/>
      <w:lang w:eastAsia="ko-KR"/>
    </w:rPr>
  </w:style>
  <w:style w:type="paragraph" w:customStyle="1" w:styleId="Znak1">
    <w:name w:val=" Znak1"/>
    <w:basedOn w:val="Navaden"/>
    <w:rsid w:val="009D311F"/>
    <w:rPr>
      <w:rFonts w:ascii="Garamond" w:hAnsi="Garamond"/>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zola.si/"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763</Words>
  <Characters>4354</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5107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Vičič</dc:creator>
  <cp:lastModifiedBy>Vesna Vičič</cp:lastModifiedBy>
  <cp:revision>2</cp:revision>
  <dcterms:created xsi:type="dcterms:W3CDTF">2017-06-05T11:37:00Z</dcterms:created>
  <dcterms:modified xsi:type="dcterms:W3CDTF">2017-06-05T11:37:00Z</dcterms:modified>
</cp:coreProperties>
</file>