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56"/>
        <w:gridCol w:w="8168"/>
      </w:tblGrid>
      <w:tr w:rsidR="0020581C" w:rsidRPr="00BD258D" w:rsidTr="001509BF">
        <w:tc>
          <w:tcPr>
            <w:tcW w:w="1044" w:type="dxa"/>
          </w:tcPr>
          <w:p w:rsidR="0020581C" w:rsidRPr="00BD258D" w:rsidRDefault="008840F1" w:rsidP="001509BF">
            <w:pPr>
              <w:jc w:val="both"/>
              <w:rPr>
                <w:rFonts w:ascii="Arial Narrow" w:hAnsi="Arial Narrow" w:cs="Arial"/>
              </w:rPr>
            </w:pPr>
            <w:r w:rsidRPr="00BD258D">
              <w:rPr>
                <w:rFonts w:ascii="Arial Narrow" w:hAnsi="Arial Narrow"/>
                <w:noProof/>
              </w:rPr>
              <w:drawing>
                <wp:anchor distT="0" distB="0" distL="114300" distR="114300" simplePos="0" relativeHeight="251658240" behindDoc="0" locked="0" layoutInCell="1" allowOverlap="1" wp14:anchorId="2A83BE8A" wp14:editId="1B316AD5">
                  <wp:simplePos x="0" y="0"/>
                  <wp:positionH relativeFrom="page">
                    <wp:posOffset>-44450</wp:posOffset>
                  </wp:positionH>
                  <wp:positionV relativeFrom="page">
                    <wp:posOffset>-1905</wp:posOffset>
                  </wp:positionV>
                  <wp:extent cx="525145" cy="629285"/>
                  <wp:effectExtent l="0" t="0" r="8255" b="0"/>
                  <wp:wrapSquare wrapText="bothSides"/>
                  <wp:docPr id="2"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DOP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tcPr>
          <w:p w:rsidR="0020581C" w:rsidRPr="00BD258D" w:rsidRDefault="0020581C" w:rsidP="001509BF">
            <w:pPr>
              <w:rPr>
                <w:rFonts w:ascii="Arial Narrow" w:hAnsi="Arial Narrow" w:cs="Arial"/>
                <w:lang w:val="it-IT"/>
              </w:rPr>
            </w:pPr>
            <w:r w:rsidRPr="00BD258D">
              <w:rPr>
                <w:rFonts w:ascii="Arial Narrow" w:hAnsi="Arial Narrow" w:cs="Arial"/>
                <w:lang w:val="it-IT"/>
              </w:rPr>
              <w:t>OBČINA IZOLA – COMUNE DI ISOLA</w:t>
            </w:r>
          </w:p>
          <w:p w:rsidR="0020581C" w:rsidRPr="00BD258D" w:rsidRDefault="0020581C" w:rsidP="001509BF">
            <w:pPr>
              <w:rPr>
                <w:rFonts w:ascii="Arial Narrow" w:hAnsi="Arial Narrow" w:cs="Arial"/>
                <w:iCs/>
              </w:rPr>
            </w:pPr>
            <w:r w:rsidRPr="00BD258D">
              <w:rPr>
                <w:rFonts w:ascii="Arial Narrow" w:hAnsi="Arial Narrow" w:cs="Arial"/>
                <w:iCs/>
              </w:rPr>
              <w:t>OBČINSKI SVET – CONSIGLIO COMUNALE</w:t>
            </w:r>
          </w:p>
          <w:p w:rsidR="0020581C" w:rsidRPr="00BD258D" w:rsidRDefault="0020581C" w:rsidP="001509BF">
            <w:pPr>
              <w:rPr>
                <w:rFonts w:ascii="Arial Narrow" w:hAnsi="Arial Narrow" w:cs="Arial"/>
                <w:b/>
                <w:iCs/>
                <w:lang w:val="it-IT"/>
              </w:rPr>
            </w:pPr>
            <w:proofErr w:type="spellStart"/>
            <w:r w:rsidRPr="00BD258D">
              <w:rPr>
                <w:rFonts w:ascii="Arial Narrow" w:hAnsi="Arial Narrow" w:cs="Arial"/>
                <w:b/>
                <w:iCs/>
                <w:lang w:val="it-IT"/>
              </w:rPr>
              <w:t>Župan</w:t>
            </w:r>
            <w:proofErr w:type="spellEnd"/>
            <w:r w:rsidRPr="00BD258D">
              <w:rPr>
                <w:rFonts w:ascii="Arial Narrow" w:hAnsi="Arial Narrow" w:cs="Arial"/>
                <w:b/>
                <w:iCs/>
                <w:lang w:val="it-IT"/>
              </w:rPr>
              <w:t xml:space="preserve"> – Il sindaco </w:t>
            </w:r>
          </w:p>
          <w:p w:rsidR="0020581C" w:rsidRPr="00BD258D" w:rsidRDefault="0020581C" w:rsidP="001509BF">
            <w:pPr>
              <w:rPr>
                <w:rFonts w:ascii="Arial Narrow" w:hAnsi="Arial Narrow" w:cs="Arial"/>
                <w:iCs/>
                <w:lang w:val="it-IT"/>
              </w:rPr>
            </w:pPr>
            <w:proofErr w:type="spellStart"/>
            <w:r w:rsidRPr="00BD258D">
              <w:rPr>
                <w:rFonts w:ascii="Arial Narrow" w:hAnsi="Arial Narrow" w:cs="Arial"/>
                <w:iCs/>
                <w:lang w:val="it-IT"/>
              </w:rPr>
              <w:t>Sončno</w:t>
            </w:r>
            <w:proofErr w:type="spellEnd"/>
            <w:r w:rsidRPr="00BD258D">
              <w:rPr>
                <w:rFonts w:ascii="Arial Narrow" w:hAnsi="Arial Narrow" w:cs="Arial"/>
                <w:iCs/>
                <w:lang w:val="it-IT"/>
              </w:rPr>
              <w:t xml:space="preserve"> </w:t>
            </w:r>
            <w:proofErr w:type="spellStart"/>
            <w:r w:rsidRPr="00BD258D">
              <w:rPr>
                <w:rFonts w:ascii="Arial Narrow" w:hAnsi="Arial Narrow" w:cs="Arial"/>
                <w:iCs/>
                <w:lang w:val="it-IT"/>
              </w:rPr>
              <w:t>nabrežje</w:t>
            </w:r>
            <w:proofErr w:type="spellEnd"/>
            <w:r w:rsidRPr="00BD258D">
              <w:rPr>
                <w:rFonts w:ascii="Arial Narrow" w:hAnsi="Arial Narrow" w:cs="Arial"/>
                <w:iCs/>
                <w:lang w:val="it-IT"/>
              </w:rPr>
              <w:t xml:space="preserve"> 8 – Riva del Sole </w:t>
            </w:r>
            <w:proofErr w:type="gramStart"/>
            <w:r w:rsidRPr="00BD258D">
              <w:rPr>
                <w:rFonts w:ascii="Arial Narrow" w:hAnsi="Arial Narrow" w:cs="Arial"/>
                <w:iCs/>
                <w:lang w:val="it-IT"/>
              </w:rPr>
              <w:t>8</w:t>
            </w:r>
            <w:proofErr w:type="gramEnd"/>
          </w:p>
          <w:p w:rsidR="0020581C" w:rsidRPr="00BD258D" w:rsidRDefault="0020581C" w:rsidP="001509BF">
            <w:pPr>
              <w:rPr>
                <w:rFonts w:ascii="Arial Narrow" w:hAnsi="Arial Narrow" w:cs="Arial"/>
                <w:iCs/>
                <w:lang w:val="it-IT"/>
              </w:rPr>
            </w:pPr>
            <w:proofErr w:type="gramStart"/>
            <w:r w:rsidRPr="00BD258D">
              <w:rPr>
                <w:rFonts w:ascii="Arial Narrow" w:hAnsi="Arial Narrow" w:cs="Arial"/>
                <w:iCs/>
                <w:lang w:val="it-IT"/>
              </w:rPr>
              <w:t>6310</w:t>
            </w:r>
            <w:proofErr w:type="gramEnd"/>
            <w:r w:rsidRPr="00BD258D">
              <w:rPr>
                <w:rFonts w:ascii="Arial Narrow" w:hAnsi="Arial Narrow" w:cs="Arial"/>
                <w:iCs/>
                <w:lang w:val="it-IT"/>
              </w:rPr>
              <w:t xml:space="preserve"> </w:t>
            </w:r>
            <w:proofErr w:type="spellStart"/>
            <w:r w:rsidRPr="00BD258D">
              <w:rPr>
                <w:rFonts w:ascii="Arial Narrow" w:hAnsi="Arial Narrow" w:cs="Arial"/>
                <w:iCs/>
                <w:lang w:val="it-IT"/>
              </w:rPr>
              <w:t>Izola</w:t>
            </w:r>
            <w:proofErr w:type="spellEnd"/>
            <w:r w:rsidRPr="00BD258D">
              <w:rPr>
                <w:rFonts w:ascii="Arial Narrow" w:hAnsi="Arial Narrow" w:cs="Arial"/>
                <w:iCs/>
                <w:lang w:val="it-IT"/>
              </w:rPr>
              <w:t xml:space="preserve"> – Isola</w:t>
            </w:r>
          </w:p>
          <w:p w:rsidR="0020581C" w:rsidRPr="00BD258D" w:rsidRDefault="0020581C" w:rsidP="001509BF">
            <w:pPr>
              <w:rPr>
                <w:rFonts w:ascii="Arial Narrow" w:hAnsi="Arial Narrow" w:cs="Arial"/>
                <w:iCs/>
                <w:lang w:val="it-IT"/>
              </w:rPr>
            </w:pPr>
            <w:proofErr w:type="spellStart"/>
            <w:r w:rsidRPr="00BD258D">
              <w:rPr>
                <w:rFonts w:ascii="Arial Narrow" w:hAnsi="Arial Narrow" w:cs="Arial"/>
                <w:iCs/>
                <w:lang w:val="it-IT"/>
              </w:rPr>
              <w:t>Tel</w:t>
            </w:r>
            <w:proofErr w:type="spellEnd"/>
            <w:r w:rsidRPr="00BD258D">
              <w:rPr>
                <w:rFonts w:ascii="Arial Narrow" w:hAnsi="Arial Narrow" w:cs="Arial"/>
                <w:iCs/>
                <w:lang w:val="it-IT"/>
              </w:rPr>
              <w:t xml:space="preserve">: </w:t>
            </w:r>
            <w:proofErr w:type="gramStart"/>
            <w:r w:rsidRPr="00BD258D">
              <w:rPr>
                <w:rFonts w:ascii="Arial Narrow" w:hAnsi="Arial Narrow" w:cs="Arial"/>
                <w:iCs/>
                <w:lang w:val="it-IT"/>
              </w:rPr>
              <w:t>05</w:t>
            </w:r>
            <w:proofErr w:type="gramEnd"/>
            <w:r w:rsidRPr="00BD258D">
              <w:rPr>
                <w:rFonts w:ascii="Arial Narrow" w:hAnsi="Arial Narrow" w:cs="Arial"/>
                <w:iCs/>
                <w:lang w:val="it-IT"/>
              </w:rPr>
              <w:t xml:space="preserve"> 66 00 100, Fax: 05 66 00 110</w:t>
            </w:r>
          </w:p>
          <w:p w:rsidR="0020581C" w:rsidRPr="00BD258D" w:rsidRDefault="0020581C" w:rsidP="001509BF">
            <w:pPr>
              <w:rPr>
                <w:rFonts w:ascii="Arial Narrow" w:hAnsi="Arial Narrow" w:cs="Arial"/>
                <w:iCs/>
                <w:lang w:val="it-IT"/>
              </w:rPr>
            </w:pPr>
            <w:r w:rsidRPr="00BD258D">
              <w:rPr>
                <w:rFonts w:ascii="Arial Narrow" w:hAnsi="Arial Narrow" w:cs="Arial"/>
                <w:iCs/>
                <w:lang w:val="it-IT"/>
              </w:rPr>
              <w:t xml:space="preserve">E-mail: </w:t>
            </w:r>
            <w:hyperlink r:id="rId10" w:history="1">
              <w:r w:rsidRPr="00BD258D">
                <w:rPr>
                  <w:rStyle w:val="Hiperpovezava"/>
                  <w:rFonts w:ascii="Arial Narrow" w:hAnsi="Arial Narrow" w:cs="Arial"/>
                  <w:iCs/>
                  <w:lang w:val="it-IT"/>
                </w:rPr>
                <w:t>posta.oizola@izola.si</w:t>
              </w:r>
            </w:hyperlink>
          </w:p>
          <w:p w:rsidR="0020581C" w:rsidRPr="00BD258D" w:rsidRDefault="0020581C" w:rsidP="001509BF">
            <w:pPr>
              <w:jc w:val="both"/>
              <w:rPr>
                <w:rFonts w:ascii="Arial Narrow" w:hAnsi="Arial Narrow" w:cs="Arial"/>
                <w:i/>
                <w:iCs/>
              </w:rPr>
            </w:pPr>
            <w:r w:rsidRPr="00BD258D">
              <w:rPr>
                <w:rFonts w:ascii="Arial Narrow" w:hAnsi="Arial Narrow" w:cs="Arial"/>
                <w:iCs/>
                <w:lang w:val="en-GB"/>
              </w:rPr>
              <w:t xml:space="preserve">Web: </w:t>
            </w:r>
            <w:hyperlink r:id="rId11" w:history="1">
              <w:r w:rsidRPr="00BD258D">
                <w:rPr>
                  <w:rStyle w:val="Hiperpovezava"/>
                  <w:rFonts w:ascii="Arial Narrow" w:hAnsi="Arial Narrow" w:cs="Arial"/>
                  <w:iCs/>
                  <w:lang w:val="en-GB"/>
                </w:rPr>
                <w:t>http://www.izola.si/</w:t>
              </w:r>
            </w:hyperlink>
          </w:p>
        </w:tc>
      </w:tr>
    </w:tbl>
    <w:p w:rsidR="0020581C" w:rsidRPr="00BD258D" w:rsidRDefault="0020581C" w:rsidP="00812CCF">
      <w:pPr>
        <w:outlineLvl w:val="0"/>
        <w:rPr>
          <w:rFonts w:ascii="Arial Narrow" w:hAnsi="Arial Narrow" w:cs="Arial"/>
        </w:rPr>
      </w:pPr>
    </w:p>
    <w:p w:rsidR="0020581C" w:rsidRPr="00BD258D" w:rsidRDefault="0020581C" w:rsidP="00A41059">
      <w:pPr>
        <w:tabs>
          <w:tab w:val="left" w:pos="1021"/>
          <w:tab w:val="left" w:pos="1077"/>
        </w:tabs>
        <w:outlineLvl w:val="0"/>
        <w:rPr>
          <w:rFonts w:ascii="Arial Narrow" w:hAnsi="Arial Narrow" w:cs="Arial"/>
        </w:rPr>
      </w:pPr>
      <w:r w:rsidRPr="00BD258D">
        <w:rPr>
          <w:rFonts w:ascii="Arial Narrow" w:hAnsi="Arial Narrow" w:cs="Arial"/>
        </w:rPr>
        <w:t xml:space="preserve">Številka: </w:t>
      </w:r>
      <w:r w:rsidR="00A41059" w:rsidRPr="00BD258D">
        <w:rPr>
          <w:rFonts w:ascii="Arial Narrow" w:hAnsi="Arial Narrow" w:cs="Arial"/>
        </w:rPr>
        <w:tab/>
      </w:r>
      <w:r w:rsidR="0010233B" w:rsidRPr="00BD258D">
        <w:rPr>
          <w:rFonts w:ascii="Arial Narrow" w:hAnsi="Arial Narrow" w:cs="Arial"/>
        </w:rPr>
        <w:t>3505-2/2015</w:t>
      </w:r>
    </w:p>
    <w:p w:rsidR="0020581C" w:rsidRPr="00BD258D" w:rsidRDefault="0020581C" w:rsidP="00A41059">
      <w:pPr>
        <w:tabs>
          <w:tab w:val="left" w:pos="1021"/>
        </w:tabs>
        <w:rPr>
          <w:rFonts w:ascii="Arial Narrow" w:hAnsi="Arial Narrow" w:cs="Arial"/>
        </w:rPr>
      </w:pPr>
      <w:r w:rsidRPr="00BD258D">
        <w:rPr>
          <w:rFonts w:ascii="Arial Narrow" w:hAnsi="Arial Narrow" w:cs="Arial"/>
        </w:rPr>
        <w:t xml:space="preserve">Datum:  </w:t>
      </w:r>
      <w:r w:rsidR="00B42018" w:rsidRPr="00BD258D">
        <w:rPr>
          <w:rFonts w:ascii="Arial Narrow" w:hAnsi="Arial Narrow" w:cs="Arial"/>
        </w:rPr>
        <w:tab/>
        <w:t>14</w:t>
      </w:r>
      <w:r w:rsidR="00A41059" w:rsidRPr="00BD258D">
        <w:rPr>
          <w:rFonts w:ascii="Arial Narrow" w:hAnsi="Arial Narrow" w:cs="Arial"/>
        </w:rPr>
        <w:t>. 6</w:t>
      </w:r>
      <w:r w:rsidRPr="00BD258D">
        <w:rPr>
          <w:rFonts w:ascii="Arial Narrow" w:hAnsi="Arial Narrow" w:cs="Arial"/>
        </w:rPr>
        <w:t>.</w:t>
      </w:r>
      <w:r w:rsidR="00A41059" w:rsidRPr="00BD258D">
        <w:rPr>
          <w:rFonts w:ascii="Arial Narrow" w:hAnsi="Arial Narrow" w:cs="Arial"/>
        </w:rPr>
        <w:t xml:space="preserve"> 2016</w:t>
      </w:r>
    </w:p>
    <w:p w:rsidR="0020581C" w:rsidRPr="00BD258D" w:rsidRDefault="0020581C" w:rsidP="00812CCF">
      <w:pPr>
        <w:outlineLvl w:val="0"/>
        <w:rPr>
          <w:rFonts w:ascii="Arial Narrow" w:hAnsi="Arial Narrow" w:cs="Arial"/>
        </w:rPr>
      </w:pPr>
    </w:p>
    <w:p w:rsidR="0020581C" w:rsidRPr="00BD258D" w:rsidRDefault="0020581C" w:rsidP="00812CCF">
      <w:pPr>
        <w:outlineLvl w:val="0"/>
        <w:rPr>
          <w:rFonts w:ascii="Arial Narrow" w:hAnsi="Arial Narrow" w:cs="Arial"/>
        </w:rPr>
      </w:pPr>
    </w:p>
    <w:p w:rsidR="0020581C" w:rsidRPr="00BD258D" w:rsidRDefault="0020581C" w:rsidP="00812CCF">
      <w:pPr>
        <w:rPr>
          <w:rFonts w:ascii="Arial Narrow" w:hAnsi="Arial Narrow" w:cs="Arial"/>
          <w:b/>
        </w:rPr>
      </w:pPr>
      <w:r w:rsidRPr="00BD258D">
        <w:rPr>
          <w:rFonts w:ascii="Arial Narrow" w:hAnsi="Arial Narrow" w:cs="Arial"/>
          <w:b/>
        </w:rPr>
        <w:t>ČLANOM OBČINSKEGA SVETA</w:t>
      </w:r>
    </w:p>
    <w:p w:rsidR="0020581C" w:rsidRPr="00BD258D" w:rsidRDefault="0020581C" w:rsidP="00812CCF">
      <w:pPr>
        <w:outlineLvl w:val="0"/>
        <w:rPr>
          <w:rFonts w:ascii="Arial Narrow" w:hAnsi="Arial Narrow" w:cs="Arial"/>
        </w:rPr>
      </w:pPr>
    </w:p>
    <w:p w:rsidR="0089703D" w:rsidRPr="00BD258D" w:rsidRDefault="0089703D" w:rsidP="00812CCF">
      <w:pPr>
        <w:outlineLvl w:val="0"/>
        <w:rPr>
          <w:rFonts w:ascii="Arial Narrow" w:hAnsi="Arial Narrow" w:cs="Arial"/>
        </w:rPr>
      </w:pPr>
    </w:p>
    <w:p w:rsidR="00A41059" w:rsidRPr="00BD258D" w:rsidRDefault="00A41059" w:rsidP="00A41059">
      <w:pPr>
        <w:jc w:val="both"/>
        <w:outlineLvl w:val="0"/>
        <w:rPr>
          <w:rFonts w:ascii="Arial Narrow" w:hAnsi="Arial Narrow" w:cs="Arial"/>
        </w:rPr>
      </w:pPr>
      <w:r w:rsidRPr="00BD258D">
        <w:rPr>
          <w:rFonts w:ascii="Arial Narrow" w:hAnsi="Arial Narrow" w:cs="Arial"/>
        </w:rPr>
        <w:t xml:space="preserve">Na podlagi </w:t>
      </w:r>
      <w:smartTag w:uri="urn:schemas-microsoft-com:office:smarttags" w:element="metricconverter">
        <w:smartTagPr>
          <w:attr w:name="ProductID" w:val="59. in"/>
        </w:smartTagPr>
        <w:r w:rsidRPr="00BD258D">
          <w:rPr>
            <w:rFonts w:ascii="Arial Narrow" w:hAnsi="Arial Narrow" w:cs="Arial"/>
          </w:rPr>
          <w:t>59. in</w:t>
        </w:r>
      </w:smartTag>
      <w:r w:rsidR="007B4D37" w:rsidRPr="00BD258D">
        <w:rPr>
          <w:rFonts w:ascii="Arial Narrow" w:hAnsi="Arial Narrow" w:cs="Arial"/>
        </w:rPr>
        <w:t xml:space="preserve"> 96</w:t>
      </w:r>
      <w:r w:rsidRPr="00BD258D">
        <w:rPr>
          <w:rFonts w:ascii="Arial Narrow" w:hAnsi="Arial Narrow" w:cs="Arial"/>
        </w:rPr>
        <w:t xml:space="preserve">. člena Zakona o prostorskem načrtovanju (ZPNačrt, Ur. list RS, št. </w:t>
      </w:r>
      <w:r w:rsidR="00CB7829" w:rsidRPr="00BD258D">
        <w:rPr>
          <w:rFonts w:ascii="Arial Narrow" w:hAnsi="Arial Narrow" w:cs="Arial"/>
        </w:rPr>
        <w:t xml:space="preserve">Uradni list RS, št. 33/07, 70/08 – ZVO-1B, 108/09, 80/10 – ZUPUDPP, 43/11 – ZKZ-C, 57/12, 57/12 – ZUPUDPP-A, 109/12, 76/14 – </w:t>
      </w:r>
      <w:proofErr w:type="spellStart"/>
      <w:r w:rsidR="00CB7829" w:rsidRPr="00BD258D">
        <w:rPr>
          <w:rFonts w:ascii="Arial Narrow" w:hAnsi="Arial Narrow" w:cs="Arial"/>
        </w:rPr>
        <w:t>odl</w:t>
      </w:r>
      <w:proofErr w:type="spellEnd"/>
      <w:r w:rsidR="00CB7829" w:rsidRPr="00BD258D">
        <w:rPr>
          <w:rFonts w:ascii="Arial Narrow" w:hAnsi="Arial Narrow" w:cs="Arial"/>
        </w:rPr>
        <w:t>. US in 14/15 – ZUUJFO</w:t>
      </w:r>
      <w:r w:rsidRPr="00BD258D">
        <w:rPr>
          <w:rFonts w:ascii="Arial Narrow" w:hAnsi="Arial Narrow" w:cs="Arial"/>
        </w:rPr>
        <w:t>), 56. člena Statuta občine Izola (Uradne objave, št. 15/99, 17/12</w:t>
      </w:r>
      <w:r w:rsidR="0089703D" w:rsidRPr="00BD258D">
        <w:rPr>
          <w:rFonts w:ascii="Arial Narrow" w:hAnsi="Arial Narrow" w:cs="Arial"/>
        </w:rPr>
        <w:t xml:space="preserve"> in 6/14</w:t>
      </w:r>
      <w:r w:rsidRPr="00BD258D">
        <w:rPr>
          <w:rFonts w:ascii="Arial Narrow" w:hAnsi="Arial Narrow" w:cs="Arial"/>
        </w:rPr>
        <w:t xml:space="preserve">) ter </w:t>
      </w:r>
      <w:smartTag w:uri="urn:schemas-microsoft-com:office:smarttags" w:element="metricconverter">
        <w:smartTagPr>
          <w:attr w:name="ProductID" w:val="136 a"/>
        </w:smartTagPr>
        <w:r w:rsidRPr="00BD258D">
          <w:rPr>
            <w:rFonts w:ascii="Arial Narrow" w:hAnsi="Arial Narrow" w:cs="Arial"/>
          </w:rPr>
          <w:t>136 a</w:t>
        </w:r>
      </w:smartTag>
      <w:r w:rsidR="00883C81" w:rsidRPr="00BD258D">
        <w:rPr>
          <w:rFonts w:ascii="Arial Narrow" w:hAnsi="Arial Narrow" w:cs="Arial"/>
        </w:rPr>
        <w:t>. člena P</w:t>
      </w:r>
      <w:r w:rsidRPr="00BD258D">
        <w:rPr>
          <w:rFonts w:ascii="Arial Narrow" w:hAnsi="Arial Narrow" w:cs="Arial"/>
        </w:rPr>
        <w:t>oslovnika občinskega sveta občine Izola (Uradne objave občine Izola 2/</w:t>
      </w:r>
      <w:r w:rsidR="00883C81" w:rsidRPr="00BD258D">
        <w:rPr>
          <w:rFonts w:ascii="Arial Narrow" w:hAnsi="Arial Narrow" w:cs="Arial"/>
        </w:rPr>
        <w:t>00, 3/01 in 5/</w:t>
      </w:r>
      <w:r w:rsidRPr="00BD258D">
        <w:rPr>
          <w:rFonts w:ascii="Arial Narrow" w:hAnsi="Arial Narrow" w:cs="Arial"/>
        </w:rPr>
        <w:t xml:space="preserve">05) predlagam občinskemu svetu v </w:t>
      </w:r>
      <w:r w:rsidR="00CA67CF" w:rsidRPr="00BD258D">
        <w:rPr>
          <w:rFonts w:ascii="Arial Narrow" w:hAnsi="Arial Narrow" w:cs="Arial"/>
        </w:rPr>
        <w:t xml:space="preserve">prvo </w:t>
      </w:r>
      <w:r w:rsidRPr="00BD258D">
        <w:rPr>
          <w:rFonts w:ascii="Arial Narrow" w:hAnsi="Arial Narrow" w:cs="Arial"/>
        </w:rPr>
        <w:t>obravnavo</w:t>
      </w:r>
    </w:p>
    <w:p w:rsidR="00A41059" w:rsidRPr="00BD258D" w:rsidRDefault="00A41059" w:rsidP="00A41059">
      <w:pPr>
        <w:jc w:val="both"/>
        <w:outlineLvl w:val="0"/>
        <w:rPr>
          <w:rFonts w:ascii="Arial Narrow" w:hAnsi="Arial Narrow" w:cs="Arial"/>
        </w:rPr>
      </w:pPr>
    </w:p>
    <w:p w:rsidR="00AD37D3" w:rsidRPr="00BD258D" w:rsidRDefault="00AD37D3" w:rsidP="00A41059">
      <w:pPr>
        <w:jc w:val="both"/>
        <w:outlineLvl w:val="0"/>
        <w:rPr>
          <w:rFonts w:ascii="Arial Narrow" w:hAnsi="Arial Narrow" w:cs="Arial"/>
        </w:rPr>
      </w:pPr>
    </w:p>
    <w:p w:rsidR="00A41059" w:rsidRPr="00BD258D" w:rsidRDefault="0089703D" w:rsidP="00A41059">
      <w:pPr>
        <w:jc w:val="center"/>
        <w:outlineLvl w:val="0"/>
        <w:rPr>
          <w:rFonts w:ascii="Arial Narrow" w:hAnsi="Arial Narrow" w:cs="Arial"/>
          <w:b/>
          <w:bCs/>
        </w:rPr>
      </w:pPr>
      <w:r w:rsidRPr="00BD258D">
        <w:rPr>
          <w:rFonts w:ascii="Arial Narrow" w:hAnsi="Arial Narrow" w:cs="Arial"/>
          <w:b/>
          <w:bCs/>
        </w:rPr>
        <w:t>DOPOLNJEN OSNUTEK</w:t>
      </w:r>
    </w:p>
    <w:p w:rsidR="00FD550E" w:rsidRPr="00BD258D" w:rsidRDefault="00FD550E" w:rsidP="00A41059">
      <w:pPr>
        <w:jc w:val="center"/>
        <w:outlineLvl w:val="0"/>
        <w:rPr>
          <w:rFonts w:ascii="Arial Narrow" w:hAnsi="Arial Narrow" w:cs="Arial"/>
          <w:b/>
          <w:bCs/>
        </w:rPr>
      </w:pPr>
    </w:p>
    <w:p w:rsidR="00FD550E" w:rsidRPr="00BD258D" w:rsidRDefault="00FD550E" w:rsidP="00B17164">
      <w:pPr>
        <w:pBdr>
          <w:bottom w:val="single" w:sz="4" w:space="1" w:color="auto"/>
        </w:pBdr>
        <w:jc w:val="center"/>
        <w:outlineLvl w:val="0"/>
        <w:rPr>
          <w:rFonts w:ascii="Arial Narrow" w:hAnsi="Arial Narrow" w:cs="Arial"/>
          <w:b/>
          <w:bCs/>
        </w:rPr>
      </w:pPr>
      <w:r w:rsidRPr="00BD258D">
        <w:rPr>
          <w:rFonts w:ascii="Arial Narrow" w:hAnsi="Arial Narrow" w:cs="Arial"/>
          <w:b/>
        </w:rPr>
        <w:t>Sprememb in dopolnitev</w:t>
      </w:r>
      <w:r w:rsidR="00A41059" w:rsidRPr="00BD258D">
        <w:rPr>
          <w:rFonts w:ascii="Arial Narrow" w:hAnsi="Arial Narrow" w:cs="Arial"/>
          <w:b/>
        </w:rPr>
        <w:t xml:space="preserve"> </w:t>
      </w:r>
      <w:r w:rsidR="0020507E" w:rsidRPr="00BD258D">
        <w:rPr>
          <w:rFonts w:ascii="Arial Narrow" w:hAnsi="Arial Narrow" w:cs="Arial"/>
          <w:b/>
        </w:rPr>
        <w:t>O</w:t>
      </w:r>
      <w:r w:rsidR="00A41059" w:rsidRPr="00BD258D">
        <w:rPr>
          <w:rFonts w:ascii="Arial Narrow" w:hAnsi="Arial Narrow" w:cs="Arial"/>
          <w:b/>
        </w:rPr>
        <w:t xml:space="preserve">dloka o </w:t>
      </w:r>
      <w:r w:rsidR="0020507E" w:rsidRPr="00BD258D">
        <w:rPr>
          <w:rFonts w:ascii="Arial Narrow" w:hAnsi="Arial Narrow" w:cs="Arial"/>
          <w:b/>
        </w:rPr>
        <w:t xml:space="preserve">ureditvenem načrtu Korte </w:t>
      </w:r>
      <w:r w:rsidRPr="00BD258D">
        <w:rPr>
          <w:rFonts w:ascii="Arial Narrow" w:hAnsi="Arial Narrow" w:cs="Arial"/>
          <w:b/>
          <w:bCs/>
        </w:rPr>
        <w:t>(</w:t>
      </w:r>
      <w:r w:rsidR="00A41059" w:rsidRPr="00BD258D">
        <w:rPr>
          <w:rFonts w:ascii="Arial Narrow" w:hAnsi="Arial Narrow" w:cs="Arial"/>
          <w:b/>
          <w:bCs/>
        </w:rPr>
        <w:t>skrajšano</w:t>
      </w:r>
      <w:r w:rsidRPr="00BD258D">
        <w:rPr>
          <w:rFonts w:ascii="Arial Narrow" w:hAnsi="Arial Narrow" w:cs="Arial"/>
          <w:b/>
          <w:bCs/>
        </w:rPr>
        <w:t xml:space="preserve">: Spremembe </w:t>
      </w:r>
      <w:r w:rsidR="0020507E" w:rsidRPr="00BD258D">
        <w:rPr>
          <w:rFonts w:ascii="Arial Narrow" w:hAnsi="Arial Narrow" w:cs="Arial"/>
          <w:b/>
          <w:bCs/>
        </w:rPr>
        <w:t xml:space="preserve">UN Korte) </w:t>
      </w:r>
    </w:p>
    <w:p w:rsidR="00B17164" w:rsidRPr="00BD258D" w:rsidRDefault="00B17164" w:rsidP="00B17164">
      <w:pPr>
        <w:jc w:val="center"/>
        <w:outlineLvl w:val="0"/>
        <w:rPr>
          <w:rFonts w:ascii="Arial Narrow" w:hAnsi="Arial Narrow" w:cs="Arial"/>
          <w:b/>
          <w:bCs/>
        </w:rPr>
      </w:pPr>
    </w:p>
    <w:p w:rsidR="00B17164" w:rsidRPr="00BD258D" w:rsidRDefault="00B17164" w:rsidP="00B17164">
      <w:pPr>
        <w:jc w:val="center"/>
        <w:outlineLvl w:val="0"/>
        <w:rPr>
          <w:rFonts w:ascii="Arial Narrow" w:hAnsi="Arial Narrow" w:cs="Arial"/>
          <w:b/>
          <w:bCs/>
        </w:rPr>
      </w:pPr>
      <w:r w:rsidRPr="00BD258D">
        <w:rPr>
          <w:rFonts w:ascii="Arial Narrow" w:hAnsi="Arial Narrow" w:cs="Arial"/>
          <w:b/>
          <w:bCs/>
        </w:rPr>
        <w:t>1. obravnava za javno razgrnitev</w:t>
      </w:r>
    </w:p>
    <w:p w:rsidR="00A41059" w:rsidRPr="00BD258D" w:rsidRDefault="00A41059" w:rsidP="00812CCF">
      <w:pPr>
        <w:outlineLvl w:val="0"/>
        <w:rPr>
          <w:rFonts w:ascii="Arial Narrow" w:hAnsi="Arial Narrow" w:cs="Arial"/>
        </w:rPr>
      </w:pPr>
    </w:p>
    <w:p w:rsidR="0020581C" w:rsidRPr="00BD258D" w:rsidRDefault="0020581C" w:rsidP="00812CCF">
      <w:pPr>
        <w:rPr>
          <w:rFonts w:ascii="Arial Narrow" w:hAnsi="Arial Narrow" w:cs="Arial"/>
        </w:rPr>
      </w:pPr>
    </w:p>
    <w:p w:rsidR="00B17164" w:rsidRPr="00BD258D" w:rsidRDefault="00B17164" w:rsidP="00812CCF">
      <w:pPr>
        <w:rPr>
          <w:rFonts w:ascii="Arial Narrow" w:hAnsi="Arial Narrow" w:cs="Arial"/>
        </w:rPr>
      </w:pPr>
    </w:p>
    <w:p w:rsidR="0020581C" w:rsidRPr="00BD258D" w:rsidRDefault="005819A9" w:rsidP="0089703D">
      <w:pPr>
        <w:pStyle w:val="Odstavekseznama"/>
        <w:numPr>
          <w:ilvl w:val="0"/>
          <w:numId w:val="9"/>
        </w:numPr>
        <w:pBdr>
          <w:bottom w:val="single" w:sz="4" w:space="1" w:color="auto"/>
        </w:pBdr>
        <w:rPr>
          <w:rFonts w:ascii="Arial Narrow" w:hAnsi="Arial Narrow" w:cs="Arial"/>
          <w:b/>
        </w:rPr>
      </w:pPr>
      <w:r w:rsidRPr="00BD258D">
        <w:rPr>
          <w:rFonts w:ascii="Arial Narrow" w:hAnsi="Arial Narrow" w:cs="Arial"/>
          <w:b/>
        </w:rPr>
        <w:t>Naziv prostorskega</w:t>
      </w:r>
      <w:r w:rsidR="0089703D" w:rsidRPr="00BD258D">
        <w:rPr>
          <w:rFonts w:ascii="Arial Narrow" w:hAnsi="Arial Narrow" w:cs="Arial"/>
          <w:b/>
        </w:rPr>
        <w:t xml:space="preserve"> akta</w:t>
      </w:r>
    </w:p>
    <w:p w:rsidR="0020581C" w:rsidRPr="00BD258D" w:rsidRDefault="0020581C" w:rsidP="00BC311F">
      <w:pPr>
        <w:widowControl w:val="0"/>
        <w:suppressAutoHyphens/>
        <w:spacing w:before="120"/>
        <w:jc w:val="both"/>
        <w:rPr>
          <w:rFonts w:ascii="Arial Narrow" w:hAnsi="Arial Narrow" w:cs="Arial"/>
          <w:color w:val="000000"/>
        </w:rPr>
      </w:pPr>
      <w:r w:rsidRPr="00BD258D">
        <w:rPr>
          <w:rFonts w:ascii="Arial Narrow" w:hAnsi="Arial Narrow" w:cs="Arial"/>
          <w:color w:val="000000"/>
        </w:rPr>
        <w:t xml:space="preserve">Odlok o </w:t>
      </w:r>
      <w:r w:rsidR="0020507E" w:rsidRPr="00BD258D">
        <w:rPr>
          <w:rFonts w:ascii="Arial Narrow" w:hAnsi="Arial Narrow" w:cs="Arial"/>
          <w:color w:val="000000"/>
        </w:rPr>
        <w:t xml:space="preserve">ureditvenem načrtu Korte </w:t>
      </w:r>
      <w:r w:rsidR="0089703D" w:rsidRPr="00BD258D">
        <w:rPr>
          <w:rFonts w:ascii="Arial Narrow" w:hAnsi="Arial Narrow" w:cs="Arial"/>
          <w:color w:val="000000"/>
        </w:rPr>
        <w:t>(Ur</w:t>
      </w:r>
      <w:r w:rsidR="0020507E" w:rsidRPr="00BD258D">
        <w:rPr>
          <w:rFonts w:ascii="Arial Narrow" w:hAnsi="Arial Narrow" w:cs="Arial"/>
          <w:color w:val="000000"/>
        </w:rPr>
        <w:t>adne objave O</w:t>
      </w:r>
      <w:r w:rsidR="00BD258D" w:rsidRPr="00BD258D">
        <w:rPr>
          <w:rFonts w:ascii="Arial Narrow" w:hAnsi="Arial Narrow" w:cs="Arial"/>
          <w:color w:val="000000"/>
        </w:rPr>
        <w:t xml:space="preserve">bčine Izola, št. 12/95 in 4/08). </w:t>
      </w:r>
    </w:p>
    <w:p w:rsidR="0020581C" w:rsidRPr="00BD258D" w:rsidRDefault="0020581C" w:rsidP="00812CCF">
      <w:pPr>
        <w:rPr>
          <w:rFonts w:ascii="Arial Narrow" w:hAnsi="Arial Narrow" w:cs="Arial"/>
        </w:rPr>
      </w:pPr>
    </w:p>
    <w:p w:rsidR="0020581C" w:rsidRPr="00BD258D" w:rsidRDefault="0020581C" w:rsidP="0089703D">
      <w:pPr>
        <w:pStyle w:val="Odstavekseznama"/>
        <w:numPr>
          <w:ilvl w:val="0"/>
          <w:numId w:val="9"/>
        </w:numPr>
        <w:pBdr>
          <w:bottom w:val="single" w:sz="4" w:space="1" w:color="auto"/>
        </w:pBdr>
        <w:rPr>
          <w:rFonts w:ascii="Arial Narrow" w:hAnsi="Arial Narrow" w:cs="Arial"/>
          <w:b/>
        </w:rPr>
      </w:pPr>
      <w:r w:rsidRPr="00BD258D">
        <w:rPr>
          <w:rFonts w:ascii="Arial Narrow" w:hAnsi="Arial Narrow" w:cs="Arial"/>
          <w:b/>
        </w:rPr>
        <w:t xml:space="preserve">Razlogi za sprejem </w:t>
      </w:r>
      <w:r w:rsidR="007F4D84">
        <w:rPr>
          <w:rFonts w:ascii="Arial Narrow" w:hAnsi="Arial Narrow" w:cs="Arial"/>
          <w:b/>
        </w:rPr>
        <w:t xml:space="preserve">in vsebina sprememb </w:t>
      </w:r>
    </w:p>
    <w:p w:rsidR="00BD258D" w:rsidRPr="00BD258D" w:rsidRDefault="00BD258D" w:rsidP="00BD258D">
      <w:pPr>
        <w:spacing w:before="120"/>
        <w:jc w:val="both"/>
        <w:rPr>
          <w:rFonts w:ascii="Arial Narrow" w:hAnsi="Arial Narrow" w:cs="Arial"/>
        </w:rPr>
      </w:pPr>
      <w:r w:rsidRPr="00BD258D">
        <w:rPr>
          <w:rFonts w:ascii="Arial Narrow" w:hAnsi="Arial Narrow" w:cs="Arial"/>
        </w:rPr>
        <w:t>UN Korte je bil sprejet leta 1995, v času, ko se je za gradnjo vsakega posameznega objekta oz. posega, ob upoštevanju meril in pogojev iz UN</w:t>
      </w:r>
      <w:r w:rsidR="007F3EE3">
        <w:rPr>
          <w:rFonts w:ascii="Arial Narrow" w:hAnsi="Arial Narrow" w:cs="Arial"/>
        </w:rPr>
        <w:t xml:space="preserve"> Korte</w:t>
      </w:r>
      <w:r w:rsidRPr="00BD258D">
        <w:rPr>
          <w:rFonts w:ascii="Arial Narrow" w:hAnsi="Arial Narrow" w:cs="Arial"/>
        </w:rPr>
        <w:t xml:space="preserve">, skozi izdelavo lokacijske informacije oz. izrisa iz UN Korte (kot predpogoj za izdajo lokacijskega dovoljenja) opredelila umestitev v prostor. </w:t>
      </w:r>
    </w:p>
    <w:p w:rsidR="00BD258D" w:rsidRPr="00BD258D" w:rsidRDefault="00BD258D" w:rsidP="00BD258D">
      <w:pPr>
        <w:spacing w:before="120"/>
        <w:jc w:val="both"/>
        <w:rPr>
          <w:rFonts w:ascii="Arial Narrow" w:hAnsi="Arial Narrow" w:cs="Arial"/>
        </w:rPr>
      </w:pPr>
      <w:r w:rsidRPr="00BD258D">
        <w:rPr>
          <w:rFonts w:ascii="Arial Narrow" w:hAnsi="Arial Narrow" w:cs="Arial"/>
        </w:rPr>
        <w:t>Zaradi spremembe zakonodaje s področja prostorskega urejanja in graditve objektov, ki je spremenila tako terminologijo pojmov, kot tudi postopke izdelave projektne dokumentacije za gradnjo objektov in izdaje gradbenih dovoljenj, prihaja do različnih tolmačenj določil tega prostorskega akta.</w:t>
      </w:r>
    </w:p>
    <w:p w:rsidR="00BD258D" w:rsidRPr="00BD258D" w:rsidRDefault="00BD258D" w:rsidP="00BD258D">
      <w:pPr>
        <w:spacing w:before="120"/>
        <w:jc w:val="both"/>
        <w:rPr>
          <w:rFonts w:ascii="Arial Narrow" w:hAnsi="Arial Narrow" w:cs="Arial"/>
          <w:color w:val="FF0000"/>
        </w:rPr>
      </w:pPr>
      <w:r w:rsidRPr="00BD258D">
        <w:rPr>
          <w:rFonts w:ascii="Arial Narrow" w:hAnsi="Arial Narrow" w:cs="Arial"/>
        </w:rPr>
        <w:t xml:space="preserve">Z namenom, da se uskladijo in razjasnijo posamezna določila odloka UN Korte z vsebinami ter terminologijo po veljavni zakonodaji, je Občina Izola pristopila k spremembi in dopolnitvi določil Odloka UN Korte. Spremembe in dopolnitve se nanašajo </w:t>
      </w:r>
      <w:r w:rsidR="007F4D84">
        <w:rPr>
          <w:rFonts w:ascii="Arial Narrow" w:hAnsi="Arial Narrow" w:cs="Arial"/>
        </w:rPr>
        <w:t xml:space="preserve">na tekstualni in grafični del. Tekstualni del se spreminja v delu, </w:t>
      </w:r>
      <w:r w:rsidRPr="00BD258D">
        <w:rPr>
          <w:rFonts w:ascii="Arial Narrow" w:hAnsi="Arial Narrow" w:cs="Arial"/>
        </w:rPr>
        <w:t>ki obravnava merila in pogoje glede o</w:t>
      </w:r>
      <w:r w:rsidR="007F4D84">
        <w:rPr>
          <w:rFonts w:ascii="Arial Narrow" w:hAnsi="Arial Narrow" w:cs="Arial"/>
        </w:rPr>
        <w:t>blikovanja objektov, namembnost</w:t>
      </w:r>
      <w:r w:rsidRPr="00BD258D">
        <w:rPr>
          <w:rFonts w:ascii="Arial Narrow" w:hAnsi="Arial Narrow" w:cs="Arial"/>
        </w:rPr>
        <w:t xml:space="preserve"> in kapacitet</w:t>
      </w:r>
      <w:r w:rsidR="007F4D84">
        <w:rPr>
          <w:rFonts w:ascii="Arial Narrow" w:hAnsi="Arial Narrow" w:cs="Arial"/>
        </w:rPr>
        <w:t xml:space="preserve">e </w:t>
      </w:r>
      <w:r w:rsidRPr="00BD258D">
        <w:rPr>
          <w:rFonts w:ascii="Arial Narrow" w:hAnsi="Arial Narrow" w:cs="Arial"/>
        </w:rPr>
        <w:t>objekto</w:t>
      </w:r>
      <w:r w:rsidR="007F4D84">
        <w:rPr>
          <w:rFonts w:ascii="Arial Narrow" w:hAnsi="Arial Narrow" w:cs="Arial"/>
        </w:rPr>
        <w:t xml:space="preserve">v ter njihove zunanje ureditve, ter kjer se tekst usklajuje s smernicami nosilcev urejanja prostora. Grafični del se spreminja v delu </w:t>
      </w:r>
      <w:r w:rsidRPr="00BD258D">
        <w:rPr>
          <w:rFonts w:ascii="Arial Narrow" w:hAnsi="Arial Narrow" w:cs="Arial"/>
        </w:rPr>
        <w:t>do sedaj  potencialnega prostora za nadaljn</w:t>
      </w:r>
      <w:r w:rsidR="007F4D84">
        <w:rPr>
          <w:rFonts w:ascii="Arial Narrow" w:hAnsi="Arial Narrow" w:cs="Arial"/>
        </w:rPr>
        <w:t>j</w:t>
      </w:r>
      <w:r w:rsidRPr="00BD258D">
        <w:rPr>
          <w:rFonts w:ascii="Arial Narrow" w:hAnsi="Arial Narrow" w:cs="Arial"/>
        </w:rPr>
        <w:t>o pozidavo območja S 13/2D3</w:t>
      </w:r>
      <w:r w:rsidR="007F4D84">
        <w:rPr>
          <w:rFonts w:ascii="Arial Narrow" w:hAnsi="Arial Narrow" w:cs="Arial"/>
        </w:rPr>
        <w:t xml:space="preserve">b in pri uskladitvi meje območja UN Korte.  </w:t>
      </w:r>
    </w:p>
    <w:p w:rsidR="00BD258D" w:rsidRPr="00BD258D" w:rsidRDefault="00BD258D" w:rsidP="00BD258D">
      <w:pPr>
        <w:spacing w:before="120"/>
        <w:jc w:val="both"/>
        <w:rPr>
          <w:rFonts w:ascii="Arial Narrow" w:hAnsi="Arial Narrow" w:cs="Arial"/>
          <w:color w:val="FF0000"/>
        </w:rPr>
      </w:pPr>
      <w:r w:rsidRPr="00BD258D">
        <w:rPr>
          <w:rFonts w:ascii="Arial Narrow" w:hAnsi="Arial Narrow" w:cs="Arial"/>
        </w:rPr>
        <w:lastRenderedPageBreak/>
        <w:t>Območje naselja Korte je pretežno že pozidano. S spremembo in dopolnitvijo UN se poleg zgostitve pozidave na posamičnih parcelah, omogoči novogradnje tudi na območju S 13/2D3b, ki je bilo do sedaj rezervirano kot potencialni prostor za nadaljn</w:t>
      </w:r>
      <w:r w:rsidR="007F3EE3">
        <w:rPr>
          <w:rFonts w:ascii="Arial Narrow" w:hAnsi="Arial Narrow" w:cs="Arial"/>
        </w:rPr>
        <w:t>j</w:t>
      </w:r>
      <w:r w:rsidRPr="00BD258D">
        <w:rPr>
          <w:rFonts w:ascii="Arial Narrow" w:hAnsi="Arial Narrow" w:cs="Arial"/>
        </w:rPr>
        <w:t>o pozidavo in razvoj kom</w:t>
      </w:r>
      <w:r w:rsidR="00E84CC8">
        <w:rPr>
          <w:rFonts w:ascii="Arial Narrow" w:hAnsi="Arial Narrow" w:cs="Arial"/>
        </w:rPr>
        <w:t xml:space="preserve">plementarnih dejavnosti naselja. </w:t>
      </w:r>
    </w:p>
    <w:p w:rsidR="00BD258D" w:rsidRPr="00BD258D" w:rsidRDefault="00BD258D" w:rsidP="00BD258D">
      <w:pPr>
        <w:spacing w:before="120"/>
        <w:jc w:val="both"/>
        <w:rPr>
          <w:rFonts w:ascii="Arial Narrow" w:hAnsi="Arial Narrow" w:cs="Arial"/>
        </w:rPr>
      </w:pPr>
      <w:r w:rsidRPr="00BD258D">
        <w:rPr>
          <w:rFonts w:ascii="Arial Narrow" w:hAnsi="Arial Narrow" w:cs="Arial"/>
        </w:rPr>
        <w:t xml:space="preserve">S predmetnimi spremembami in dopolnitvami UN se ne posega na območja zelenih površin (notranja ureditvena območja </w:t>
      </w:r>
      <w:r w:rsidRPr="00BD258D">
        <w:rPr>
          <w:rFonts w:ascii="Arial Narrow" w:hAnsi="Arial Narrow" w:cs="Arial"/>
          <w:snapToGrid w:val="0"/>
        </w:rPr>
        <w:t xml:space="preserve">S 13/1D - zelena cezura </w:t>
      </w:r>
      <w:r w:rsidRPr="00BD258D">
        <w:rPr>
          <w:rFonts w:ascii="Arial Narrow" w:hAnsi="Arial Narrow" w:cs="Arial"/>
        </w:rPr>
        <w:t xml:space="preserve">in </w:t>
      </w:r>
      <w:r w:rsidRPr="00BD258D">
        <w:rPr>
          <w:rFonts w:ascii="Arial Narrow" w:hAnsi="Arial Narrow" w:cs="Arial"/>
          <w:snapToGrid w:val="0"/>
        </w:rPr>
        <w:t>Z 13/2D - zelene površine, dolgoročno potencialni prostor za poselitev</w:t>
      </w:r>
      <w:r w:rsidRPr="00BD258D">
        <w:rPr>
          <w:rFonts w:ascii="Arial Narrow" w:hAnsi="Arial Narrow" w:cs="Arial"/>
        </w:rPr>
        <w:t xml:space="preserve">), ki nadalje ohranjajo sedanjo rabo. </w:t>
      </w:r>
    </w:p>
    <w:p w:rsidR="00BD258D" w:rsidRPr="00BD258D" w:rsidRDefault="00BD258D" w:rsidP="00BD258D">
      <w:pPr>
        <w:spacing w:before="120"/>
        <w:jc w:val="both"/>
        <w:rPr>
          <w:rFonts w:ascii="Arial Narrow" w:hAnsi="Arial Narrow" w:cs="Arial"/>
        </w:rPr>
      </w:pPr>
      <w:r w:rsidRPr="00BD258D">
        <w:rPr>
          <w:rFonts w:ascii="Arial Narrow" w:hAnsi="Arial Narrow" w:cs="Arial"/>
        </w:rPr>
        <w:t>Obenem se s spremembo in dopolnitvijo UN korigira oz. uskladi tudi meja območja UN in sicer v delu</w:t>
      </w:r>
      <w:r w:rsidR="007F3EE3">
        <w:rPr>
          <w:rFonts w:ascii="Arial Narrow" w:hAnsi="Arial Narrow" w:cs="Arial"/>
        </w:rPr>
        <w:t>,</w:t>
      </w:r>
      <w:r w:rsidRPr="00BD258D">
        <w:rPr>
          <w:rFonts w:ascii="Arial Narrow" w:hAnsi="Arial Narrow" w:cs="Arial"/>
        </w:rPr>
        <w:t xml:space="preserve"> kjer je območje stavbnih zemljišč ostalo izvzeto iz območja UN Korte. Spremembe in dopolnitve UN obsegajo povečavo meje območja UN na omenjena stavbna zemljišča oz. njihovo vključitev v območje  UN.</w:t>
      </w:r>
    </w:p>
    <w:p w:rsidR="00F00AE0" w:rsidRPr="00BD258D" w:rsidRDefault="00F00AE0" w:rsidP="00F24E87">
      <w:pPr>
        <w:jc w:val="both"/>
        <w:rPr>
          <w:rFonts w:ascii="Arial Narrow" w:hAnsi="Arial Narrow"/>
          <w:color w:val="0070C0"/>
        </w:rPr>
      </w:pPr>
    </w:p>
    <w:p w:rsidR="00F24E87" w:rsidRPr="00E84CC8" w:rsidRDefault="00F24E87" w:rsidP="00E84CC8">
      <w:pPr>
        <w:pStyle w:val="Odstavekseznama"/>
        <w:numPr>
          <w:ilvl w:val="0"/>
          <w:numId w:val="9"/>
        </w:numPr>
        <w:pBdr>
          <w:bottom w:val="single" w:sz="4" w:space="1" w:color="auto"/>
        </w:pBdr>
        <w:jc w:val="both"/>
        <w:rPr>
          <w:rFonts w:ascii="Arial Narrow" w:hAnsi="Arial Narrow"/>
          <w:b/>
        </w:rPr>
      </w:pPr>
      <w:r w:rsidRPr="00E84CC8">
        <w:rPr>
          <w:rFonts w:ascii="Arial Narrow" w:hAnsi="Arial Narrow"/>
          <w:b/>
        </w:rPr>
        <w:t xml:space="preserve">Javna razgrnitev </w:t>
      </w:r>
      <w:r w:rsidR="00115F0E" w:rsidRPr="00E84CC8">
        <w:rPr>
          <w:rFonts w:ascii="Arial Narrow" w:hAnsi="Arial Narrow"/>
          <w:b/>
        </w:rPr>
        <w:t xml:space="preserve">prostorskega </w:t>
      </w:r>
      <w:r w:rsidRPr="00E84CC8">
        <w:rPr>
          <w:rFonts w:ascii="Arial Narrow" w:hAnsi="Arial Narrow"/>
          <w:b/>
        </w:rPr>
        <w:t>akta in okoljskega poročila:</w:t>
      </w:r>
    </w:p>
    <w:p w:rsidR="00F24E87" w:rsidRPr="00BD258D" w:rsidRDefault="00850509" w:rsidP="007C0F7D">
      <w:pPr>
        <w:spacing w:before="120"/>
        <w:jc w:val="both"/>
        <w:rPr>
          <w:rFonts w:ascii="Arial Narrow" w:hAnsi="Arial Narrow"/>
        </w:rPr>
      </w:pPr>
      <w:r w:rsidRPr="00BD258D">
        <w:rPr>
          <w:rFonts w:ascii="Arial Narrow" w:hAnsi="Arial Narrow"/>
        </w:rPr>
        <w:t>V skladu s 50., 60. in 96. členom</w:t>
      </w:r>
      <w:r w:rsidR="00F24E87" w:rsidRPr="00BD258D">
        <w:rPr>
          <w:rFonts w:ascii="Arial Narrow" w:hAnsi="Arial Narrow"/>
        </w:rPr>
        <w:t xml:space="preserve"> ZPNačrt se</w:t>
      </w:r>
      <w:r w:rsidRPr="00BD258D">
        <w:rPr>
          <w:rFonts w:ascii="Arial Narrow" w:hAnsi="Arial Narrow"/>
        </w:rPr>
        <w:t xml:space="preserve"> v postopku priprave sprememb in dopolnitev prostorskih ureditvenih pogojev</w:t>
      </w:r>
      <w:r w:rsidR="00F24E87" w:rsidRPr="00BD258D">
        <w:rPr>
          <w:rFonts w:ascii="Arial Narrow" w:hAnsi="Arial Narrow"/>
        </w:rPr>
        <w:t xml:space="preserve"> v javni razgrnitvi omogoči</w:t>
      </w:r>
      <w:r w:rsidRPr="00BD258D">
        <w:rPr>
          <w:rFonts w:ascii="Arial Narrow" w:hAnsi="Arial Narrow"/>
        </w:rPr>
        <w:t xml:space="preserve"> javnosti seznanitev z </w:t>
      </w:r>
      <w:r w:rsidR="00F24E87" w:rsidRPr="00BD258D">
        <w:rPr>
          <w:rFonts w:ascii="Arial Narrow" w:hAnsi="Arial Narrow"/>
        </w:rPr>
        <w:t>dopolnjenim osnutkom</w:t>
      </w:r>
      <w:r w:rsidRPr="00BD258D">
        <w:rPr>
          <w:rFonts w:ascii="Arial Narrow" w:hAnsi="Arial Narrow"/>
        </w:rPr>
        <w:t xml:space="preserve"> </w:t>
      </w:r>
      <w:r w:rsidR="007F3EE3">
        <w:rPr>
          <w:rFonts w:ascii="Arial Narrow" w:hAnsi="Arial Narrow"/>
        </w:rPr>
        <w:t>akta.</w:t>
      </w:r>
      <w:r w:rsidR="00F24E87" w:rsidRPr="00BD258D">
        <w:rPr>
          <w:rFonts w:ascii="Arial Narrow" w:hAnsi="Arial Narrow"/>
        </w:rPr>
        <w:t>.</w:t>
      </w:r>
      <w:r w:rsidRPr="00BD258D">
        <w:rPr>
          <w:rFonts w:ascii="Arial Narrow" w:hAnsi="Arial Narrow"/>
        </w:rPr>
        <w:t xml:space="preserve"> </w:t>
      </w:r>
      <w:r w:rsidR="00F24E87" w:rsidRPr="00BD258D">
        <w:rPr>
          <w:rFonts w:ascii="Arial Narrow" w:hAnsi="Arial Narrow"/>
        </w:rPr>
        <w:t>V javnem naznanilu o javni razgrnitvi se navede kraj in čas javne razgrnitve in javne obravnave ter načinu dajanja mnenj in pripomb.</w:t>
      </w:r>
    </w:p>
    <w:p w:rsidR="00F24E87" w:rsidRPr="00BD258D" w:rsidRDefault="00F24E87" w:rsidP="001574AD">
      <w:pPr>
        <w:spacing w:before="120"/>
        <w:jc w:val="both"/>
        <w:rPr>
          <w:rFonts w:ascii="Arial Narrow" w:hAnsi="Arial Narrow"/>
        </w:rPr>
      </w:pPr>
      <w:r w:rsidRPr="00BD258D">
        <w:rPr>
          <w:rFonts w:ascii="Arial Narrow" w:hAnsi="Arial Narrow"/>
        </w:rPr>
        <w:t xml:space="preserve">Javna razgrnitev dopolnjenega osnutka traja najmanj 30 dni, v tem času se izvede tudi javno obravnavo.  </w:t>
      </w:r>
    </w:p>
    <w:p w:rsidR="00F24E87" w:rsidRPr="00BD258D" w:rsidRDefault="00F24E87" w:rsidP="00F24E87">
      <w:pPr>
        <w:jc w:val="both"/>
        <w:rPr>
          <w:rFonts w:ascii="Arial Narrow" w:hAnsi="Arial Narrow"/>
        </w:rPr>
      </w:pPr>
      <w:r w:rsidRPr="00BD258D">
        <w:rPr>
          <w:rFonts w:ascii="Arial Narrow" w:hAnsi="Arial Narrow"/>
        </w:rPr>
        <w:t>V času javne razgrnitve ima javnost pravico dajati pripombe in predloge na razgrnjen dopoln</w:t>
      </w:r>
      <w:r w:rsidR="006E0A07" w:rsidRPr="00BD258D">
        <w:rPr>
          <w:rFonts w:ascii="Arial Narrow" w:hAnsi="Arial Narrow"/>
        </w:rPr>
        <w:t>jeni osnutek prostorskega akta.</w:t>
      </w:r>
    </w:p>
    <w:p w:rsidR="006E0A07" w:rsidRPr="00BD258D" w:rsidRDefault="006E0A07" w:rsidP="001574AD">
      <w:pPr>
        <w:spacing w:before="120"/>
        <w:jc w:val="both"/>
        <w:rPr>
          <w:rFonts w:ascii="Arial Narrow" w:hAnsi="Arial Narrow"/>
        </w:rPr>
      </w:pPr>
      <w:r w:rsidRPr="00BD258D">
        <w:rPr>
          <w:rFonts w:ascii="Arial Narrow" w:hAnsi="Arial Narrow"/>
        </w:rPr>
        <w:t>Do pripomb in predlogov občina zavzame stališče, ki ga objavi na krajevno običajen način in v svetovnem spletu.</w:t>
      </w:r>
      <w:r w:rsidR="001574AD" w:rsidRPr="00BD258D">
        <w:rPr>
          <w:rFonts w:ascii="Arial Narrow" w:hAnsi="Arial Narrow"/>
        </w:rPr>
        <w:t xml:space="preserve"> Na osnovi teh se pripravi predlog prostorskega akta, ki se ga predloži občinskemu svetu v sprejem. Občinski prostorski akt sprejme občinski svet z odlokom in ga objavi v Elektronskih uradnih objavah Občine Izola</w:t>
      </w:r>
      <w:r w:rsidR="00BC311F" w:rsidRPr="00BD258D">
        <w:rPr>
          <w:rFonts w:ascii="Arial Narrow" w:hAnsi="Arial Narrow"/>
        </w:rPr>
        <w:t>.</w:t>
      </w:r>
    </w:p>
    <w:p w:rsidR="00F24E87" w:rsidRPr="00BD258D" w:rsidRDefault="00F24E87" w:rsidP="00F24E87">
      <w:pPr>
        <w:jc w:val="both"/>
        <w:rPr>
          <w:rFonts w:ascii="Arial Narrow" w:hAnsi="Arial Narrow"/>
        </w:rPr>
      </w:pPr>
    </w:p>
    <w:p w:rsidR="00115F0E" w:rsidRPr="00BD258D" w:rsidRDefault="00165CDD" w:rsidP="00BC311F">
      <w:pPr>
        <w:jc w:val="both"/>
        <w:rPr>
          <w:rFonts w:ascii="Arial Narrow" w:hAnsi="Arial Narrow"/>
        </w:rPr>
      </w:pPr>
      <w:r w:rsidRPr="00BD258D">
        <w:rPr>
          <w:rFonts w:ascii="Arial Narrow" w:hAnsi="Arial Narrow"/>
        </w:rPr>
        <w:t xml:space="preserve">Skladno z zakonodajo mora občina v postopku priprave </w:t>
      </w:r>
      <w:r w:rsidR="001574AD" w:rsidRPr="00BD258D">
        <w:rPr>
          <w:rFonts w:ascii="Arial Narrow" w:hAnsi="Arial Narrow"/>
        </w:rPr>
        <w:t>prostorske</w:t>
      </w:r>
      <w:r w:rsidRPr="00BD258D">
        <w:rPr>
          <w:rFonts w:ascii="Arial Narrow" w:hAnsi="Arial Narrow"/>
        </w:rPr>
        <w:t>ga</w:t>
      </w:r>
      <w:r w:rsidR="006E0A07" w:rsidRPr="00BD258D">
        <w:rPr>
          <w:rFonts w:ascii="Arial Narrow" w:hAnsi="Arial Narrow"/>
        </w:rPr>
        <w:t xml:space="preserve"> akt</w:t>
      </w:r>
      <w:r w:rsidRPr="00BD258D">
        <w:rPr>
          <w:rFonts w:ascii="Arial Narrow" w:hAnsi="Arial Narrow"/>
        </w:rPr>
        <w:t>a</w:t>
      </w:r>
      <w:r w:rsidR="001574AD" w:rsidRPr="00BD258D">
        <w:rPr>
          <w:rFonts w:ascii="Arial Narrow" w:hAnsi="Arial Narrow"/>
        </w:rPr>
        <w:t>, za katere</w:t>
      </w:r>
      <w:r w:rsidRPr="00BD258D">
        <w:rPr>
          <w:rFonts w:ascii="Arial Narrow" w:hAnsi="Arial Narrow"/>
        </w:rPr>
        <w:t>ga</w:t>
      </w:r>
      <w:r w:rsidR="001574AD" w:rsidRPr="00BD258D">
        <w:rPr>
          <w:rFonts w:ascii="Arial Narrow" w:hAnsi="Arial Narrow"/>
        </w:rPr>
        <w:t xml:space="preserve"> je</w:t>
      </w:r>
      <w:r w:rsidR="006E0A07" w:rsidRPr="00BD258D">
        <w:rPr>
          <w:rFonts w:ascii="Arial Narrow" w:hAnsi="Arial Narrow"/>
        </w:rPr>
        <w:t xml:space="preserve"> treba izvesti celovito presojo vplivov na okolje in izdelati okoljsko poročilo, javnost seznaniti</w:t>
      </w:r>
      <w:r w:rsidR="00F24E87" w:rsidRPr="00BD258D">
        <w:rPr>
          <w:rFonts w:ascii="Arial Narrow" w:hAnsi="Arial Narrow"/>
        </w:rPr>
        <w:t xml:space="preserve"> z okoljskim poročilom sočasno z razgrnitvijo dopolnjen</w:t>
      </w:r>
      <w:r w:rsidR="00115F0E" w:rsidRPr="00BD258D">
        <w:rPr>
          <w:rFonts w:ascii="Arial Narrow" w:hAnsi="Arial Narrow"/>
        </w:rPr>
        <w:t xml:space="preserve">ega osnutka prostorskega akta. </w:t>
      </w:r>
      <w:r w:rsidR="00F24E87" w:rsidRPr="00BD258D">
        <w:rPr>
          <w:rFonts w:ascii="Arial Narrow" w:hAnsi="Arial Narrow"/>
        </w:rPr>
        <w:t xml:space="preserve">Seznanitev se izvede po določilih ZPNačrt, ki urejajo postopek razgrnitve dopolnjenega osnutka občinskega podrobnega </w:t>
      </w:r>
      <w:r w:rsidR="00BC311F" w:rsidRPr="00BD258D">
        <w:rPr>
          <w:rFonts w:ascii="Arial Narrow" w:hAnsi="Arial Narrow"/>
        </w:rPr>
        <w:t>prostorskega načrta (50. člen).</w:t>
      </w:r>
    </w:p>
    <w:p w:rsidR="00BC311F" w:rsidRPr="00BD258D" w:rsidRDefault="00BC311F" w:rsidP="00BC311F">
      <w:pPr>
        <w:jc w:val="both"/>
        <w:rPr>
          <w:rFonts w:ascii="Arial Narrow" w:hAnsi="Arial Narrow"/>
        </w:rPr>
      </w:pPr>
    </w:p>
    <w:p w:rsidR="00BC311F" w:rsidRPr="00E84CC8" w:rsidRDefault="00DF78A3" w:rsidP="00E84CC8">
      <w:pPr>
        <w:pStyle w:val="Odstavekseznama"/>
        <w:numPr>
          <w:ilvl w:val="0"/>
          <w:numId w:val="9"/>
        </w:numPr>
        <w:pBdr>
          <w:bottom w:val="single" w:sz="4" w:space="1" w:color="auto"/>
        </w:pBdr>
        <w:ind w:left="357" w:hanging="357"/>
        <w:jc w:val="both"/>
        <w:rPr>
          <w:rFonts w:ascii="Arial Narrow" w:hAnsi="Arial Narrow"/>
        </w:rPr>
      </w:pPr>
      <w:r w:rsidRPr="00E84CC8">
        <w:rPr>
          <w:rFonts w:ascii="Arial Narrow" w:hAnsi="Arial Narrow"/>
        </w:rPr>
        <w:t xml:space="preserve">Predlog </w:t>
      </w:r>
    </w:p>
    <w:p w:rsidR="00115F0E" w:rsidRPr="00E84CC8" w:rsidRDefault="00115F0E" w:rsidP="00115F0E">
      <w:pPr>
        <w:jc w:val="both"/>
        <w:rPr>
          <w:rFonts w:ascii="Arial Narrow" w:hAnsi="Arial Narrow"/>
        </w:rPr>
      </w:pPr>
      <w:r w:rsidRPr="00E84CC8">
        <w:rPr>
          <w:rFonts w:ascii="Arial Narrow" w:hAnsi="Arial Narrow"/>
        </w:rPr>
        <w:t xml:space="preserve">Članom Občinskega sveta občine Izola predlagam, da sprejme sklep o dopolnjenem osnutku </w:t>
      </w:r>
      <w:r w:rsidR="00E84CC8" w:rsidRPr="00E84CC8">
        <w:rPr>
          <w:rFonts w:ascii="Arial Narrow" w:hAnsi="Arial Narrow" w:cs="Arial"/>
        </w:rPr>
        <w:t>Sprememb in dopolnitev O</w:t>
      </w:r>
      <w:r w:rsidRPr="00E84CC8">
        <w:rPr>
          <w:rFonts w:ascii="Arial Narrow" w:hAnsi="Arial Narrow" w:cs="Arial"/>
        </w:rPr>
        <w:t xml:space="preserve">dloka o </w:t>
      </w:r>
      <w:r w:rsidR="00E84CC8" w:rsidRPr="00E84CC8">
        <w:rPr>
          <w:rFonts w:ascii="Arial Narrow" w:hAnsi="Arial Narrow" w:cs="Arial"/>
        </w:rPr>
        <w:t xml:space="preserve">ureditvenem  načrtu Korte </w:t>
      </w:r>
      <w:r w:rsidRPr="00E84CC8">
        <w:rPr>
          <w:rFonts w:ascii="Arial Narrow" w:hAnsi="Arial Narrow"/>
        </w:rPr>
        <w:t xml:space="preserve">ter javnem naznanilu za javno razgrnitev in obravnavo dopolnjenega osnutka prostorskega akta in okoljskega poročila po določilih ZPNačrt. </w:t>
      </w:r>
    </w:p>
    <w:p w:rsidR="007A1B8C" w:rsidRPr="00E84CC8" w:rsidRDefault="007A1B8C" w:rsidP="001509BF">
      <w:pPr>
        <w:jc w:val="both"/>
        <w:rPr>
          <w:rFonts w:ascii="Arial Narrow" w:hAnsi="Arial Narrow"/>
        </w:rPr>
      </w:pPr>
    </w:p>
    <w:p w:rsidR="00492D71" w:rsidRPr="00E84CC8" w:rsidRDefault="00492D71" w:rsidP="001509BF">
      <w:pPr>
        <w:jc w:val="both"/>
        <w:rPr>
          <w:rFonts w:ascii="Arial Narrow" w:hAnsi="Arial Narrow"/>
        </w:rPr>
      </w:pPr>
      <w:r w:rsidRPr="00E84CC8">
        <w:rPr>
          <w:rFonts w:ascii="Arial Narrow" w:hAnsi="Arial Narrow"/>
        </w:rPr>
        <w:t>.</w:t>
      </w:r>
    </w:p>
    <w:p w:rsidR="00B75D97" w:rsidRPr="00DF78A3" w:rsidRDefault="00B75D97" w:rsidP="001509BF">
      <w:pPr>
        <w:jc w:val="both"/>
        <w:rPr>
          <w:rFonts w:ascii="Arial Narrow" w:hAnsi="Arial Narrow"/>
        </w:rPr>
      </w:pPr>
    </w:p>
    <w:p w:rsidR="00EA3005" w:rsidRPr="00DF78A3" w:rsidRDefault="00EA3005" w:rsidP="001509BF">
      <w:pPr>
        <w:jc w:val="both"/>
        <w:rPr>
          <w:rFonts w:ascii="Arial Narrow" w:hAnsi="Arial Narrow"/>
        </w:rPr>
      </w:pPr>
    </w:p>
    <w:p w:rsidR="00115F0E" w:rsidRPr="00DF78A3" w:rsidRDefault="00115F0E" w:rsidP="001509BF">
      <w:pPr>
        <w:jc w:val="both"/>
        <w:rPr>
          <w:rFonts w:ascii="Arial Narrow" w:hAnsi="Arial Narrow"/>
        </w:rPr>
      </w:pPr>
      <w:r w:rsidRPr="00DF78A3">
        <w:rPr>
          <w:rFonts w:ascii="Arial Narrow" w:hAnsi="Arial Narrow"/>
        </w:rPr>
        <w:t>Pripravila:</w:t>
      </w:r>
    </w:p>
    <w:p w:rsidR="00115F0E" w:rsidRPr="00DF78A3" w:rsidRDefault="00115F0E" w:rsidP="00115F0E">
      <w:pPr>
        <w:jc w:val="both"/>
        <w:rPr>
          <w:rFonts w:ascii="Arial Narrow" w:hAnsi="Arial Narrow"/>
        </w:rPr>
      </w:pPr>
      <w:r w:rsidRPr="00DF78A3">
        <w:rPr>
          <w:rFonts w:ascii="Arial Narrow" w:hAnsi="Arial Narrow"/>
        </w:rPr>
        <w:t>Urad za urejanje prostora</w:t>
      </w:r>
    </w:p>
    <w:p w:rsidR="00115F0E" w:rsidRPr="00BD258D" w:rsidRDefault="00DF78A3" w:rsidP="00115F0E">
      <w:pPr>
        <w:jc w:val="both"/>
        <w:rPr>
          <w:rFonts w:ascii="Arial Narrow" w:hAnsi="Arial Narrow"/>
        </w:rPr>
      </w:pPr>
      <w:r>
        <w:rPr>
          <w:rFonts w:ascii="Arial Narrow" w:hAnsi="Arial Narrow"/>
        </w:rPr>
        <w:t xml:space="preserve">Vesna Vičič, univ. dipl. prav </w:t>
      </w:r>
    </w:p>
    <w:p w:rsidR="00115F0E" w:rsidRPr="00BD258D" w:rsidRDefault="00115F0E" w:rsidP="00115F0E">
      <w:pPr>
        <w:jc w:val="both"/>
        <w:rPr>
          <w:rFonts w:ascii="Arial Narrow" w:hAnsi="Arial Narrow"/>
        </w:rPr>
      </w:pPr>
    </w:p>
    <w:p w:rsidR="00115F0E" w:rsidRPr="00BD258D" w:rsidRDefault="00115F0E" w:rsidP="00115F0E">
      <w:pPr>
        <w:jc w:val="both"/>
        <w:rPr>
          <w:rFonts w:ascii="Arial Narrow" w:hAnsi="Arial Narrow"/>
        </w:rPr>
      </w:pPr>
    </w:p>
    <w:p w:rsidR="00115F0E" w:rsidRPr="00BD258D" w:rsidRDefault="00115F0E" w:rsidP="00115F0E">
      <w:pPr>
        <w:ind w:left="5732" w:firstLine="649"/>
        <w:rPr>
          <w:rFonts w:ascii="Arial Narrow" w:hAnsi="Arial Narrow" w:cs="Arial"/>
          <w:b/>
        </w:rPr>
      </w:pPr>
      <w:r w:rsidRPr="00BD258D">
        <w:rPr>
          <w:rFonts w:ascii="Arial Narrow" w:hAnsi="Arial Narrow" w:cs="Arial"/>
          <w:b/>
        </w:rPr>
        <w:t xml:space="preserve">Župan </w:t>
      </w:r>
    </w:p>
    <w:p w:rsidR="00115F0E" w:rsidRPr="00BD258D" w:rsidRDefault="00115F0E" w:rsidP="00115F0E">
      <w:pPr>
        <w:ind w:left="3605" w:firstLine="649"/>
        <w:jc w:val="center"/>
        <w:rPr>
          <w:rFonts w:ascii="Arial Narrow" w:hAnsi="Arial Narrow" w:cs="Arial"/>
          <w:b/>
        </w:rPr>
      </w:pPr>
      <w:r w:rsidRPr="00BD258D">
        <w:rPr>
          <w:rFonts w:ascii="Arial Narrow" w:hAnsi="Arial Narrow" w:cs="Arial"/>
          <w:b/>
        </w:rPr>
        <w:t xml:space="preserve">mag. Igor KOLENC </w:t>
      </w:r>
    </w:p>
    <w:p w:rsidR="00115F0E" w:rsidRPr="00BD258D" w:rsidRDefault="00115F0E" w:rsidP="00115F0E">
      <w:pPr>
        <w:rPr>
          <w:rFonts w:ascii="Arial Narrow" w:hAnsi="Arial Narrow" w:cs="Arial"/>
        </w:rPr>
      </w:pPr>
    </w:p>
    <w:p w:rsidR="00115F0E" w:rsidRPr="00BD258D" w:rsidRDefault="00115F0E" w:rsidP="001509BF">
      <w:pPr>
        <w:jc w:val="both"/>
        <w:rPr>
          <w:rFonts w:ascii="Arial Narrow" w:hAnsi="Arial Narrow"/>
        </w:rPr>
      </w:pPr>
    </w:p>
    <w:p w:rsidR="00DF78A3" w:rsidRPr="00BD258D" w:rsidRDefault="00DF78A3" w:rsidP="001509BF">
      <w:pPr>
        <w:jc w:val="both"/>
        <w:rPr>
          <w:rFonts w:ascii="Arial Narrow" w:hAnsi="Arial Narrow"/>
        </w:rPr>
      </w:pPr>
    </w:p>
    <w:p w:rsidR="001321FE" w:rsidRPr="005C416B" w:rsidRDefault="001321FE" w:rsidP="001509BF">
      <w:pPr>
        <w:jc w:val="both"/>
        <w:rPr>
          <w:rFonts w:ascii="Arial Narrow" w:hAnsi="Arial Narrow"/>
        </w:rPr>
      </w:pPr>
    </w:p>
    <w:p w:rsidR="0020581C" w:rsidRPr="005C416B" w:rsidRDefault="0020581C" w:rsidP="001509BF">
      <w:pPr>
        <w:jc w:val="both"/>
        <w:rPr>
          <w:rFonts w:ascii="Arial Narrow" w:hAnsi="Arial Narrow" w:cs="Arial"/>
        </w:rPr>
      </w:pPr>
    </w:p>
    <w:p w:rsidR="0020581C" w:rsidRPr="005C416B" w:rsidRDefault="0020581C" w:rsidP="00115F0E">
      <w:pPr>
        <w:pBdr>
          <w:bottom w:val="single" w:sz="4" w:space="1" w:color="auto"/>
        </w:pBdr>
        <w:rPr>
          <w:rFonts w:ascii="Arial Narrow" w:hAnsi="Arial Narrow"/>
        </w:rPr>
      </w:pPr>
      <w:r w:rsidRPr="005C416B">
        <w:rPr>
          <w:rFonts w:ascii="Arial Narrow" w:hAnsi="Arial Narrow"/>
        </w:rPr>
        <w:t>Priloge:</w:t>
      </w:r>
    </w:p>
    <w:p w:rsidR="00F0588E" w:rsidRPr="005C416B" w:rsidRDefault="00F0588E" w:rsidP="00F0588E">
      <w:pPr>
        <w:numPr>
          <w:ilvl w:val="0"/>
          <w:numId w:val="6"/>
        </w:numPr>
        <w:rPr>
          <w:rFonts w:ascii="Arial Narrow" w:hAnsi="Arial Narrow" w:cs="Arial"/>
        </w:rPr>
      </w:pPr>
      <w:r w:rsidRPr="005C416B">
        <w:rPr>
          <w:rFonts w:ascii="Arial Narrow" w:hAnsi="Arial Narrow" w:cs="Arial"/>
        </w:rPr>
        <w:t>predlog sklepa OS</w:t>
      </w:r>
    </w:p>
    <w:p w:rsidR="00CA67CF" w:rsidRPr="005C416B" w:rsidRDefault="00CA67CF" w:rsidP="00E03C55">
      <w:pPr>
        <w:numPr>
          <w:ilvl w:val="0"/>
          <w:numId w:val="6"/>
        </w:numPr>
        <w:rPr>
          <w:rFonts w:ascii="Arial Narrow" w:hAnsi="Arial Narrow" w:cs="Arial"/>
        </w:rPr>
      </w:pPr>
      <w:r w:rsidRPr="005C416B">
        <w:rPr>
          <w:rFonts w:ascii="Arial Narrow" w:hAnsi="Arial Narrow" w:cs="Arial"/>
        </w:rPr>
        <w:t>b</w:t>
      </w:r>
      <w:r w:rsidR="00740C15" w:rsidRPr="005C416B">
        <w:rPr>
          <w:rFonts w:ascii="Arial Narrow" w:hAnsi="Arial Narrow" w:cs="Arial"/>
        </w:rPr>
        <w:t xml:space="preserve">esedilo dopolnjenega </w:t>
      </w:r>
      <w:r w:rsidR="0020581C" w:rsidRPr="005C416B">
        <w:rPr>
          <w:rFonts w:ascii="Arial Narrow" w:hAnsi="Arial Narrow" w:cs="Arial"/>
        </w:rPr>
        <w:t>osnutka odloka</w:t>
      </w:r>
      <w:r w:rsidR="0070669E">
        <w:rPr>
          <w:rFonts w:ascii="Arial Narrow" w:hAnsi="Arial Narrow" w:cs="Arial"/>
        </w:rPr>
        <w:t xml:space="preserve"> UN Korte </w:t>
      </w:r>
      <w:bookmarkStart w:id="0" w:name="_GoBack"/>
      <w:bookmarkEnd w:id="0"/>
    </w:p>
    <w:p w:rsidR="00E03C55" w:rsidRPr="005C416B" w:rsidRDefault="00E03C55" w:rsidP="00E03C55">
      <w:pPr>
        <w:numPr>
          <w:ilvl w:val="0"/>
          <w:numId w:val="6"/>
        </w:numPr>
        <w:rPr>
          <w:rFonts w:ascii="Arial Narrow" w:hAnsi="Arial Narrow" w:cs="Arial"/>
        </w:rPr>
      </w:pPr>
      <w:r w:rsidRPr="005C416B">
        <w:rPr>
          <w:rFonts w:ascii="Arial Narrow" w:hAnsi="Arial Narrow" w:cs="Arial"/>
        </w:rPr>
        <w:t xml:space="preserve">coniranje in zasnova zelenih površin </w:t>
      </w:r>
    </w:p>
    <w:p w:rsidR="00E03C55" w:rsidRPr="005C416B" w:rsidRDefault="00E03C55" w:rsidP="00E03C55">
      <w:pPr>
        <w:numPr>
          <w:ilvl w:val="0"/>
          <w:numId w:val="6"/>
        </w:numPr>
        <w:rPr>
          <w:rFonts w:ascii="Arial Narrow" w:hAnsi="Arial Narrow" w:cs="Arial"/>
        </w:rPr>
      </w:pPr>
      <w:r w:rsidRPr="005C416B">
        <w:rPr>
          <w:rFonts w:ascii="Arial Narrow" w:hAnsi="Arial Narrow" w:cs="Arial"/>
        </w:rPr>
        <w:t xml:space="preserve">grafični del dopolnjenega osnutka: </w:t>
      </w:r>
      <w:r w:rsidR="007D2D36" w:rsidRPr="005C416B">
        <w:rPr>
          <w:rFonts w:ascii="Arial Narrow" w:hAnsi="Arial Narrow" w:cs="Arial"/>
        </w:rPr>
        <w:t>parcelacija 1</w:t>
      </w:r>
    </w:p>
    <w:p w:rsidR="00E03C55" w:rsidRPr="005C416B" w:rsidRDefault="00E03C55" w:rsidP="00E03C55">
      <w:pPr>
        <w:numPr>
          <w:ilvl w:val="0"/>
          <w:numId w:val="6"/>
        </w:numPr>
        <w:rPr>
          <w:rFonts w:ascii="Arial Narrow" w:hAnsi="Arial Narrow" w:cs="Arial"/>
        </w:rPr>
      </w:pPr>
      <w:r w:rsidRPr="005C416B">
        <w:rPr>
          <w:rFonts w:ascii="Arial Narrow" w:hAnsi="Arial Narrow" w:cs="Arial"/>
        </w:rPr>
        <w:t xml:space="preserve">grafični del dopolnjenega osnutka: </w:t>
      </w:r>
      <w:r w:rsidR="007D2D36" w:rsidRPr="005C416B">
        <w:rPr>
          <w:rFonts w:ascii="Arial Narrow" w:hAnsi="Arial Narrow" w:cs="Arial"/>
        </w:rPr>
        <w:t>parcelacija 2</w:t>
      </w:r>
    </w:p>
    <w:p w:rsidR="007D2D36" w:rsidRPr="005C416B" w:rsidRDefault="007D2D36" w:rsidP="007D2D36">
      <w:pPr>
        <w:numPr>
          <w:ilvl w:val="0"/>
          <w:numId w:val="6"/>
        </w:numPr>
        <w:rPr>
          <w:rFonts w:ascii="Arial Narrow" w:hAnsi="Arial Narrow" w:cs="Arial"/>
        </w:rPr>
      </w:pPr>
      <w:r w:rsidRPr="005C416B">
        <w:rPr>
          <w:rFonts w:ascii="Arial Narrow" w:hAnsi="Arial Narrow" w:cs="Arial"/>
        </w:rPr>
        <w:t>grafični del dopolnjenega osnutka: parcelacija 3</w:t>
      </w:r>
    </w:p>
    <w:p w:rsidR="00FF3D6B" w:rsidRPr="005C416B" w:rsidRDefault="00FF3D6B" w:rsidP="00FF3D6B">
      <w:pPr>
        <w:numPr>
          <w:ilvl w:val="0"/>
          <w:numId w:val="16"/>
        </w:numPr>
        <w:rPr>
          <w:rFonts w:ascii="Arial Narrow" w:hAnsi="Arial Narrow" w:cs="Arial"/>
        </w:rPr>
      </w:pPr>
      <w:r w:rsidRPr="005C416B">
        <w:rPr>
          <w:rFonts w:ascii="Arial Narrow" w:hAnsi="Arial Narrow" w:cs="Arial"/>
        </w:rPr>
        <w:t>grafični del dopolnjenega osnutka: parcelacija 4</w:t>
      </w:r>
    </w:p>
    <w:p w:rsidR="00E03C55" w:rsidRPr="005C416B" w:rsidRDefault="00652603" w:rsidP="00E03C55">
      <w:pPr>
        <w:numPr>
          <w:ilvl w:val="0"/>
          <w:numId w:val="6"/>
        </w:numPr>
        <w:rPr>
          <w:rFonts w:ascii="Arial Narrow" w:hAnsi="Arial Narrow" w:cs="Arial"/>
        </w:rPr>
      </w:pPr>
      <w:r w:rsidRPr="005C416B">
        <w:rPr>
          <w:rFonts w:ascii="Arial Narrow" w:hAnsi="Arial Narrow" w:cs="Arial"/>
        </w:rPr>
        <w:t>obstoječa in predvidena komunalna infrastruktura 1</w:t>
      </w:r>
    </w:p>
    <w:p w:rsidR="00652603" w:rsidRPr="005C416B" w:rsidRDefault="00652603" w:rsidP="00652603">
      <w:pPr>
        <w:numPr>
          <w:ilvl w:val="0"/>
          <w:numId w:val="6"/>
        </w:numPr>
        <w:rPr>
          <w:rFonts w:ascii="Arial Narrow" w:hAnsi="Arial Narrow" w:cs="Arial"/>
        </w:rPr>
      </w:pPr>
      <w:r w:rsidRPr="005C416B">
        <w:rPr>
          <w:rFonts w:ascii="Arial Narrow" w:hAnsi="Arial Narrow" w:cs="Arial"/>
        </w:rPr>
        <w:t>obstoječa in predv</w:t>
      </w:r>
      <w:r w:rsidRPr="005C416B">
        <w:rPr>
          <w:rFonts w:ascii="Arial Narrow" w:hAnsi="Arial Narrow" w:cs="Arial"/>
        </w:rPr>
        <w:t>idena komunalna infrastruktura 2</w:t>
      </w:r>
    </w:p>
    <w:p w:rsidR="00652603" w:rsidRPr="005C416B" w:rsidRDefault="00652603" w:rsidP="00652603">
      <w:pPr>
        <w:numPr>
          <w:ilvl w:val="0"/>
          <w:numId w:val="6"/>
        </w:numPr>
        <w:rPr>
          <w:rFonts w:ascii="Arial Narrow" w:hAnsi="Arial Narrow" w:cs="Arial"/>
        </w:rPr>
      </w:pPr>
      <w:r w:rsidRPr="005C416B">
        <w:rPr>
          <w:rFonts w:ascii="Arial Narrow" w:hAnsi="Arial Narrow" w:cs="Arial"/>
        </w:rPr>
        <w:t>obstoječa in predv</w:t>
      </w:r>
      <w:r w:rsidRPr="005C416B">
        <w:rPr>
          <w:rFonts w:ascii="Arial Narrow" w:hAnsi="Arial Narrow" w:cs="Arial"/>
        </w:rPr>
        <w:t>idena komunalna infrastruktura 3</w:t>
      </w:r>
    </w:p>
    <w:p w:rsidR="00652603" w:rsidRPr="005C416B" w:rsidRDefault="00652603" w:rsidP="00652603">
      <w:pPr>
        <w:numPr>
          <w:ilvl w:val="0"/>
          <w:numId w:val="6"/>
        </w:numPr>
        <w:rPr>
          <w:rFonts w:ascii="Arial Narrow" w:hAnsi="Arial Narrow" w:cs="Arial"/>
        </w:rPr>
      </w:pPr>
      <w:r w:rsidRPr="005C416B">
        <w:rPr>
          <w:rFonts w:ascii="Arial Narrow" w:hAnsi="Arial Narrow" w:cs="Arial"/>
        </w:rPr>
        <w:t>obstoječa in predv</w:t>
      </w:r>
      <w:r w:rsidRPr="005C416B">
        <w:rPr>
          <w:rFonts w:ascii="Arial Narrow" w:hAnsi="Arial Narrow" w:cs="Arial"/>
        </w:rPr>
        <w:t>idena komunalna infrastruktura 4</w:t>
      </w:r>
    </w:p>
    <w:p w:rsidR="00652603" w:rsidRPr="005C416B" w:rsidRDefault="005C416B" w:rsidP="00E03C55">
      <w:pPr>
        <w:numPr>
          <w:ilvl w:val="0"/>
          <w:numId w:val="6"/>
        </w:numPr>
        <w:rPr>
          <w:rFonts w:ascii="Arial Narrow" w:hAnsi="Arial Narrow" w:cs="Arial"/>
        </w:rPr>
      </w:pPr>
      <w:r>
        <w:rPr>
          <w:rFonts w:ascii="Arial Narrow" w:hAnsi="Arial Narrow" w:cs="Arial"/>
        </w:rPr>
        <w:t xml:space="preserve">Veljavni UN Korte – besedilo </w:t>
      </w:r>
    </w:p>
    <w:p w:rsidR="00EA3005" w:rsidRPr="005C416B" w:rsidRDefault="00EA3005">
      <w:pPr>
        <w:rPr>
          <w:rFonts w:ascii="Arial Narrow" w:hAnsi="Arial Narrow" w:cs="Arial"/>
        </w:rPr>
      </w:pPr>
      <w:r w:rsidRPr="005C416B">
        <w:rPr>
          <w:rFonts w:ascii="Arial Narrow" w:hAnsi="Arial Narrow" w:cs="Arial"/>
        </w:rPr>
        <w:br w:type="page"/>
      </w:r>
    </w:p>
    <w:p w:rsidR="00CA67CF" w:rsidRPr="00BD258D" w:rsidRDefault="00CA67CF" w:rsidP="00F0588E">
      <w:pPr>
        <w:pStyle w:val="Odstavekseznama"/>
        <w:widowControl w:val="0"/>
        <w:numPr>
          <w:ilvl w:val="0"/>
          <w:numId w:val="14"/>
        </w:numPr>
        <w:jc w:val="right"/>
        <w:rPr>
          <w:rFonts w:ascii="Arial Narrow" w:hAnsi="Arial Narrow" w:cs="Arial"/>
        </w:rPr>
      </w:pPr>
      <w:r w:rsidRPr="00BD258D">
        <w:rPr>
          <w:rFonts w:ascii="Arial Narrow" w:hAnsi="Arial Narrow" w:cs="Arial"/>
        </w:rPr>
        <w:lastRenderedPageBreak/>
        <w:t xml:space="preserve">PRILOGA </w:t>
      </w:r>
    </w:p>
    <w:p w:rsidR="00CA67CF" w:rsidRPr="00BD258D" w:rsidRDefault="00CA67CF" w:rsidP="00CA67CF">
      <w:pPr>
        <w:widowControl w:val="0"/>
        <w:pBdr>
          <w:bottom w:val="single" w:sz="4" w:space="1" w:color="auto"/>
        </w:pBdr>
        <w:jc w:val="right"/>
        <w:rPr>
          <w:rFonts w:ascii="Arial Narrow" w:hAnsi="Arial Narrow" w:cs="Arial"/>
        </w:rPr>
      </w:pPr>
      <w:r w:rsidRPr="00BD258D">
        <w:rPr>
          <w:rFonts w:ascii="Arial Narrow" w:hAnsi="Arial Narrow" w:cs="Arial"/>
        </w:rPr>
        <w:t>PREDLOG SKLEPA</w:t>
      </w:r>
    </w:p>
    <w:p w:rsidR="00AC14AF" w:rsidRPr="00BD258D" w:rsidRDefault="00AC14AF" w:rsidP="00AC14AF">
      <w:pPr>
        <w:jc w:val="both"/>
        <w:rPr>
          <w:rFonts w:ascii="Arial Narrow" w:hAnsi="Arial Narrow"/>
        </w:rPr>
      </w:pPr>
    </w:p>
    <w:p w:rsidR="00740C15" w:rsidRPr="00BD258D" w:rsidRDefault="00740C15" w:rsidP="00CA67CF">
      <w:pPr>
        <w:tabs>
          <w:tab w:val="left" w:pos="1304"/>
        </w:tabs>
        <w:rPr>
          <w:rFonts w:ascii="Arial Narrow" w:hAnsi="Arial Narrow"/>
          <w:snapToGrid w:val="0"/>
          <w:color w:val="FF0000"/>
        </w:rPr>
      </w:pPr>
    </w:p>
    <w:p w:rsidR="00740C15" w:rsidRPr="00BD258D" w:rsidRDefault="00740C15" w:rsidP="00740C15">
      <w:pPr>
        <w:autoSpaceDE w:val="0"/>
        <w:autoSpaceDN w:val="0"/>
        <w:adjustRightInd w:val="0"/>
        <w:rPr>
          <w:rFonts w:ascii="Arial Narrow" w:hAnsi="Arial Narrow"/>
          <w:b/>
          <w:bCs/>
          <w:color w:val="000000"/>
        </w:rPr>
      </w:pPr>
      <w:r w:rsidRPr="00BD258D">
        <w:rPr>
          <w:rFonts w:ascii="Arial Narrow" w:hAnsi="Arial Narrow"/>
          <w:b/>
          <w:bCs/>
          <w:color w:val="000000"/>
        </w:rPr>
        <w:t xml:space="preserve">OBČINA IZOLA - COMUNE DI ISOLA </w:t>
      </w:r>
      <w:r w:rsidRPr="00BD258D">
        <w:rPr>
          <w:rFonts w:ascii="Arial Narrow" w:hAnsi="Arial Narrow"/>
          <w:b/>
          <w:bCs/>
          <w:color w:val="000000"/>
        </w:rPr>
        <w:tab/>
      </w:r>
    </w:p>
    <w:p w:rsidR="00740C15" w:rsidRPr="00BD258D" w:rsidRDefault="00740C15" w:rsidP="00740C15">
      <w:pPr>
        <w:autoSpaceDE w:val="0"/>
        <w:autoSpaceDN w:val="0"/>
        <w:adjustRightInd w:val="0"/>
        <w:rPr>
          <w:rFonts w:ascii="Arial Narrow" w:hAnsi="Arial Narrow"/>
          <w:b/>
          <w:bCs/>
          <w:color w:val="000000"/>
        </w:rPr>
      </w:pPr>
      <w:r w:rsidRPr="00BD258D">
        <w:rPr>
          <w:rFonts w:ascii="Arial Narrow" w:hAnsi="Arial Narrow"/>
          <w:b/>
          <w:bCs/>
          <w:color w:val="000000"/>
        </w:rPr>
        <w:t>OBČINSKI SVET</w:t>
      </w:r>
    </w:p>
    <w:p w:rsidR="00740C15" w:rsidRPr="00BD258D" w:rsidRDefault="00740C15" w:rsidP="00CA67CF">
      <w:pPr>
        <w:tabs>
          <w:tab w:val="left" w:pos="1304"/>
        </w:tabs>
        <w:rPr>
          <w:rFonts w:ascii="Arial Narrow" w:hAnsi="Arial Narrow"/>
          <w:snapToGrid w:val="0"/>
          <w:color w:val="FF0000"/>
        </w:rPr>
      </w:pPr>
    </w:p>
    <w:p w:rsidR="00740C15" w:rsidRPr="00BD258D" w:rsidRDefault="00740C15" w:rsidP="00CA67CF">
      <w:pPr>
        <w:tabs>
          <w:tab w:val="left" w:pos="1304"/>
        </w:tabs>
        <w:rPr>
          <w:rFonts w:ascii="Arial Narrow" w:hAnsi="Arial Narrow"/>
          <w:snapToGrid w:val="0"/>
          <w:color w:val="FF0000"/>
        </w:rPr>
      </w:pPr>
    </w:p>
    <w:p w:rsidR="00AC14AF" w:rsidRPr="00BD258D" w:rsidRDefault="00AC14AF" w:rsidP="00CA67CF">
      <w:pPr>
        <w:tabs>
          <w:tab w:val="left" w:pos="1304"/>
        </w:tabs>
        <w:rPr>
          <w:rFonts w:ascii="Arial Narrow" w:hAnsi="Arial Narrow"/>
        </w:rPr>
      </w:pPr>
      <w:r w:rsidRPr="00BD258D">
        <w:rPr>
          <w:rFonts w:ascii="Arial Narrow" w:hAnsi="Arial Narrow"/>
          <w:snapToGrid w:val="0"/>
        </w:rPr>
        <w:t xml:space="preserve">Številka: </w:t>
      </w:r>
      <w:r w:rsidRPr="00BD258D">
        <w:rPr>
          <w:rFonts w:ascii="Arial Narrow" w:hAnsi="Arial Narrow"/>
          <w:snapToGrid w:val="0"/>
        </w:rPr>
        <w:tab/>
      </w:r>
      <w:r w:rsidR="00DF78A3">
        <w:rPr>
          <w:rFonts w:ascii="Arial Narrow" w:hAnsi="Arial Narrow"/>
          <w:snapToGrid w:val="0"/>
        </w:rPr>
        <w:t>3505-2/2015</w:t>
      </w:r>
    </w:p>
    <w:p w:rsidR="00AC14AF" w:rsidRPr="00BD258D" w:rsidRDefault="00CA67CF" w:rsidP="00CA67CF">
      <w:pPr>
        <w:tabs>
          <w:tab w:val="left" w:pos="1304"/>
        </w:tabs>
        <w:jc w:val="both"/>
        <w:rPr>
          <w:rFonts w:ascii="Arial Narrow" w:hAnsi="Arial Narrow"/>
          <w:snapToGrid w:val="0"/>
        </w:rPr>
      </w:pPr>
      <w:r w:rsidRPr="00BD258D">
        <w:rPr>
          <w:rFonts w:ascii="Arial Narrow" w:hAnsi="Arial Narrow"/>
          <w:snapToGrid w:val="0"/>
        </w:rPr>
        <w:t xml:space="preserve">Datum: </w:t>
      </w:r>
      <w:r w:rsidRPr="00BD258D">
        <w:rPr>
          <w:rFonts w:ascii="Arial Narrow" w:hAnsi="Arial Narrow"/>
          <w:snapToGrid w:val="0"/>
        </w:rPr>
        <w:tab/>
      </w:r>
      <w:r w:rsidR="00F104B6" w:rsidRPr="00DF78A3">
        <w:rPr>
          <w:rFonts w:ascii="Arial Narrow" w:hAnsi="Arial Narrow"/>
          <w:snapToGrid w:val="0"/>
        </w:rPr>
        <w:t>14</w:t>
      </w:r>
      <w:r w:rsidR="00AC14AF" w:rsidRPr="00DF78A3">
        <w:rPr>
          <w:rFonts w:ascii="Arial Narrow" w:hAnsi="Arial Narrow"/>
          <w:snapToGrid w:val="0"/>
        </w:rPr>
        <w:t>. 6. 2016</w:t>
      </w:r>
    </w:p>
    <w:p w:rsidR="00AC14AF" w:rsidRPr="00BD258D" w:rsidRDefault="00AC14AF" w:rsidP="00812CCF">
      <w:pPr>
        <w:tabs>
          <w:tab w:val="left" w:pos="993"/>
        </w:tabs>
        <w:autoSpaceDE w:val="0"/>
        <w:autoSpaceDN w:val="0"/>
        <w:adjustRightInd w:val="0"/>
        <w:rPr>
          <w:rFonts w:ascii="Arial Narrow" w:eastAsia="Arial Unicode MS" w:hAnsi="Arial Narrow"/>
          <w:b/>
          <w:bCs/>
          <w:color w:val="000000"/>
        </w:rPr>
      </w:pPr>
    </w:p>
    <w:p w:rsidR="0020581C" w:rsidRPr="00BD258D" w:rsidRDefault="0020581C" w:rsidP="00812CCF">
      <w:pPr>
        <w:autoSpaceDE w:val="0"/>
        <w:autoSpaceDN w:val="0"/>
        <w:adjustRightInd w:val="0"/>
        <w:jc w:val="both"/>
        <w:rPr>
          <w:rFonts w:ascii="Arial Narrow" w:eastAsia="Arial Unicode MS" w:hAnsi="Arial Narrow"/>
        </w:rPr>
      </w:pPr>
      <w:r w:rsidRPr="00BD258D">
        <w:rPr>
          <w:rFonts w:ascii="Arial Narrow" w:eastAsia="Arial Unicode MS" w:hAnsi="Arial Narrow"/>
          <w:color w:val="000000"/>
        </w:rPr>
        <w:t>Na pod</w:t>
      </w:r>
      <w:r w:rsidR="00CE3F1D" w:rsidRPr="00BD258D">
        <w:rPr>
          <w:rFonts w:ascii="Arial Narrow" w:eastAsia="Arial Unicode MS" w:hAnsi="Arial Narrow"/>
          <w:color w:val="000000"/>
        </w:rPr>
        <w:t xml:space="preserve">lagi </w:t>
      </w:r>
      <w:smartTag w:uri="urn:schemas-microsoft-com:office:smarttags" w:element="metricconverter">
        <w:smartTagPr>
          <w:attr w:name="ProductID" w:val="30. in"/>
        </w:smartTagPr>
        <w:r w:rsidRPr="00BD258D">
          <w:rPr>
            <w:rFonts w:ascii="Arial Narrow" w:eastAsia="Arial Unicode MS" w:hAnsi="Arial Narrow"/>
            <w:color w:val="000000"/>
          </w:rPr>
          <w:t>30. in</w:t>
        </w:r>
      </w:smartTag>
      <w:r w:rsidR="00883C81" w:rsidRPr="00BD258D">
        <w:rPr>
          <w:rFonts w:ascii="Arial Narrow" w:eastAsia="Arial Unicode MS" w:hAnsi="Arial Narrow"/>
          <w:color w:val="000000"/>
        </w:rPr>
        <w:t xml:space="preserve"> 100. člena </w:t>
      </w:r>
      <w:r w:rsidR="00883C81" w:rsidRPr="00BD258D">
        <w:rPr>
          <w:rFonts w:ascii="Arial Narrow" w:eastAsia="Arial Unicode MS" w:hAnsi="Arial Narrow"/>
        </w:rPr>
        <w:t>Statuta O</w:t>
      </w:r>
      <w:r w:rsidRPr="00BD258D">
        <w:rPr>
          <w:rFonts w:ascii="Arial Narrow" w:eastAsia="Arial Unicode MS" w:hAnsi="Arial Narrow"/>
        </w:rPr>
        <w:t>bčine Izola (Uradne objave občine Izola, št. 15/99, 17/12</w:t>
      </w:r>
      <w:r w:rsidR="00883C81" w:rsidRPr="00BD258D">
        <w:rPr>
          <w:rFonts w:ascii="Arial Narrow" w:eastAsia="Arial Unicode MS" w:hAnsi="Arial Narrow"/>
        </w:rPr>
        <w:t xml:space="preserve"> in 6/14</w:t>
      </w:r>
      <w:r w:rsidRPr="00BD258D">
        <w:rPr>
          <w:rFonts w:ascii="Arial Narrow" w:eastAsia="Arial Unicode MS" w:hAnsi="Arial Narrow"/>
        </w:rPr>
        <w:t>) in 136</w:t>
      </w:r>
      <w:r w:rsidR="00883C81" w:rsidRPr="00BD258D">
        <w:rPr>
          <w:rFonts w:ascii="Arial Narrow" w:eastAsia="Arial Unicode MS" w:hAnsi="Arial Narrow"/>
        </w:rPr>
        <w:t xml:space="preserve"> </w:t>
      </w:r>
      <w:r w:rsidRPr="00BD258D">
        <w:rPr>
          <w:rFonts w:ascii="Arial Narrow" w:eastAsia="Arial Unicode MS" w:hAnsi="Arial Narrow"/>
        </w:rPr>
        <w:t xml:space="preserve">a. člena </w:t>
      </w:r>
      <w:r w:rsidR="00FD5C7A" w:rsidRPr="00BD258D">
        <w:rPr>
          <w:rFonts w:ascii="Arial Narrow" w:eastAsia="Arial Unicode MS" w:hAnsi="Arial Narrow"/>
        </w:rPr>
        <w:t>P</w:t>
      </w:r>
      <w:r w:rsidRPr="00BD258D">
        <w:rPr>
          <w:rFonts w:ascii="Arial Narrow" w:eastAsia="Arial Unicode MS" w:hAnsi="Arial Narrow"/>
        </w:rPr>
        <w:t xml:space="preserve">oslovnika </w:t>
      </w:r>
      <w:r w:rsidR="00CB32F5" w:rsidRPr="00BD258D">
        <w:rPr>
          <w:rFonts w:ascii="Arial Narrow" w:eastAsia="Arial Unicode MS" w:hAnsi="Arial Narrow"/>
        </w:rPr>
        <w:t>O</w:t>
      </w:r>
      <w:r w:rsidRPr="00BD258D">
        <w:rPr>
          <w:rFonts w:ascii="Arial Narrow" w:eastAsia="Arial Unicode MS" w:hAnsi="Arial Narrow"/>
        </w:rPr>
        <w:t>bčinskega sveta občine Izola (Uradn</w:t>
      </w:r>
      <w:r w:rsidR="00FD5C7A" w:rsidRPr="00BD258D">
        <w:rPr>
          <w:rFonts w:ascii="Arial Narrow" w:eastAsia="Arial Unicode MS" w:hAnsi="Arial Narrow"/>
        </w:rPr>
        <w:t>e objave občine Izola, št. 2/00, 3/</w:t>
      </w:r>
      <w:r w:rsidRPr="00BD258D">
        <w:rPr>
          <w:rFonts w:ascii="Arial Narrow" w:eastAsia="Arial Unicode MS" w:hAnsi="Arial Narrow"/>
        </w:rPr>
        <w:t>01</w:t>
      </w:r>
      <w:r w:rsidR="00FD5C7A" w:rsidRPr="00BD258D">
        <w:rPr>
          <w:rFonts w:ascii="Arial Narrow" w:eastAsia="Arial Unicode MS" w:hAnsi="Arial Narrow"/>
        </w:rPr>
        <w:t xml:space="preserve"> in 5/</w:t>
      </w:r>
      <w:r w:rsidRPr="00BD258D">
        <w:rPr>
          <w:rFonts w:ascii="Arial Narrow" w:eastAsia="Arial Unicode MS" w:hAnsi="Arial Narrow"/>
        </w:rPr>
        <w:t xml:space="preserve">05) je Občinski svet </w:t>
      </w:r>
      <w:r w:rsidR="00CB32F5" w:rsidRPr="00BD258D">
        <w:rPr>
          <w:rFonts w:ascii="Arial Narrow" w:eastAsia="Arial Unicode MS" w:hAnsi="Arial Narrow"/>
        </w:rPr>
        <w:t>o</w:t>
      </w:r>
      <w:r w:rsidRPr="00BD258D">
        <w:rPr>
          <w:rFonts w:ascii="Arial Narrow" w:eastAsia="Arial Unicode MS" w:hAnsi="Arial Narrow"/>
        </w:rPr>
        <w:t xml:space="preserve">bčine Izola na svoji__. redni seji, dne __________, sprejel naslednji </w:t>
      </w:r>
    </w:p>
    <w:p w:rsidR="0020581C" w:rsidRPr="00BD258D" w:rsidRDefault="0020581C" w:rsidP="00A9508B">
      <w:pPr>
        <w:jc w:val="both"/>
        <w:rPr>
          <w:rFonts w:ascii="Arial Narrow" w:eastAsia="Arial Unicode MS" w:hAnsi="Arial Narrow"/>
          <w:snapToGrid w:val="0"/>
        </w:rPr>
      </w:pPr>
    </w:p>
    <w:p w:rsidR="0020581C" w:rsidRPr="00BD258D" w:rsidRDefault="0020581C" w:rsidP="00A9508B">
      <w:pPr>
        <w:keepNext/>
        <w:widowControl w:val="0"/>
        <w:spacing w:before="240" w:after="60" w:line="360" w:lineRule="auto"/>
        <w:jc w:val="center"/>
        <w:outlineLvl w:val="3"/>
        <w:rPr>
          <w:rFonts w:ascii="Arial Narrow" w:eastAsia="Arial Unicode MS" w:hAnsi="Arial Narrow"/>
          <w:b/>
          <w:bCs/>
        </w:rPr>
      </w:pPr>
      <w:r w:rsidRPr="00BD258D">
        <w:rPr>
          <w:rFonts w:ascii="Arial Narrow" w:eastAsia="Arial Unicode MS" w:hAnsi="Arial Narrow"/>
          <w:b/>
          <w:bCs/>
        </w:rPr>
        <w:t xml:space="preserve">SKLEP </w:t>
      </w:r>
    </w:p>
    <w:p w:rsidR="0020581C" w:rsidRPr="00BD258D" w:rsidRDefault="0020581C" w:rsidP="00A9508B">
      <w:pPr>
        <w:spacing w:before="120"/>
        <w:jc w:val="center"/>
        <w:rPr>
          <w:rFonts w:ascii="Arial Narrow" w:eastAsia="Arial Unicode MS" w:hAnsi="Arial Narrow"/>
        </w:rPr>
      </w:pPr>
      <w:r w:rsidRPr="00BD258D">
        <w:rPr>
          <w:rFonts w:ascii="Arial Narrow" w:eastAsia="Arial Unicode MS" w:hAnsi="Arial Narrow"/>
        </w:rPr>
        <w:t xml:space="preserve">1. </w:t>
      </w:r>
    </w:p>
    <w:p w:rsidR="0020581C" w:rsidRPr="00BD258D" w:rsidRDefault="0020581C" w:rsidP="00A9508B">
      <w:pPr>
        <w:ind w:right="-144"/>
        <w:jc w:val="both"/>
        <w:rPr>
          <w:rFonts w:ascii="Arial Narrow" w:eastAsia="Arial Unicode MS" w:hAnsi="Arial Narrow"/>
        </w:rPr>
      </w:pPr>
      <w:r w:rsidRPr="00BD258D">
        <w:rPr>
          <w:rFonts w:ascii="Arial Narrow" w:eastAsia="Arial Unicode MS" w:hAnsi="Arial Narrow"/>
        </w:rPr>
        <w:t xml:space="preserve">Občinski svet </w:t>
      </w:r>
      <w:r w:rsidR="00CB32F5" w:rsidRPr="00BD258D">
        <w:rPr>
          <w:rFonts w:ascii="Arial Narrow" w:eastAsia="Arial Unicode MS" w:hAnsi="Arial Narrow"/>
        </w:rPr>
        <w:t>o</w:t>
      </w:r>
      <w:r w:rsidRPr="00BD258D">
        <w:rPr>
          <w:rFonts w:ascii="Arial Narrow" w:eastAsia="Arial Unicode MS" w:hAnsi="Arial Narrow"/>
        </w:rPr>
        <w:t xml:space="preserve">bčine Izola je obravnaval in sprejel dopolnjen osnutek </w:t>
      </w:r>
      <w:r w:rsidR="00115F0E" w:rsidRPr="00BD258D">
        <w:rPr>
          <w:rFonts w:ascii="Arial Narrow" w:eastAsia="Arial Unicode MS" w:hAnsi="Arial Narrow"/>
        </w:rPr>
        <w:t>S</w:t>
      </w:r>
      <w:r w:rsidRPr="00BD258D">
        <w:rPr>
          <w:rFonts w:ascii="Arial Narrow" w:eastAsia="Arial Unicode MS" w:hAnsi="Arial Narrow"/>
        </w:rPr>
        <w:t>prememb in dopolnitev</w:t>
      </w:r>
      <w:r w:rsidR="00DF78A3">
        <w:rPr>
          <w:rFonts w:ascii="Arial Narrow" w:eastAsia="Arial Unicode MS" w:hAnsi="Arial Narrow"/>
        </w:rPr>
        <w:t xml:space="preserve"> O</w:t>
      </w:r>
      <w:r w:rsidRPr="00BD258D">
        <w:rPr>
          <w:rFonts w:ascii="Arial Narrow" w:eastAsia="Arial Unicode MS" w:hAnsi="Arial Narrow"/>
        </w:rPr>
        <w:t xml:space="preserve">dloka o </w:t>
      </w:r>
      <w:r w:rsidR="00DF78A3">
        <w:rPr>
          <w:rFonts w:ascii="Arial Narrow" w:eastAsia="Arial Unicode MS" w:hAnsi="Arial Narrow"/>
        </w:rPr>
        <w:t xml:space="preserve">ureditvenem načrtu Korte </w:t>
      </w:r>
      <w:r w:rsidRPr="00BD258D">
        <w:rPr>
          <w:rFonts w:ascii="Arial Narrow" w:eastAsia="Arial Unicode MS" w:hAnsi="Arial Narrow"/>
        </w:rPr>
        <w:t>v prvi obravnavi.</w:t>
      </w:r>
    </w:p>
    <w:p w:rsidR="0020581C" w:rsidRPr="00BD258D" w:rsidRDefault="0020581C" w:rsidP="00A9508B">
      <w:pPr>
        <w:jc w:val="both"/>
        <w:rPr>
          <w:rFonts w:ascii="Arial Narrow" w:eastAsia="Arial Unicode MS" w:hAnsi="Arial Narrow"/>
        </w:rPr>
      </w:pPr>
      <w:r w:rsidRPr="00BD258D">
        <w:rPr>
          <w:rFonts w:ascii="Arial Narrow" w:eastAsia="Arial Unicode MS" w:hAnsi="Arial Narrow"/>
        </w:rPr>
        <w:t>Pripombe in predlogi, podani v razpravi, se upoštevajo kot predlogi in pripombe iz javne razgrnitve.</w:t>
      </w:r>
    </w:p>
    <w:p w:rsidR="0020581C" w:rsidRPr="00BD258D" w:rsidRDefault="0020581C" w:rsidP="00A9508B">
      <w:pPr>
        <w:jc w:val="both"/>
        <w:rPr>
          <w:rFonts w:ascii="Arial Narrow" w:eastAsia="Arial Unicode MS" w:hAnsi="Arial Narrow"/>
        </w:rPr>
      </w:pPr>
    </w:p>
    <w:p w:rsidR="0020581C" w:rsidRPr="00BD258D" w:rsidRDefault="0020581C" w:rsidP="00A9508B">
      <w:pPr>
        <w:spacing w:before="120"/>
        <w:jc w:val="center"/>
        <w:rPr>
          <w:rFonts w:ascii="Arial Narrow" w:eastAsia="Arial Unicode MS" w:hAnsi="Arial Narrow"/>
          <w:snapToGrid w:val="0"/>
        </w:rPr>
      </w:pPr>
      <w:r w:rsidRPr="00BD258D">
        <w:rPr>
          <w:rFonts w:ascii="Arial Narrow" w:eastAsia="Arial Unicode MS" w:hAnsi="Arial Narrow"/>
          <w:snapToGrid w:val="0"/>
        </w:rPr>
        <w:t xml:space="preserve">2. </w:t>
      </w:r>
    </w:p>
    <w:p w:rsidR="0020581C" w:rsidRPr="00DF78A3" w:rsidRDefault="0020581C" w:rsidP="00DF78A3">
      <w:pPr>
        <w:ind w:right="-144"/>
        <w:jc w:val="both"/>
        <w:rPr>
          <w:rFonts w:ascii="Arial Narrow" w:eastAsia="Arial Unicode MS" w:hAnsi="Arial Narrow"/>
        </w:rPr>
      </w:pPr>
      <w:r w:rsidRPr="00BD258D">
        <w:rPr>
          <w:rFonts w:ascii="Arial Narrow" w:eastAsia="Arial Unicode MS" w:hAnsi="Arial Narrow"/>
        </w:rPr>
        <w:t xml:space="preserve">Dopolnjen osnutek sprememb in dopolnitev </w:t>
      </w:r>
      <w:r w:rsidR="00DF78A3">
        <w:rPr>
          <w:rFonts w:ascii="Arial Narrow" w:eastAsia="Arial Unicode MS" w:hAnsi="Arial Narrow"/>
        </w:rPr>
        <w:t>O</w:t>
      </w:r>
      <w:r w:rsidR="00DF78A3" w:rsidRPr="00BD258D">
        <w:rPr>
          <w:rFonts w:ascii="Arial Narrow" w:eastAsia="Arial Unicode MS" w:hAnsi="Arial Narrow"/>
        </w:rPr>
        <w:t xml:space="preserve">dloka o </w:t>
      </w:r>
      <w:r w:rsidR="00DF78A3">
        <w:rPr>
          <w:rFonts w:ascii="Arial Narrow" w:eastAsia="Arial Unicode MS" w:hAnsi="Arial Narrow"/>
        </w:rPr>
        <w:t>ureditvenem načrtu Korte</w:t>
      </w:r>
      <w:r w:rsidRPr="00BD258D">
        <w:rPr>
          <w:rFonts w:ascii="Arial Narrow" w:eastAsia="Arial Unicode MS" w:hAnsi="Arial Narrow"/>
        </w:rPr>
        <w:t xml:space="preserve"> </w:t>
      </w:r>
      <w:r w:rsidR="001E7094" w:rsidRPr="00BD258D">
        <w:rPr>
          <w:rFonts w:ascii="Arial Narrow" w:eastAsia="Arial Unicode MS" w:hAnsi="Arial Narrow"/>
        </w:rPr>
        <w:t>se javno razgrne za 30</w:t>
      </w:r>
      <w:r w:rsidRPr="00BD258D">
        <w:rPr>
          <w:rFonts w:ascii="Arial Narrow" w:eastAsia="Arial Unicode MS" w:hAnsi="Arial Narrow"/>
        </w:rPr>
        <w:t xml:space="preserve"> dni.</w:t>
      </w:r>
      <w:r w:rsidR="001E7094" w:rsidRPr="00BD258D">
        <w:rPr>
          <w:rFonts w:ascii="Arial Narrow" w:eastAsia="Arial Unicode MS" w:hAnsi="Arial Narrow"/>
        </w:rPr>
        <w:t xml:space="preserve"> Sočasno z dopolnjenim osnutkom akta se po pridobitvi mnenja pristojnega ministrstva razgrne tudi Okoljsko poročilo.</w:t>
      </w:r>
    </w:p>
    <w:p w:rsidR="0020581C" w:rsidRPr="00BD258D" w:rsidRDefault="0020581C" w:rsidP="00A9508B">
      <w:pPr>
        <w:jc w:val="both"/>
        <w:rPr>
          <w:rFonts w:ascii="Arial Narrow" w:eastAsia="Arial Unicode MS" w:hAnsi="Arial Narrow"/>
        </w:rPr>
      </w:pPr>
    </w:p>
    <w:p w:rsidR="0020581C" w:rsidRPr="00BD258D" w:rsidRDefault="0020581C" w:rsidP="00A9508B">
      <w:pPr>
        <w:jc w:val="center"/>
        <w:rPr>
          <w:rFonts w:ascii="Arial Narrow" w:eastAsia="Arial Unicode MS" w:hAnsi="Arial Narrow"/>
        </w:rPr>
      </w:pPr>
      <w:r w:rsidRPr="00BD258D">
        <w:rPr>
          <w:rFonts w:ascii="Arial Narrow" w:eastAsia="Arial Unicode MS" w:hAnsi="Arial Narrow"/>
        </w:rPr>
        <w:t>3.</w:t>
      </w:r>
    </w:p>
    <w:p w:rsidR="0020581C" w:rsidRPr="00BD258D" w:rsidRDefault="0020581C" w:rsidP="00A9508B">
      <w:pPr>
        <w:jc w:val="both"/>
        <w:rPr>
          <w:rFonts w:ascii="Arial Narrow" w:eastAsia="Arial Unicode MS" w:hAnsi="Arial Narrow"/>
        </w:rPr>
      </w:pPr>
      <w:r w:rsidRPr="00BD258D">
        <w:rPr>
          <w:rFonts w:ascii="Arial Narrow" w:eastAsia="Arial Unicode MS" w:hAnsi="Arial Narrow"/>
        </w:rPr>
        <w:t xml:space="preserve">Javno naznanilo o javni razgrnitvi in javni obravnavi, ki ga sprejme Župan, se objavi najmanj sedem dni pred začetkom javne razgrnitve v </w:t>
      </w:r>
      <w:r w:rsidR="00C851DE" w:rsidRPr="00BD258D">
        <w:rPr>
          <w:rFonts w:ascii="Arial Narrow" w:eastAsia="Arial Unicode MS" w:hAnsi="Arial Narrow"/>
        </w:rPr>
        <w:t>Elektronskih u</w:t>
      </w:r>
      <w:r w:rsidRPr="00BD258D">
        <w:rPr>
          <w:rFonts w:ascii="Arial Narrow" w:eastAsia="Arial Unicode MS" w:hAnsi="Arial Narrow"/>
        </w:rPr>
        <w:t>radnih objavah O</w:t>
      </w:r>
      <w:r w:rsidR="009457AA" w:rsidRPr="00BD258D">
        <w:rPr>
          <w:rFonts w:ascii="Arial Narrow" w:eastAsia="Arial Unicode MS" w:hAnsi="Arial Narrow"/>
        </w:rPr>
        <w:t>bčine Izola, na spletni strani O</w:t>
      </w:r>
      <w:r w:rsidRPr="00BD258D">
        <w:rPr>
          <w:rFonts w:ascii="Arial Narrow" w:eastAsia="Arial Unicode MS" w:hAnsi="Arial Narrow"/>
        </w:rPr>
        <w:t xml:space="preserve">bčine Izola </w:t>
      </w:r>
      <w:hyperlink r:id="rId12" w:history="1">
        <w:r w:rsidRPr="00BD258D">
          <w:rPr>
            <w:rFonts w:ascii="Arial Narrow" w:eastAsia="Arial Unicode MS" w:hAnsi="Arial Narrow"/>
            <w:i/>
          </w:rPr>
          <w:t>http://www.izola.si/</w:t>
        </w:r>
      </w:hyperlink>
      <w:r w:rsidRPr="00BD258D">
        <w:rPr>
          <w:rFonts w:ascii="Arial Narrow" w:eastAsia="Arial Unicode MS" w:hAnsi="Arial Narrow"/>
        </w:rPr>
        <w:t xml:space="preserve"> </w:t>
      </w:r>
      <w:r w:rsidR="00A06DC5" w:rsidRPr="00BD258D">
        <w:rPr>
          <w:rFonts w:ascii="Arial Narrow" w:eastAsia="Arial Unicode MS" w:hAnsi="Arial Narrow"/>
          <w:snapToGrid w:val="0"/>
        </w:rPr>
        <w:t>in na občinskih oglasnih deskah</w:t>
      </w:r>
      <w:r w:rsidRPr="00BD258D">
        <w:rPr>
          <w:rFonts w:ascii="Arial Narrow" w:eastAsia="Arial Unicode MS" w:hAnsi="Arial Narrow"/>
          <w:snapToGrid w:val="0"/>
        </w:rPr>
        <w:t xml:space="preserve"> </w:t>
      </w:r>
      <w:r w:rsidRPr="00BD258D">
        <w:rPr>
          <w:rFonts w:ascii="Arial Narrow" w:eastAsia="Arial Unicode MS" w:hAnsi="Arial Narrow"/>
        </w:rPr>
        <w:t>z naslednjimi podatki:</w:t>
      </w:r>
    </w:p>
    <w:p w:rsidR="0020581C" w:rsidRPr="00BD258D" w:rsidRDefault="0020581C" w:rsidP="00A9508B">
      <w:pPr>
        <w:numPr>
          <w:ilvl w:val="0"/>
          <w:numId w:val="5"/>
        </w:numPr>
        <w:jc w:val="both"/>
        <w:rPr>
          <w:rFonts w:ascii="Arial Narrow" w:eastAsia="Arial Unicode MS" w:hAnsi="Arial Narrow"/>
        </w:rPr>
      </w:pPr>
      <w:r w:rsidRPr="00BD258D">
        <w:rPr>
          <w:rFonts w:ascii="Arial Narrow" w:eastAsia="Arial Unicode MS" w:hAnsi="Arial Narrow"/>
        </w:rPr>
        <w:t>kraj in čas javne razgrnitve ter o spletnem naslovu, kjer je razgrnjeno gradivo dostopno</w:t>
      </w:r>
    </w:p>
    <w:p w:rsidR="0020581C" w:rsidRPr="00BD258D" w:rsidRDefault="0020581C" w:rsidP="00A9508B">
      <w:pPr>
        <w:numPr>
          <w:ilvl w:val="0"/>
          <w:numId w:val="5"/>
        </w:numPr>
        <w:jc w:val="both"/>
        <w:rPr>
          <w:rFonts w:ascii="Arial Narrow" w:eastAsia="Arial Unicode MS" w:hAnsi="Arial Narrow"/>
        </w:rPr>
      </w:pPr>
      <w:r w:rsidRPr="00BD258D">
        <w:rPr>
          <w:rFonts w:ascii="Arial Narrow" w:eastAsia="Arial Unicode MS" w:hAnsi="Arial Narrow"/>
        </w:rPr>
        <w:t xml:space="preserve">kraj in čas njegove javne obravnave </w:t>
      </w:r>
    </w:p>
    <w:p w:rsidR="0020581C" w:rsidRPr="00BD258D" w:rsidRDefault="0020581C" w:rsidP="00A9508B">
      <w:pPr>
        <w:numPr>
          <w:ilvl w:val="0"/>
          <w:numId w:val="5"/>
        </w:numPr>
        <w:jc w:val="both"/>
        <w:rPr>
          <w:rFonts w:ascii="Arial Narrow" w:eastAsia="Arial Unicode MS" w:hAnsi="Arial Narrow"/>
        </w:rPr>
      </w:pPr>
      <w:r w:rsidRPr="00BD258D">
        <w:rPr>
          <w:rFonts w:ascii="Arial Narrow" w:eastAsia="Arial Unicode MS" w:hAnsi="Arial Narrow"/>
        </w:rPr>
        <w:t xml:space="preserve">način ter rok dajanja mnenj in pripomb javnosti. </w:t>
      </w:r>
    </w:p>
    <w:p w:rsidR="0020581C" w:rsidRPr="00BD258D" w:rsidRDefault="0020581C" w:rsidP="00A9508B">
      <w:pPr>
        <w:jc w:val="both"/>
        <w:rPr>
          <w:rFonts w:ascii="Arial Narrow" w:eastAsia="Arial Unicode MS" w:hAnsi="Arial Narrow"/>
        </w:rPr>
      </w:pPr>
    </w:p>
    <w:p w:rsidR="0020581C" w:rsidRPr="00BD258D" w:rsidRDefault="0020581C" w:rsidP="00A9508B">
      <w:pPr>
        <w:jc w:val="center"/>
        <w:rPr>
          <w:rFonts w:ascii="Arial Narrow" w:eastAsia="Arial Unicode MS" w:hAnsi="Arial Narrow"/>
        </w:rPr>
      </w:pPr>
      <w:r w:rsidRPr="00BD258D">
        <w:rPr>
          <w:rFonts w:ascii="Arial Narrow" w:eastAsia="Arial Unicode MS" w:hAnsi="Arial Narrow"/>
        </w:rPr>
        <w:t>4.</w:t>
      </w:r>
    </w:p>
    <w:p w:rsidR="0020581C" w:rsidRPr="00BD258D" w:rsidRDefault="0020581C" w:rsidP="00A9508B">
      <w:pPr>
        <w:jc w:val="both"/>
        <w:rPr>
          <w:rFonts w:ascii="Arial Narrow" w:eastAsia="Arial Unicode MS" w:hAnsi="Arial Narrow"/>
          <w:snapToGrid w:val="0"/>
        </w:rPr>
      </w:pPr>
      <w:r w:rsidRPr="00BD258D">
        <w:rPr>
          <w:rFonts w:ascii="Arial Narrow" w:eastAsia="Arial Unicode MS" w:hAnsi="Arial Narrow"/>
          <w:snapToGrid w:val="0"/>
        </w:rPr>
        <w:t>Sklep velja takoj.</w:t>
      </w:r>
    </w:p>
    <w:p w:rsidR="00275B2E" w:rsidRPr="00BD258D" w:rsidRDefault="00275B2E" w:rsidP="00A9508B">
      <w:pPr>
        <w:jc w:val="both"/>
        <w:rPr>
          <w:rFonts w:ascii="Arial Narrow" w:eastAsia="Arial Unicode MS" w:hAnsi="Arial Narrow"/>
          <w:snapToGrid w:val="0"/>
        </w:rPr>
      </w:pPr>
    </w:p>
    <w:p w:rsidR="00275B2E" w:rsidRPr="00BD258D" w:rsidRDefault="00275B2E" w:rsidP="00A9508B">
      <w:pPr>
        <w:jc w:val="both"/>
        <w:rPr>
          <w:rFonts w:ascii="Arial Narrow" w:eastAsia="Arial Unicode MS" w:hAnsi="Arial Narrow"/>
          <w:snapToGrid w:val="0"/>
        </w:rPr>
      </w:pPr>
    </w:p>
    <w:p w:rsidR="0020581C" w:rsidRPr="00BD258D" w:rsidRDefault="0020581C" w:rsidP="00A9508B">
      <w:pPr>
        <w:jc w:val="both"/>
        <w:rPr>
          <w:rFonts w:ascii="Arial Narrow" w:eastAsia="Arial Unicode MS" w:hAnsi="Arial Narrow"/>
          <w:snapToGrid w:val="0"/>
        </w:rPr>
      </w:pPr>
    </w:p>
    <w:p w:rsidR="0020581C" w:rsidRPr="00BD258D" w:rsidRDefault="0020581C" w:rsidP="001C103B">
      <w:pPr>
        <w:autoSpaceDE w:val="0"/>
        <w:autoSpaceDN w:val="0"/>
        <w:adjustRightInd w:val="0"/>
        <w:spacing w:line="240" w:lineRule="atLeast"/>
        <w:ind w:left="5220" w:firstLine="452"/>
        <w:jc w:val="center"/>
        <w:rPr>
          <w:rFonts w:ascii="Arial Narrow" w:eastAsia="Arial Unicode MS" w:hAnsi="Arial Narrow"/>
          <w:b/>
        </w:rPr>
      </w:pPr>
      <w:r w:rsidRPr="00BD258D">
        <w:rPr>
          <w:rFonts w:ascii="Arial Narrow" w:eastAsia="Arial Unicode MS" w:hAnsi="Arial Narrow"/>
          <w:b/>
        </w:rPr>
        <w:t>Župan</w:t>
      </w:r>
    </w:p>
    <w:p w:rsidR="0020581C" w:rsidRPr="00BD258D" w:rsidRDefault="0020581C" w:rsidP="007E0549">
      <w:pPr>
        <w:autoSpaceDE w:val="0"/>
        <w:autoSpaceDN w:val="0"/>
        <w:adjustRightInd w:val="0"/>
        <w:spacing w:before="120" w:line="240" w:lineRule="atLeast"/>
        <w:ind w:left="5222"/>
        <w:rPr>
          <w:rFonts w:ascii="Arial Narrow" w:eastAsia="Arial Unicode MS" w:hAnsi="Arial Narrow"/>
          <w:b/>
        </w:rPr>
      </w:pPr>
      <w:r w:rsidRPr="00BD258D">
        <w:rPr>
          <w:rFonts w:ascii="Arial Narrow" w:eastAsia="Arial Unicode MS" w:hAnsi="Arial Narrow"/>
          <w:b/>
        </w:rPr>
        <w:tab/>
      </w:r>
      <w:r w:rsidR="001C103B" w:rsidRPr="00BD258D">
        <w:rPr>
          <w:rFonts w:ascii="Arial Narrow" w:eastAsia="Arial Unicode MS" w:hAnsi="Arial Narrow"/>
          <w:b/>
        </w:rPr>
        <w:tab/>
      </w:r>
      <w:r w:rsidRPr="00BD258D">
        <w:rPr>
          <w:rFonts w:ascii="Arial Narrow" w:eastAsia="Arial Unicode MS" w:hAnsi="Arial Narrow"/>
          <w:b/>
        </w:rPr>
        <w:t>mag</w:t>
      </w:r>
      <w:r w:rsidR="001C103B" w:rsidRPr="00BD258D">
        <w:rPr>
          <w:rFonts w:ascii="Arial Narrow" w:eastAsia="Arial Unicode MS" w:hAnsi="Arial Narrow"/>
          <w:b/>
        </w:rPr>
        <w:t>.</w:t>
      </w:r>
      <w:r w:rsidRPr="00BD258D">
        <w:rPr>
          <w:rFonts w:ascii="Arial Narrow" w:eastAsia="Arial Unicode MS" w:hAnsi="Arial Narrow"/>
          <w:b/>
        </w:rPr>
        <w:t xml:space="preserve"> Igor KOLENC</w:t>
      </w:r>
      <w:r w:rsidRPr="00BD258D">
        <w:rPr>
          <w:rFonts w:ascii="Arial Narrow" w:eastAsia="Arial Unicode MS" w:hAnsi="Arial Narrow"/>
        </w:rPr>
        <w:t xml:space="preserve"> </w:t>
      </w:r>
    </w:p>
    <w:sectPr w:rsidR="0020581C" w:rsidRPr="00BD258D" w:rsidSect="00B53E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2CA" w:rsidRDefault="002272CA" w:rsidP="00BD258D">
      <w:r>
        <w:separator/>
      </w:r>
    </w:p>
  </w:endnote>
  <w:endnote w:type="continuationSeparator" w:id="0">
    <w:p w:rsidR="002272CA" w:rsidRDefault="002272CA" w:rsidP="00BD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2CA" w:rsidRDefault="002272CA" w:rsidP="00BD258D">
      <w:r>
        <w:separator/>
      </w:r>
    </w:p>
  </w:footnote>
  <w:footnote w:type="continuationSeparator" w:id="0">
    <w:p w:rsidR="002272CA" w:rsidRDefault="002272CA" w:rsidP="00BD2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AB9"/>
    <w:multiLevelType w:val="hybridMultilevel"/>
    <w:tmpl w:val="4D064F62"/>
    <w:lvl w:ilvl="0" w:tplc="951A9FA4">
      <w:start w:val="1"/>
      <w:numFmt w:val="lowerLetter"/>
      <w:lvlText w:val="%1."/>
      <w:lvlJc w:val="left"/>
      <w:pPr>
        <w:tabs>
          <w:tab w:val="num" w:pos="360"/>
        </w:tabs>
        <w:ind w:left="360" w:hanging="360"/>
      </w:pPr>
      <w:rPr>
        <w:rFonts w:cs="Times New Roman" w:hint="default"/>
        <w:b/>
        <w:i w:val="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26332228"/>
    <w:multiLevelType w:val="multilevel"/>
    <w:tmpl w:val="70B68740"/>
    <w:lvl w:ilvl="0">
      <w:start w:val="1"/>
      <w:numFmt w:val="lowerLetter"/>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284" w:hanging="284"/>
      </w:pPr>
      <w:rPr>
        <w:rFonts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27C55EA6"/>
    <w:multiLevelType w:val="hybridMultilevel"/>
    <w:tmpl w:val="A97803DE"/>
    <w:lvl w:ilvl="0" w:tplc="EFDA1594">
      <w:start w:val="1"/>
      <w:numFmt w:val="decimal"/>
      <w:lvlText w:val="%1."/>
      <w:lvlJc w:val="left"/>
      <w:pPr>
        <w:ind w:left="360" w:hanging="360"/>
      </w:pPr>
      <w:rPr>
        <w:rFonts w:hint="default"/>
        <w:b/>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283A70EF"/>
    <w:multiLevelType w:val="hybridMultilevel"/>
    <w:tmpl w:val="B1D4A244"/>
    <w:lvl w:ilvl="0" w:tplc="04908A5E">
      <w:start w:val="6"/>
      <w:numFmt w:val="ordin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7D070A9"/>
    <w:multiLevelType w:val="hybridMultilevel"/>
    <w:tmpl w:val="32486A68"/>
    <w:lvl w:ilvl="0" w:tplc="8E04B418">
      <w:numFmt w:val="bullet"/>
      <w:lvlText w:val="–"/>
      <w:lvlJc w:val="left"/>
      <w:pPr>
        <w:tabs>
          <w:tab w:val="num" w:pos="420"/>
        </w:tabs>
        <w:ind w:left="4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nsid w:val="42C36F35"/>
    <w:multiLevelType w:val="hybridMultilevel"/>
    <w:tmpl w:val="9EF6D48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51E4BAC"/>
    <w:multiLevelType w:val="hybridMultilevel"/>
    <w:tmpl w:val="9134E93E"/>
    <w:lvl w:ilvl="0" w:tplc="E3F4C30E">
      <w:start w:val="1"/>
      <w:numFmt w:val="lowerLetter"/>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6904987"/>
    <w:multiLevelType w:val="hybridMultilevel"/>
    <w:tmpl w:val="6DB41302"/>
    <w:lvl w:ilvl="0" w:tplc="0424000F">
      <w:start w:val="1"/>
      <w:numFmt w:val="decimal"/>
      <w:lvlText w:val="%1."/>
      <w:lvlJc w:val="left"/>
      <w:pPr>
        <w:ind w:left="5322" w:hanging="360"/>
      </w:pPr>
      <w:rPr>
        <w:rFonts w:cs="Times New Roman" w:hint="default"/>
      </w:rPr>
    </w:lvl>
    <w:lvl w:ilvl="1" w:tplc="04240019" w:tentative="1">
      <w:start w:val="1"/>
      <w:numFmt w:val="lowerLetter"/>
      <w:lvlText w:val="%2."/>
      <w:lvlJc w:val="left"/>
      <w:pPr>
        <w:ind w:left="6042" w:hanging="360"/>
      </w:pPr>
      <w:rPr>
        <w:rFonts w:cs="Times New Roman"/>
      </w:rPr>
    </w:lvl>
    <w:lvl w:ilvl="2" w:tplc="0424001B" w:tentative="1">
      <w:start w:val="1"/>
      <w:numFmt w:val="lowerRoman"/>
      <w:lvlText w:val="%3."/>
      <w:lvlJc w:val="right"/>
      <w:pPr>
        <w:ind w:left="6762" w:hanging="180"/>
      </w:pPr>
      <w:rPr>
        <w:rFonts w:cs="Times New Roman"/>
      </w:rPr>
    </w:lvl>
    <w:lvl w:ilvl="3" w:tplc="0424000F" w:tentative="1">
      <w:start w:val="1"/>
      <w:numFmt w:val="decimal"/>
      <w:lvlText w:val="%4."/>
      <w:lvlJc w:val="left"/>
      <w:pPr>
        <w:ind w:left="7482" w:hanging="360"/>
      </w:pPr>
      <w:rPr>
        <w:rFonts w:cs="Times New Roman"/>
      </w:rPr>
    </w:lvl>
    <w:lvl w:ilvl="4" w:tplc="04240019" w:tentative="1">
      <w:start w:val="1"/>
      <w:numFmt w:val="lowerLetter"/>
      <w:lvlText w:val="%5."/>
      <w:lvlJc w:val="left"/>
      <w:pPr>
        <w:ind w:left="8202" w:hanging="360"/>
      </w:pPr>
      <w:rPr>
        <w:rFonts w:cs="Times New Roman"/>
      </w:rPr>
    </w:lvl>
    <w:lvl w:ilvl="5" w:tplc="0424001B" w:tentative="1">
      <w:start w:val="1"/>
      <w:numFmt w:val="lowerRoman"/>
      <w:lvlText w:val="%6."/>
      <w:lvlJc w:val="right"/>
      <w:pPr>
        <w:ind w:left="8922" w:hanging="180"/>
      </w:pPr>
      <w:rPr>
        <w:rFonts w:cs="Times New Roman"/>
      </w:rPr>
    </w:lvl>
    <w:lvl w:ilvl="6" w:tplc="0424000F" w:tentative="1">
      <w:start w:val="1"/>
      <w:numFmt w:val="decimal"/>
      <w:lvlText w:val="%7."/>
      <w:lvlJc w:val="left"/>
      <w:pPr>
        <w:ind w:left="9642" w:hanging="360"/>
      </w:pPr>
      <w:rPr>
        <w:rFonts w:cs="Times New Roman"/>
      </w:rPr>
    </w:lvl>
    <w:lvl w:ilvl="7" w:tplc="04240019" w:tentative="1">
      <w:start w:val="1"/>
      <w:numFmt w:val="lowerLetter"/>
      <w:lvlText w:val="%8."/>
      <w:lvlJc w:val="left"/>
      <w:pPr>
        <w:ind w:left="10362" w:hanging="360"/>
      </w:pPr>
      <w:rPr>
        <w:rFonts w:cs="Times New Roman"/>
      </w:rPr>
    </w:lvl>
    <w:lvl w:ilvl="8" w:tplc="0424001B" w:tentative="1">
      <w:start w:val="1"/>
      <w:numFmt w:val="lowerRoman"/>
      <w:lvlText w:val="%9."/>
      <w:lvlJc w:val="right"/>
      <w:pPr>
        <w:ind w:left="11082" w:hanging="180"/>
      </w:pPr>
      <w:rPr>
        <w:rFonts w:cs="Times New Roman"/>
      </w:rPr>
    </w:lvl>
  </w:abstractNum>
  <w:abstractNum w:abstractNumId="8">
    <w:nsid w:val="528D360E"/>
    <w:multiLevelType w:val="hybridMultilevel"/>
    <w:tmpl w:val="DEDC2DCC"/>
    <w:lvl w:ilvl="0" w:tplc="9C888CD8">
      <w:start w:val="1"/>
      <w:numFmt w:val="lowerLetter"/>
      <w:lvlText w:val="%1."/>
      <w:lvlJc w:val="left"/>
      <w:pPr>
        <w:tabs>
          <w:tab w:val="num" w:pos="360"/>
        </w:tabs>
        <w:ind w:left="360" w:hanging="360"/>
      </w:pPr>
      <w:rPr>
        <w:rFonts w:hint="default"/>
        <w:b/>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557823F8"/>
    <w:multiLevelType w:val="hybridMultilevel"/>
    <w:tmpl w:val="F2ECFE90"/>
    <w:lvl w:ilvl="0" w:tplc="6E24EEDC">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nsid w:val="5697269B"/>
    <w:multiLevelType w:val="hybridMultilevel"/>
    <w:tmpl w:val="8D6831A0"/>
    <w:lvl w:ilvl="0" w:tplc="EF6EF8C0">
      <w:start w:val="20"/>
      <w:numFmt w:val="bullet"/>
      <w:lvlText w:val="-"/>
      <w:lvlJc w:val="left"/>
      <w:pPr>
        <w:tabs>
          <w:tab w:val="num" w:pos="420"/>
        </w:tabs>
        <w:ind w:left="420" w:hanging="360"/>
      </w:pPr>
      <w:rPr>
        <w:rFonts w:ascii="Times New Roman" w:hAnsi="Times New Roman"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1">
    <w:nsid w:val="6BBB31E5"/>
    <w:multiLevelType w:val="multilevel"/>
    <w:tmpl w:val="FF7A832E"/>
    <w:lvl w:ilvl="0">
      <w:start w:val="1"/>
      <w:numFmt w:val="upperRoman"/>
      <w:lvlText w:val="    %1."/>
      <w:lvlJc w:val="left"/>
      <w:pPr>
        <w:tabs>
          <w:tab w:val="num" w:pos="624"/>
        </w:tabs>
        <w:ind w:left="681" w:hanging="511"/>
      </w:pPr>
      <w:rPr>
        <w:rFonts w:ascii="Times New Roman" w:hAnsi="Times New Roman" w:cs="Times New Roman" w:hint="default"/>
        <w:b/>
        <w:i w:val="0"/>
        <w:sz w:val="22"/>
        <w:szCs w:val="22"/>
      </w:rPr>
    </w:lvl>
    <w:lvl w:ilvl="1">
      <w:start w:val="1"/>
      <w:numFmt w:val="decimal"/>
      <w:lvlText w:val="(%2)"/>
      <w:lvlJc w:val="left"/>
      <w:pPr>
        <w:tabs>
          <w:tab w:val="num" w:pos="170"/>
        </w:tabs>
        <w:ind w:left="170"/>
      </w:pPr>
      <w:rPr>
        <w:rFonts w:cs="Times New Roman" w:hint="default"/>
        <w:b w:val="0"/>
        <w:i w:val="0"/>
      </w:rPr>
    </w:lvl>
    <w:lvl w:ilvl="2">
      <w:start w:val="1"/>
      <w:numFmt w:val="bullet"/>
      <w:lvlText w:val="−"/>
      <w:lvlJc w:val="left"/>
      <w:pPr>
        <w:tabs>
          <w:tab w:val="num" w:pos="1440"/>
        </w:tabs>
        <w:ind w:left="1224" w:hanging="504"/>
      </w:pPr>
      <w:rPr>
        <w:rFonts w:ascii="Arial" w:hAnsi="Aria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755A5115"/>
    <w:multiLevelType w:val="multilevel"/>
    <w:tmpl w:val="92D22A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1."/>
      <w:lvlJc w:val="left"/>
      <w:pPr>
        <w:tabs>
          <w:tab w:val="num" w:pos="1224"/>
        </w:tabs>
        <w:ind w:left="1224" w:hanging="827"/>
      </w:pPr>
      <w:rPr>
        <w:rFonts w:ascii="Arial" w:hAnsi="Arial" w:hint="default"/>
        <w:b w:val="0"/>
        <w:i w:val="0"/>
        <w:sz w:val="22"/>
        <w:szCs w:val="22"/>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7CDD0116"/>
    <w:multiLevelType w:val="hybridMultilevel"/>
    <w:tmpl w:val="F1C4743A"/>
    <w:lvl w:ilvl="0" w:tplc="2AA41F94">
      <w:start w:val="1"/>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DB60E8B"/>
    <w:multiLevelType w:val="hybridMultilevel"/>
    <w:tmpl w:val="5B043ED2"/>
    <w:lvl w:ilvl="0" w:tplc="27D20BD6">
      <w:start w:val="4"/>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4"/>
  </w:num>
  <w:num w:numId="2">
    <w:abstractNumId w:val="7"/>
  </w:num>
  <w:num w:numId="3">
    <w:abstractNumId w:val="13"/>
  </w:num>
  <w:num w:numId="4">
    <w:abstractNumId w:val="11"/>
  </w:num>
  <w:num w:numId="5">
    <w:abstractNumId w:val="10"/>
  </w:num>
  <w:num w:numId="6">
    <w:abstractNumId w:val="1"/>
  </w:num>
  <w:num w:numId="7">
    <w:abstractNumId w:val="0"/>
  </w:num>
  <w:num w:numId="8">
    <w:abstractNumId w:val="9"/>
  </w:num>
  <w:num w:numId="9">
    <w:abstractNumId w:val="2"/>
  </w:num>
  <w:num w:numId="10">
    <w:abstractNumId w:val="12"/>
  </w:num>
  <w:num w:numId="11">
    <w:abstractNumId w:val="8"/>
  </w:num>
  <w:num w:numId="12">
    <w:abstractNumId w:val="14"/>
  </w:num>
  <w:num w:numId="13">
    <w:abstractNumId w:val="3"/>
  </w:num>
  <w:num w:numId="14">
    <w:abstractNumId w:val="6"/>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CF"/>
    <w:rsid w:val="0007742A"/>
    <w:rsid w:val="00077C4F"/>
    <w:rsid w:val="00083144"/>
    <w:rsid w:val="000A26D7"/>
    <w:rsid w:val="000D34C9"/>
    <w:rsid w:val="000E51F6"/>
    <w:rsid w:val="000E5C29"/>
    <w:rsid w:val="0010233B"/>
    <w:rsid w:val="00115F0E"/>
    <w:rsid w:val="001321FE"/>
    <w:rsid w:val="001509BF"/>
    <w:rsid w:val="001574AD"/>
    <w:rsid w:val="00165CDD"/>
    <w:rsid w:val="001A04F4"/>
    <w:rsid w:val="001C103B"/>
    <w:rsid w:val="001C5D04"/>
    <w:rsid w:val="001E7094"/>
    <w:rsid w:val="00201B10"/>
    <w:rsid w:val="0020507E"/>
    <w:rsid w:val="0020581C"/>
    <w:rsid w:val="002272CA"/>
    <w:rsid w:val="00275B2E"/>
    <w:rsid w:val="002960CA"/>
    <w:rsid w:val="002C5D9A"/>
    <w:rsid w:val="00320976"/>
    <w:rsid w:val="00330BAA"/>
    <w:rsid w:val="00366DAF"/>
    <w:rsid w:val="003A4142"/>
    <w:rsid w:val="003E45DA"/>
    <w:rsid w:val="003F7AB0"/>
    <w:rsid w:val="00450F1E"/>
    <w:rsid w:val="00481A5A"/>
    <w:rsid w:val="00484687"/>
    <w:rsid w:val="00492D71"/>
    <w:rsid w:val="004B44E2"/>
    <w:rsid w:val="004D03C1"/>
    <w:rsid w:val="00502078"/>
    <w:rsid w:val="00574AEE"/>
    <w:rsid w:val="005819A9"/>
    <w:rsid w:val="00586923"/>
    <w:rsid w:val="005B4976"/>
    <w:rsid w:val="005B7C60"/>
    <w:rsid w:val="005C416B"/>
    <w:rsid w:val="00600EF8"/>
    <w:rsid w:val="00604630"/>
    <w:rsid w:val="00652603"/>
    <w:rsid w:val="006722F7"/>
    <w:rsid w:val="006B7D7A"/>
    <w:rsid w:val="006E0A07"/>
    <w:rsid w:val="006E4A3D"/>
    <w:rsid w:val="0070669E"/>
    <w:rsid w:val="00736C6D"/>
    <w:rsid w:val="00740C15"/>
    <w:rsid w:val="0079211C"/>
    <w:rsid w:val="0079639C"/>
    <w:rsid w:val="007A1B8C"/>
    <w:rsid w:val="007B4D37"/>
    <w:rsid w:val="007C0F7D"/>
    <w:rsid w:val="007D2D36"/>
    <w:rsid w:val="007E0549"/>
    <w:rsid w:val="007F3EE3"/>
    <w:rsid w:val="007F4D84"/>
    <w:rsid w:val="00812CCF"/>
    <w:rsid w:val="008449BC"/>
    <w:rsid w:val="00850509"/>
    <w:rsid w:val="00851E81"/>
    <w:rsid w:val="00883C81"/>
    <w:rsid w:val="008840F1"/>
    <w:rsid w:val="0089703D"/>
    <w:rsid w:val="008B204E"/>
    <w:rsid w:val="009457AA"/>
    <w:rsid w:val="00950C5A"/>
    <w:rsid w:val="009659B0"/>
    <w:rsid w:val="009D7668"/>
    <w:rsid w:val="00A06DC5"/>
    <w:rsid w:val="00A36E83"/>
    <w:rsid w:val="00A41059"/>
    <w:rsid w:val="00A50655"/>
    <w:rsid w:val="00A75631"/>
    <w:rsid w:val="00A80339"/>
    <w:rsid w:val="00A80345"/>
    <w:rsid w:val="00A9508B"/>
    <w:rsid w:val="00AA05B7"/>
    <w:rsid w:val="00AB3BD1"/>
    <w:rsid w:val="00AC14AF"/>
    <w:rsid w:val="00AD37D3"/>
    <w:rsid w:val="00B003C6"/>
    <w:rsid w:val="00B17164"/>
    <w:rsid w:val="00B42018"/>
    <w:rsid w:val="00B52617"/>
    <w:rsid w:val="00B53E36"/>
    <w:rsid w:val="00B54DA3"/>
    <w:rsid w:val="00B707BC"/>
    <w:rsid w:val="00B75D97"/>
    <w:rsid w:val="00BA74D5"/>
    <w:rsid w:val="00BC311F"/>
    <w:rsid w:val="00BC7992"/>
    <w:rsid w:val="00BD258D"/>
    <w:rsid w:val="00C2780A"/>
    <w:rsid w:val="00C851DE"/>
    <w:rsid w:val="00CA5F98"/>
    <w:rsid w:val="00CA67CF"/>
    <w:rsid w:val="00CB32F5"/>
    <w:rsid w:val="00CB7829"/>
    <w:rsid w:val="00CD5903"/>
    <w:rsid w:val="00CE3F1D"/>
    <w:rsid w:val="00D33AB8"/>
    <w:rsid w:val="00D61238"/>
    <w:rsid w:val="00D679A8"/>
    <w:rsid w:val="00D94667"/>
    <w:rsid w:val="00DA479B"/>
    <w:rsid w:val="00DF78A3"/>
    <w:rsid w:val="00E03C55"/>
    <w:rsid w:val="00E05AEE"/>
    <w:rsid w:val="00E27D91"/>
    <w:rsid w:val="00E41E08"/>
    <w:rsid w:val="00E84CC8"/>
    <w:rsid w:val="00EA3005"/>
    <w:rsid w:val="00EB7DEC"/>
    <w:rsid w:val="00EC4E96"/>
    <w:rsid w:val="00EF15E7"/>
    <w:rsid w:val="00F00AE0"/>
    <w:rsid w:val="00F0588E"/>
    <w:rsid w:val="00F104B6"/>
    <w:rsid w:val="00F22789"/>
    <w:rsid w:val="00F24E87"/>
    <w:rsid w:val="00F74D23"/>
    <w:rsid w:val="00FD550E"/>
    <w:rsid w:val="00FD5C7A"/>
    <w:rsid w:val="00FF3D6B"/>
    <w:rsid w:val="00FF5A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2CCF"/>
    <w:rPr>
      <w:rFonts w:ascii="Times New Roman" w:eastAsia="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812CCF"/>
    <w:rPr>
      <w:rFonts w:cs="Times New Roman"/>
      <w:color w:val="0000FF"/>
      <w:u w:val="single"/>
    </w:rPr>
  </w:style>
  <w:style w:type="paragraph" w:customStyle="1" w:styleId="Znak">
    <w:name w:val="Znak"/>
    <w:basedOn w:val="Navaden"/>
    <w:uiPriority w:val="99"/>
    <w:rsid w:val="001509BF"/>
    <w:rPr>
      <w:rFonts w:ascii="Garamond" w:hAnsi="Garamond"/>
      <w:sz w:val="22"/>
      <w:szCs w:val="20"/>
    </w:rPr>
  </w:style>
  <w:style w:type="paragraph" w:customStyle="1" w:styleId="Znak1">
    <w:name w:val="Znak1"/>
    <w:basedOn w:val="Navaden"/>
    <w:uiPriority w:val="99"/>
    <w:rsid w:val="00B54DA3"/>
    <w:rPr>
      <w:rFonts w:ascii="Garamond" w:eastAsia="Calibri" w:hAnsi="Garamond"/>
      <w:sz w:val="22"/>
      <w:szCs w:val="20"/>
    </w:rPr>
  </w:style>
  <w:style w:type="paragraph" w:customStyle="1" w:styleId="Znak11">
    <w:name w:val="Znak11"/>
    <w:basedOn w:val="Navaden"/>
    <w:uiPriority w:val="99"/>
    <w:rsid w:val="00EB7DEC"/>
    <w:rPr>
      <w:rFonts w:ascii="Garamond" w:eastAsia="Calibri" w:hAnsi="Garamond"/>
      <w:sz w:val="22"/>
      <w:szCs w:val="20"/>
    </w:rPr>
  </w:style>
  <w:style w:type="paragraph" w:styleId="Odstavekseznama">
    <w:name w:val="List Paragraph"/>
    <w:basedOn w:val="Navaden"/>
    <w:uiPriority w:val="34"/>
    <w:qFormat/>
    <w:rsid w:val="0089703D"/>
    <w:pPr>
      <w:ind w:left="720"/>
      <w:contextualSpacing/>
    </w:pPr>
  </w:style>
  <w:style w:type="paragraph" w:customStyle="1" w:styleId="Znak10">
    <w:name w:val="Znak1"/>
    <w:basedOn w:val="Navaden"/>
    <w:rsid w:val="00AC14AF"/>
    <w:rPr>
      <w:rFonts w:ascii="Garamond" w:hAnsi="Garamond"/>
      <w:sz w:val="22"/>
      <w:szCs w:val="20"/>
    </w:rPr>
  </w:style>
  <w:style w:type="paragraph" w:customStyle="1" w:styleId="Znak12">
    <w:name w:val="Znak1"/>
    <w:basedOn w:val="Navaden"/>
    <w:rsid w:val="00CA67CF"/>
    <w:rPr>
      <w:rFonts w:ascii="Garamond" w:hAnsi="Garamond"/>
      <w:sz w:val="22"/>
      <w:szCs w:val="20"/>
    </w:rPr>
  </w:style>
  <w:style w:type="paragraph" w:styleId="Sprotnaopomba-besedilo">
    <w:name w:val="footnote text"/>
    <w:basedOn w:val="Navaden"/>
    <w:link w:val="Sprotnaopomba-besediloZnak"/>
    <w:semiHidden/>
    <w:rsid w:val="00BD258D"/>
    <w:rPr>
      <w:sz w:val="20"/>
      <w:szCs w:val="20"/>
    </w:rPr>
  </w:style>
  <w:style w:type="character" w:customStyle="1" w:styleId="Sprotnaopomba-besediloZnak">
    <w:name w:val="Sprotna opomba - besedilo Znak"/>
    <w:basedOn w:val="Privzetapisavaodstavka"/>
    <w:link w:val="Sprotnaopomba-besedilo"/>
    <w:semiHidden/>
    <w:rsid w:val="00BD258D"/>
    <w:rPr>
      <w:rFonts w:ascii="Times New Roman" w:eastAsia="Times New Roman" w:hAnsi="Times New Roman"/>
      <w:sz w:val="20"/>
      <w:szCs w:val="20"/>
    </w:rPr>
  </w:style>
  <w:style w:type="character" w:styleId="Sprotnaopomba-sklic">
    <w:name w:val="footnote reference"/>
    <w:semiHidden/>
    <w:rsid w:val="00BD258D"/>
    <w:rPr>
      <w:vertAlign w:val="superscript"/>
    </w:rPr>
  </w:style>
  <w:style w:type="paragraph" w:styleId="Besedilooblaka">
    <w:name w:val="Balloon Text"/>
    <w:basedOn w:val="Navaden"/>
    <w:link w:val="BesedilooblakaZnak"/>
    <w:uiPriority w:val="99"/>
    <w:semiHidden/>
    <w:unhideWhenUsed/>
    <w:rsid w:val="00BD258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D258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2CCF"/>
    <w:rPr>
      <w:rFonts w:ascii="Times New Roman" w:eastAsia="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812CCF"/>
    <w:rPr>
      <w:rFonts w:cs="Times New Roman"/>
      <w:color w:val="0000FF"/>
      <w:u w:val="single"/>
    </w:rPr>
  </w:style>
  <w:style w:type="paragraph" w:customStyle="1" w:styleId="Znak">
    <w:name w:val="Znak"/>
    <w:basedOn w:val="Navaden"/>
    <w:uiPriority w:val="99"/>
    <w:rsid w:val="001509BF"/>
    <w:rPr>
      <w:rFonts w:ascii="Garamond" w:hAnsi="Garamond"/>
      <w:sz w:val="22"/>
      <w:szCs w:val="20"/>
    </w:rPr>
  </w:style>
  <w:style w:type="paragraph" w:customStyle="1" w:styleId="Znak1">
    <w:name w:val="Znak1"/>
    <w:basedOn w:val="Navaden"/>
    <w:uiPriority w:val="99"/>
    <w:rsid w:val="00B54DA3"/>
    <w:rPr>
      <w:rFonts w:ascii="Garamond" w:eastAsia="Calibri" w:hAnsi="Garamond"/>
      <w:sz w:val="22"/>
      <w:szCs w:val="20"/>
    </w:rPr>
  </w:style>
  <w:style w:type="paragraph" w:customStyle="1" w:styleId="Znak11">
    <w:name w:val="Znak11"/>
    <w:basedOn w:val="Navaden"/>
    <w:uiPriority w:val="99"/>
    <w:rsid w:val="00EB7DEC"/>
    <w:rPr>
      <w:rFonts w:ascii="Garamond" w:eastAsia="Calibri" w:hAnsi="Garamond"/>
      <w:sz w:val="22"/>
      <w:szCs w:val="20"/>
    </w:rPr>
  </w:style>
  <w:style w:type="paragraph" w:styleId="Odstavekseznama">
    <w:name w:val="List Paragraph"/>
    <w:basedOn w:val="Navaden"/>
    <w:uiPriority w:val="34"/>
    <w:qFormat/>
    <w:rsid w:val="0089703D"/>
    <w:pPr>
      <w:ind w:left="720"/>
      <w:contextualSpacing/>
    </w:pPr>
  </w:style>
  <w:style w:type="paragraph" w:customStyle="1" w:styleId="Znak10">
    <w:name w:val="Znak1"/>
    <w:basedOn w:val="Navaden"/>
    <w:rsid w:val="00AC14AF"/>
    <w:rPr>
      <w:rFonts w:ascii="Garamond" w:hAnsi="Garamond"/>
      <w:sz w:val="22"/>
      <w:szCs w:val="20"/>
    </w:rPr>
  </w:style>
  <w:style w:type="paragraph" w:customStyle="1" w:styleId="Znak12">
    <w:name w:val="Znak1"/>
    <w:basedOn w:val="Navaden"/>
    <w:rsid w:val="00CA67CF"/>
    <w:rPr>
      <w:rFonts w:ascii="Garamond" w:hAnsi="Garamond"/>
      <w:sz w:val="22"/>
      <w:szCs w:val="20"/>
    </w:rPr>
  </w:style>
  <w:style w:type="paragraph" w:styleId="Sprotnaopomba-besedilo">
    <w:name w:val="footnote text"/>
    <w:basedOn w:val="Navaden"/>
    <w:link w:val="Sprotnaopomba-besediloZnak"/>
    <w:semiHidden/>
    <w:rsid w:val="00BD258D"/>
    <w:rPr>
      <w:sz w:val="20"/>
      <w:szCs w:val="20"/>
    </w:rPr>
  </w:style>
  <w:style w:type="character" w:customStyle="1" w:styleId="Sprotnaopomba-besediloZnak">
    <w:name w:val="Sprotna opomba - besedilo Znak"/>
    <w:basedOn w:val="Privzetapisavaodstavka"/>
    <w:link w:val="Sprotnaopomba-besedilo"/>
    <w:semiHidden/>
    <w:rsid w:val="00BD258D"/>
    <w:rPr>
      <w:rFonts w:ascii="Times New Roman" w:eastAsia="Times New Roman" w:hAnsi="Times New Roman"/>
      <w:sz w:val="20"/>
      <w:szCs w:val="20"/>
    </w:rPr>
  </w:style>
  <w:style w:type="character" w:styleId="Sprotnaopomba-sklic">
    <w:name w:val="footnote reference"/>
    <w:semiHidden/>
    <w:rsid w:val="00BD258D"/>
    <w:rPr>
      <w:vertAlign w:val="superscript"/>
    </w:rPr>
  </w:style>
  <w:style w:type="paragraph" w:styleId="Besedilooblaka">
    <w:name w:val="Balloon Text"/>
    <w:basedOn w:val="Navaden"/>
    <w:link w:val="BesedilooblakaZnak"/>
    <w:uiPriority w:val="99"/>
    <w:semiHidden/>
    <w:unhideWhenUsed/>
    <w:rsid w:val="00BD258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D258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2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zol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zola.si/" TargetMode="External"/><Relationship Id="rId5" Type="http://schemas.openxmlformats.org/officeDocument/2006/relationships/settings" Target="settings.xml"/><Relationship Id="rId10" Type="http://schemas.openxmlformats.org/officeDocument/2006/relationships/hyperlink" Target="mailto:posta.oizola@izola.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0241A-63B0-4619-B31B-679BFAC1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1045</Words>
  <Characters>5961</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Vičič</dc:creator>
  <cp:lastModifiedBy>Vesna Vičič</cp:lastModifiedBy>
  <cp:revision>11</cp:revision>
  <cp:lastPrinted>2013-02-01T10:54:00Z</cp:lastPrinted>
  <dcterms:created xsi:type="dcterms:W3CDTF">2016-06-16T10:33:00Z</dcterms:created>
  <dcterms:modified xsi:type="dcterms:W3CDTF">2016-06-16T10:49:00Z</dcterms:modified>
</cp:coreProperties>
</file>