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2F" w:rsidRDefault="00D15A2F" w:rsidP="00D15A2F">
      <w:pPr>
        <w:jc w:val="both"/>
        <w:rPr>
          <w:b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D15A2F" w:rsidRPr="00113E63" w:rsidTr="00CD6861">
        <w:tc>
          <w:tcPr>
            <w:tcW w:w="1048" w:type="dxa"/>
          </w:tcPr>
          <w:p w:rsidR="00D15A2F" w:rsidRPr="00113E63" w:rsidRDefault="00D15A2F" w:rsidP="00CD6861">
            <w:pPr>
              <w:jc w:val="both"/>
            </w:pPr>
            <w:r w:rsidRPr="00113E63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D15A2F" w:rsidRPr="00113E63" w:rsidRDefault="00D15A2F" w:rsidP="00CD6861">
            <w:pPr>
              <w:rPr>
                <w:b/>
              </w:rPr>
            </w:pPr>
            <w:r w:rsidRPr="00113E63">
              <w:rPr>
                <w:b/>
              </w:rPr>
              <w:t>OBČINA IZOLA – COMUNE DI ISOLA</w:t>
            </w:r>
          </w:p>
          <w:p w:rsidR="00D15A2F" w:rsidRPr="00113E63" w:rsidRDefault="00D15A2F" w:rsidP="00CD6861">
            <w:pPr>
              <w:rPr>
                <w:b/>
                <w:iCs/>
                <w:sz w:val="20"/>
                <w:szCs w:val="20"/>
              </w:rPr>
            </w:pPr>
            <w:r w:rsidRPr="00113E63">
              <w:rPr>
                <w:b/>
                <w:iCs/>
                <w:sz w:val="20"/>
                <w:szCs w:val="20"/>
              </w:rPr>
              <w:t xml:space="preserve">OBČINSKI SVET – CONSIGLIO COMUNALE </w:t>
            </w:r>
          </w:p>
          <w:p w:rsidR="00D15A2F" w:rsidRPr="00113E63" w:rsidRDefault="00D15A2F" w:rsidP="00CD6861">
            <w:pPr>
              <w:rPr>
                <w:i/>
                <w:iCs/>
                <w:sz w:val="20"/>
                <w:szCs w:val="20"/>
              </w:rPr>
            </w:pPr>
            <w:r w:rsidRPr="00113E63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D15A2F" w:rsidRPr="00113E63" w:rsidRDefault="00D15A2F" w:rsidP="00CD6861">
            <w:pPr>
              <w:rPr>
                <w:i/>
                <w:iCs/>
                <w:sz w:val="20"/>
                <w:szCs w:val="20"/>
              </w:rPr>
            </w:pPr>
            <w:r w:rsidRPr="00113E63">
              <w:rPr>
                <w:i/>
                <w:iCs/>
                <w:sz w:val="20"/>
                <w:szCs w:val="20"/>
              </w:rPr>
              <w:t>6310 Izola – Isola</w:t>
            </w:r>
          </w:p>
          <w:p w:rsidR="00D15A2F" w:rsidRPr="00113E63" w:rsidRDefault="00D15A2F" w:rsidP="00CD6861">
            <w:pPr>
              <w:rPr>
                <w:i/>
                <w:iCs/>
                <w:sz w:val="20"/>
                <w:szCs w:val="20"/>
              </w:rPr>
            </w:pPr>
            <w:r w:rsidRPr="00113E63">
              <w:rPr>
                <w:i/>
                <w:iCs/>
                <w:sz w:val="20"/>
                <w:szCs w:val="20"/>
              </w:rPr>
              <w:t>Tel: 05 66 00 100, Fax: 05 66 00 110</w:t>
            </w:r>
          </w:p>
          <w:p w:rsidR="00D15A2F" w:rsidRPr="00113E63" w:rsidRDefault="00D15A2F" w:rsidP="00CD6861">
            <w:pPr>
              <w:rPr>
                <w:i/>
                <w:iCs/>
                <w:sz w:val="20"/>
                <w:szCs w:val="20"/>
              </w:rPr>
            </w:pPr>
            <w:r w:rsidRPr="00113E63">
              <w:rPr>
                <w:i/>
                <w:iCs/>
                <w:sz w:val="20"/>
                <w:szCs w:val="20"/>
              </w:rPr>
              <w:t xml:space="preserve">E-mail: </w:t>
            </w:r>
            <w:hyperlink r:id="rId8" w:history="1">
              <w:r w:rsidRPr="00113E63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D15A2F" w:rsidRPr="00113E63" w:rsidRDefault="00D15A2F" w:rsidP="00CD6861">
            <w:pPr>
              <w:jc w:val="both"/>
              <w:rPr>
                <w:i/>
                <w:iCs/>
                <w:sz w:val="20"/>
                <w:szCs w:val="20"/>
              </w:rPr>
            </w:pPr>
            <w:r w:rsidRPr="00113E63">
              <w:rPr>
                <w:i/>
                <w:iCs/>
                <w:sz w:val="20"/>
                <w:szCs w:val="20"/>
              </w:rPr>
              <w:t xml:space="preserve">Web: </w:t>
            </w:r>
            <w:hyperlink r:id="rId9" w:history="1">
              <w:r w:rsidRPr="00113E63">
                <w:rPr>
                  <w:rStyle w:val="Hiperpovezava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D15A2F" w:rsidRDefault="00D15A2F" w:rsidP="00D15A2F">
      <w:pPr>
        <w:jc w:val="both"/>
      </w:pPr>
    </w:p>
    <w:p w:rsidR="00D15A2F" w:rsidRDefault="00D15A2F" w:rsidP="00D15A2F"/>
    <w:p w:rsidR="00710B27" w:rsidRPr="00710B27" w:rsidRDefault="00710B27" w:rsidP="00710B2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10B27">
        <w:rPr>
          <w:rFonts w:eastAsiaTheme="minorHAnsi"/>
          <w:color w:val="000000"/>
          <w:lang w:eastAsia="en-US"/>
        </w:rPr>
        <w:t>Številka: 845-5/2016</w:t>
      </w:r>
    </w:p>
    <w:p w:rsidR="00710B27" w:rsidRDefault="00710B27" w:rsidP="00710B2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Datum: </w:t>
      </w:r>
      <w:r w:rsidR="00E615B2">
        <w:rPr>
          <w:rFonts w:eastAsiaTheme="minorHAnsi"/>
          <w:color w:val="000000"/>
          <w:lang w:eastAsia="en-US"/>
        </w:rPr>
        <w:t>6.9.2016</w:t>
      </w:r>
    </w:p>
    <w:p w:rsidR="00710B27" w:rsidRDefault="00710B27" w:rsidP="00710B2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10B27" w:rsidRDefault="00710B27" w:rsidP="00E615B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Na podlagi 23. člena Zakona o javnih financah (Uradni list RS, št. 11/11- ZJF -UPB4,</w:t>
      </w:r>
      <w:r w:rsidR="00E615B2" w:rsidRPr="00E615B2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 </w:t>
      </w:r>
      <w:hyperlink r:id="rId10" w:tgtFrame="_blank" w:tooltip="Popravek Uradnega prečiščenega besedila Zakona  o javnih financah (ZJF-UPB4p)" w:history="1">
        <w:r w:rsidR="00E615B2" w:rsidRPr="00E615B2">
          <w:rPr>
            <w:bCs/>
            <w:shd w:val="clear" w:color="auto" w:fill="FFFFFF"/>
          </w:rPr>
          <w:t xml:space="preserve">14/13 – </w:t>
        </w:r>
        <w:proofErr w:type="spellStart"/>
        <w:r w:rsidR="00E615B2" w:rsidRPr="00E615B2">
          <w:rPr>
            <w:bCs/>
            <w:shd w:val="clear" w:color="auto" w:fill="FFFFFF"/>
          </w:rPr>
          <w:t>popr</w:t>
        </w:r>
        <w:proofErr w:type="spellEnd"/>
        <w:r w:rsidR="00E615B2" w:rsidRPr="00E615B2">
          <w:rPr>
            <w:bCs/>
            <w:shd w:val="clear" w:color="auto" w:fill="FFFFFF"/>
          </w:rPr>
          <w:t>.</w:t>
        </w:r>
      </w:hyperlink>
      <w:r w:rsidR="00E615B2" w:rsidRPr="00E615B2">
        <w:rPr>
          <w:bCs/>
          <w:shd w:val="clear" w:color="auto" w:fill="FFFFFF"/>
        </w:rPr>
        <w:t>, </w:t>
      </w:r>
      <w:hyperlink r:id="rId11" w:tgtFrame="_blank" w:tooltip="Zakon o dopolnitvi Zakona o javnih financah" w:history="1">
        <w:r w:rsidR="00E615B2" w:rsidRPr="00E615B2">
          <w:rPr>
            <w:bCs/>
            <w:shd w:val="clear" w:color="auto" w:fill="FFFFFF"/>
          </w:rPr>
          <w:t>101/13</w:t>
        </w:r>
      </w:hyperlink>
      <w:r w:rsidR="00E615B2" w:rsidRPr="00E615B2">
        <w:rPr>
          <w:bCs/>
          <w:shd w:val="clear" w:color="auto" w:fill="FFFFFF"/>
        </w:rPr>
        <w:t>, </w:t>
      </w:r>
      <w:hyperlink r:id="rId12" w:tgtFrame="_blank" w:tooltip="Zakon o fiskalnem pravilu" w:history="1">
        <w:r w:rsidR="00E615B2" w:rsidRPr="00E615B2">
          <w:rPr>
            <w:bCs/>
            <w:shd w:val="clear" w:color="auto" w:fill="FFFFFF"/>
          </w:rPr>
          <w:t>55/15</w:t>
        </w:r>
      </w:hyperlink>
      <w:r w:rsidR="00E615B2" w:rsidRPr="00E615B2">
        <w:rPr>
          <w:bCs/>
          <w:shd w:val="clear" w:color="auto" w:fill="FFFFFF"/>
        </w:rPr>
        <w:t xml:space="preserve"> – </w:t>
      </w:r>
      <w:proofErr w:type="spellStart"/>
      <w:r w:rsidR="00E615B2" w:rsidRPr="00E615B2">
        <w:rPr>
          <w:bCs/>
          <w:shd w:val="clear" w:color="auto" w:fill="FFFFFF"/>
        </w:rPr>
        <w:t>ZFisP</w:t>
      </w:r>
      <w:proofErr w:type="spellEnd"/>
      <w:r w:rsidR="00E615B2" w:rsidRPr="00E615B2">
        <w:rPr>
          <w:bCs/>
          <w:shd w:val="clear" w:color="auto" w:fill="FFFFFF"/>
        </w:rPr>
        <w:t xml:space="preserve"> in </w:t>
      </w:r>
      <w:hyperlink r:id="rId13" w:tgtFrame="_blank" w:tooltip="Zakon o izvrševanju proračunov Republike Slovenije za leti 2016 in 2017" w:history="1">
        <w:r w:rsidR="00E615B2" w:rsidRPr="00E615B2">
          <w:rPr>
            <w:bCs/>
            <w:shd w:val="clear" w:color="auto" w:fill="FFFFFF"/>
          </w:rPr>
          <w:t>96/15</w:t>
        </w:r>
      </w:hyperlink>
      <w:r w:rsidR="00E615B2" w:rsidRPr="00E615B2">
        <w:rPr>
          <w:bCs/>
          <w:shd w:val="clear" w:color="auto" w:fill="FFFFFF"/>
        </w:rPr>
        <w:t> – ZIPRS1617</w:t>
      </w:r>
      <w:r w:rsidRPr="00E615B2">
        <w:rPr>
          <w:rFonts w:eastAsiaTheme="minorHAnsi"/>
          <w:lang w:eastAsia="en-US"/>
        </w:rPr>
        <w:t>)</w:t>
      </w:r>
      <w:r>
        <w:rPr>
          <w:rFonts w:eastAsiaTheme="minorHAnsi"/>
          <w:color w:val="000000"/>
          <w:sz w:val="22"/>
          <w:szCs w:val="22"/>
          <w:lang w:eastAsia="en-US"/>
        </w:rPr>
        <w:t>, 20. člena Uredbe o enotni metodologiji za pripravo in obravnavo investicijske dokumentacije na področju javnih financ (Uradni list RS, št. 60/06 in 54/10) ter</w:t>
      </w:r>
      <w:r>
        <w:rPr>
          <w:rFonts w:eastAsiaTheme="minorHAnsi"/>
          <w:color w:val="000000"/>
          <w:lang w:eastAsia="en-US"/>
        </w:rPr>
        <w:t xml:space="preserve"> 30. in 100. člena Statuta Občine Izola (Uradne objave, št. 15/99 in 17/12</w:t>
      </w:r>
      <w:r w:rsidR="006A7957">
        <w:rPr>
          <w:rFonts w:eastAsiaTheme="minorHAnsi"/>
          <w:color w:val="000000"/>
          <w:lang w:eastAsia="en-US"/>
        </w:rPr>
        <w:t xml:space="preserve"> in 6/14</w:t>
      </w:r>
      <w:r>
        <w:rPr>
          <w:rFonts w:eastAsiaTheme="minorHAnsi"/>
          <w:color w:val="000000"/>
          <w:lang w:eastAsia="en-US"/>
        </w:rPr>
        <w:t>) je Občinski svet Občine Izola na svoji ….. redni seji dne ....................... sprejel naslednji</w:t>
      </w:r>
    </w:p>
    <w:p w:rsidR="00710B27" w:rsidRPr="00E615B2" w:rsidRDefault="00710B27" w:rsidP="00710B27">
      <w:pPr>
        <w:autoSpaceDE w:val="0"/>
        <w:autoSpaceDN w:val="0"/>
        <w:adjustRightInd w:val="0"/>
        <w:rPr>
          <w:rFonts w:eastAsiaTheme="minorHAnsi"/>
          <w:color w:val="000000"/>
          <w:u w:val="single"/>
          <w:lang w:eastAsia="en-US"/>
        </w:rPr>
      </w:pPr>
    </w:p>
    <w:p w:rsidR="00710B27" w:rsidRPr="00E615B2" w:rsidRDefault="00710B27" w:rsidP="00710B2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615B2">
        <w:rPr>
          <w:rFonts w:eastAsiaTheme="minorHAnsi"/>
          <w:b/>
          <w:bCs/>
          <w:color w:val="000000"/>
          <w:lang w:eastAsia="en-US"/>
        </w:rPr>
        <w:t>S K L E P</w:t>
      </w:r>
    </w:p>
    <w:p w:rsidR="00710B27" w:rsidRPr="00E615B2" w:rsidRDefault="00710B27" w:rsidP="00710B2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710B27" w:rsidRPr="00E615B2" w:rsidRDefault="00710B27" w:rsidP="00710B2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615B2">
        <w:rPr>
          <w:rFonts w:eastAsiaTheme="minorHAnsi"/>
          <w:b/>
          <w:bCs/>
          <w:color w:val="000000"/>
          <w:lang w:eastAsia="en-US"/>
        </w:rPr>
        <w:t xml:space="preserve">o potrditvi </w:t>
      </w:r>
      <w:r w:rsidR="003A3D2B">
        <w:rPr>
          <w:rFonts w:eastAsiaTheme="minorHAnsi"/>
          <w:b/>
          <w:bCs/>
          <w:color w:val="000000"/>
          <w:lang w:eastAsia="en-US"/>
        </w:rPr>
        <w:t xml:space="preserve">Dokumenta identifikacije investicijskega projekta </w:t>
      </w:r>
      <w:r w:rsidRPr="00E615B2">
        <w:rPr>
          <w:rFonts w:eastAsiaTheme="minorHAnsi"/>
          <w:b/>
          <w:bCs/>
          <w:color w:val="000000"/>
          <w:lang w:eastAsia="en-US"/>
        </w:rPr>
        <w:t xml:space="preserve">za nabavo </w:t>
      </w:r>
      <w:r w:rsidR="00E615B2" w:rsidRPr="00E615B2">
        <w:rPr>
          <w:b/>
          <w:bCs/>
        </w:rPr>
        <w:t xml:space="preserve">kombiniranega gasilskega vozila za gašenje požarov in tehnične intervencije </w:t>
      </w:r>
      <w:r w:rsidRPr="00E615B2">
        <w:rPr>
          <w:rFonts w:eastAsiaTheme="minorHAnsi"/>
          <w:b/>
          <w:bCs/>
          <w:color w:val="000000"/>
          <w:lang w:eastAsia="en-US"/>
        </w:rPr>
        <w:t>za potrebe Javnega zavoda Gasilska brigada Koper</w:t>
      </w:r>
    </w:p>
    <w:p w:rsidR="00710B27" w:rsidRDefault="00710B27" w:rsidP="00710B2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710B27" w:rsidRDefault="00710B27" w:rsidP="00710B2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710B27" w:rsidRDefault="00710B27" w:rsidP="00710B27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</w:t>
      </w:r>
    </w:p>
    <w:p w:rsidR="00710B27" w:rsidRDefault="00710B27" w:rsidP="00710B2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10B27" w:rsidRDefault="00710B27" w:rsidP="00710B2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Potrdi se </w:t>
      </w:r>
      <w:r w:rsidR="003A3D2B">
        <w:rPr>
          <w:rFonts w:eastAsiaTheme="minorHAnsi"/>
          <w:color w:val="000000"/>
          <w:lang w:eastAsia="en-US"/>
        </w:rPr>
        <w:t xml:space="preserve">Dokument identifikacije investicijskega projekta (DIIP) </w:t>
      </w:r>
      <w:r>
        <w:rPr>
          <w:rFonts w:eastAsiaTheme="minorHAnsi"/>
          <w:color w:val="000000"/>
          <w:lang w:eastAsia="en-US"/>
        </w:rPr>
        <w:t xml:space="preserve">za nabavo </w:t>
      </w:r>
      <w:r w:rsidR="00E615B2" w:rsidRPr="00E615B2">
        <w:rPr>
          <w:bCs/>
        </w:rPr>
        <w:t>kombiniranega gasilskega vozila za gašenje požarov in tehnične intervencije</w:t>
      </w:r>
      <w:r w:rsidR="00E615B2" w:rsidRPr="00BE6580">
        <w:rPr>
          <w:b/>
          <w:bCs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za potrebe Javnega zavoda Gasilska brigada Koper, ki ga je </w:t>
      </w:r>
      <w:r w:rsidR="003A3D2B">
        <w:rPr>
          <w:rFonts w:eastAsiaTheme="minorHAnsi"/>
          <w:color w:val="000000"/>
          <w:lang w:eastAsia="en-US"/>
        </w:rPr>
        <w:t xml:space="preserve">junija 2016 </w:t>
      </w:r>
      <w:r>
        <w:rPr>
          <w:rFonts w:eastAsiaTheme="minorHAnsi"/>
          <w:color w:val="000000"/>
          <w:lang w:eastAsia="en-US"/>
        </w:rPr>
        <w:t xml:space="preserve">izdelala družba </w:t>
      </w:r>
      <w:proofErr w:type="spellStart"/>
      <w:r>
        <w:rPr>
          <w:rFonts w:eastAsiaTheme="minorHAnsi"/>
          <w:color w:val="000000"/>
          <w:lang w:eastAsia="en-US"/>
        </w:rPr>
        <w:t>Elmarkt</w:t>
      </w:r>
      <w:proofErr w:type="spellEnd"/>
      <w:r>
        <w:rPr>
          <w:rFonts w:eastAsiaTheme="minorHAnsi"/>
          <w:color w:val="000000"/>
          <w:lang w:eastAsia="en-US"/>
        </w:rPr>
        <w:t xml:space="preserve"> d.o.o., Sončna pot 42, Portorož. </w:t>
      </w:r>
    </w:p>
    <w:p w:rsidR="00710B27" w:rsidRDefault="00710B27" w:rsidP="00710B2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10B27" w:rsidRDefault="00710B27" w:rsidP="00710B27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</w:t>
      </w:r>
    </w:p>
    <w:p w:rsidR="00710B27" w:rsidRDefault="00710B27" w:rsidP="00710B2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139DE" w:rsidRDefault="00710B27" w:rsidP="00710B2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Vrednost investicije po stalnih in tekočih cenah znaša </w:t>
      </w:r>
      <w:r w:rsidR="00C139DE" w:rsidRPr="00C139DE">
        <w:rPr>
          <w:rFonts w:eastAsiaTheme="minorHAnsi"/>
          <w:color w:val="000000"/>
          <w:lang w:eastAsia="en-US"/>
        </w:rPr>
        <w:t>42</w:t>
      </w:r>
      <w:r w:rsidRPr="00C139DE">
        <w:rPr>
          <w:rFonts w:eastAsiaTheme="minorHAnsi"/>
          <w:color w:val="000000"/>
          <w:lang w:eastAsia="en-US"/>
        </w:rPr>
        <w:t>0.000,00 EUR</w:t>
      </w:r>
      <w:r>
        <w:rPr>
          <w:rFonts w:eastAsiaTheme="minorHAnsi"/>
          <w:color w:val="000000"/>
          <w:lang w:eastAsia="en-US"/>
        </w:rPr>
        <w:t xml:space="preserve"> (z vključenim davkom na dodano vrednost). </w:t>
      </w:r>
    </w:p>
    <w:p w:rsidR="00730833" w:rsidRDefault="00730833" w:rsidP="00710B2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sz w:val="23"/>
          <w:szCs w:val="23"/>
        </w:rPr>
        <w:t xml:space="preserve">Celotna kupnina za vozilo je načrtovana s finančnim </w:t>
      </w:r>
      <w:proofErr w:type="spellStart"/>
      <w:r>
        <w:rPr>
          <w:sz w:val="23"/>
          <w:szCs w:val="23"/>
        </w:rPr>
        <w:t>leasingom</w:t>
      </w:r>
      <w:proofErr w:type="spellEnd"/>
      <w:r w:rsidR="00C139DE">
        <w:rPr>
          <w:sz w:val="23"/>
          <w:szCs w:val="23"/>
        </w:rPr>
        <w:t xml:space="preserve"> za obdobje 7 let po 2,3% pričakovani obrestni meri,</w:t>
      </w:r>
      <w:r>
        <w:rPr>
          <w:sz w:val="23"/>
          <w:szCs w:val="23"/>
        </w:rPr>
        <w:t xml:space="preserve"> katerega bodo odplačevali sofinancerji, Mestna občina Koper, Občina Piran, Občina Izola in Občina Ankaran.</w:t>
      </w:r>
    </w:p>
    <w:p w:rsidR="00C139DE" w:rsidRDefault="00C139DE" w:rsidP="00710B27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710B27" w:rsidRDefault="00710B27" w:rsidP="00710B27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</w:p>
    <w:p w:rsidR="00710B27" w:rsidRDefault="00710B27" w:rsidP="00710B2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10B27" w:rsidRDefault="00710B27" w:rsidP="00710B2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Načrtovana struktura virov financiranja investicije po tekočih cenah: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0"/>
        <w:gridCol w:w="1590"/>
        <w:gridCol w:w="1590"/>
        <w:gridCol w:w="1590"/>
        <w:gridCol w:w="1590"/>
        <w:gridCol w:w="1590"/>
      </w:tblGrid>
      <w:tr w:rsidR="00C139DE" w:rsidTr="00C139DE">
        <w:trPr>
          <w:trHeight w:val="556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Leto / Vir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Mestna občina Koper</w:t>
            </w:r>
          </w:p>
          <w:p w:rsidR="00C139DE" w:rsidRDefault="00C139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t>58,3%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Občina Piran</w:t>
            </w:r>
          </w:p>
          <w:p w:rsidR="00C139DE" w:rsidRDefault="00C139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C139DE" w:rsidRDefault="00C139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t>20,0%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Občina Izola</w:t>
            </w:r>
          </w:p>
          <w:p w:rsidR="00C139DE" w:rsidRDefault="00C139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C139DE" w:rsidRDefault="00C139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C139DE" w:rsidRDefault="00C139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t>18,0%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Občina Ankaran</w:t>
            </w:r>
          </w:p>
          <w:p w:rsidR="00C139DE" w:rsidRDefault="00C139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C139DE" w:rsidRDefault="00C139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t>3,7%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Skupaj</w:t>
            </w:r>
          </w:p>
        </w:tc>
      </w:tr>
      <w:tr w:rsidR="00C139DE" w:rsidTr="00C139DE">
        <w:trPr>
          <w:trHeight w:val="271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19.826,94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6.801,70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6.121,53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1.258,31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34.008,48</w:t>
            </w:r>
          </w:p>
        </w:tc>
      </w:tr>
      <w:tr w:rsidR="00C139DE" w:rsidTr="00C139DE">
        <w:trPr>
          <w:trHeight w:val="271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37.904,89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13.003,39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11.703,05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2.405,63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65.016,96</w:t>
            </w:r>
          </w:p>
        </w:tc>
      </w:tr>
      <w:tr w:rsidR="00C139DE" w:rsidTr="00C139DE">
        <w:trPr>
          <w:trHeight w:val="286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37.904,89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13.003,39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11.703,05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2.405,63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65.016,96</w:t>
            </w:r>
          </w:p>
        </w:tc>
      </w:tr>
      <w:tr w:rsidR="00C139DE" w:rsidTr="00C139DE">
        <w:trPr>
          <w:trHeight w:val="271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2020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37.904,89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13.003,39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11.703,05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2.405,63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65.016,96</w:t>
            </w:r>
          </w:p>
        </w:tc>
      </w:tr>
      <w:tr w:rsidR="00C139DE" w:rsidTr="00C139DE">
        <w:trPr>
          <w:trHeight w:val="286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37.904,89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13.003,39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11.703,05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2.405,63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65.016,96</w:t>
            </w:r>
          </w:p>
        </w:tc>
      </w:tr>
      <w:tr w:rsidR="00C139DE" w:rsidTr="00C139DE">
        <w:trPr>
          <w:trHeight w:val="286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37.904,89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13.003,39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11.703,05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2.405,63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65.016,96</w:t>
            </w:r>
          </w:p>
        </w:tc>
      </w:tr>
      <w:tr w:rsidR="00C139DE" w:rsidTr="00C139DE">
        <w:trPr>
          <w:trHeight w:val="271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 w:rsidP="00C139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37.904,89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13.003,39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11.703,05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2.405,63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65.016,96</w:t>
            </w:r>
          </w:p>
        </w:tc>
      </w:tr>
      <w:tr w:rsidR="00C139DE" w:rsidTr="00C139DE">
        <w:trPr>
          <w:trHeight w:val="286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C139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18.952,44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6.501,70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5.851,53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1.202,81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9DE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32.508,48</w:t>
            </w:r>
          </w:p>
        </w:tc>
      </w:tr>
      <w:tr w:rsidR="008D54D5" w:rsidTr="00C139DE">
        <w:trPr>
          <w:trHeight w:val="286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D5" w:rsidRDefault="008D54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Skupaj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D5" w:rsidRDefault="008D54D5">
            <w:pPr>
              <w:autoSpaceDE w:val="0"/>
              <w:autoSpaceDN w:val="0"/>
              <w:adjustRightInd w:val="0"/>
              <w:jc w:val="right"/>
            </w:pPr>
            <w:r>
              <w:t>266.208,71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D5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91.323,74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D5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82.191,37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D5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16.894,89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4D5" w:rsidRDefault="008D54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456.618,72</w:t>
            </w:r>
          </w:p>
        </w:tc>
      </w:tr>
    </w:tbl>
    <w:p w:rsidR="00710B27" w:rsidRDefault="00710B27" w:rsidP="00710B2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10B27" w:rsidRDefault="00710B27" w:rsidP="00710B2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139DE" w:rsidRDefault="00C139DE" w:rsidP="00710B2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139DE" w:rsidRDefault="00C139DE" w:rsidP="00710B2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10B27" w:rsidRDefault="00710B27" w:rsidP="00710B27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4.</w:t>
      </w:r>
    </w:p>
    <w:p w:rsidR="00710B27" w:rsidRDefault="00710B27" w:rsidP="00710B2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10B27" w:rsidRDefault="00710B27" w:rsidP="00710B2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Sklep velja takoj. </w:t>
      </w:r>
    </w:p>
    <w:p w:rsidR="00710B27" w:rsidRDefault="00710B27" w:rsidP="00710B2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710B27" w:rsidRDefault="00710B27" w:rsidP="00710B2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710B27" w:rsidRDefault="00710B27" w:rsidP="00710B27">
      <w:pPr>
        <w:autoSpaceDE w:val="0"/>
        <w:autoSpaceDN w:val="0"/>
        <w:adjustRightInd w:val="0"/>
        <w:ind w:left="6372" w:firstLine="708"/>
        <w:jc w:val="center"/>
        <w:rPr>
          <w:rFonts w:eastAsiaTheme="minorHAnsi"/>
          <w:color w:val="000000"/>
          <w:lang w:eastAsia="en-US"/>
        </w:rPr>
      </w:pPr>
    </w:p>
    <w:p w:rsidR="00D15A2F" w:rsidRPr="0070490E" w:rsidRDefault="00D15A2F" w:rsidP="008D54D5">
      <w:pPr>
        <w:ind w:left="6372" w:firstLine="708"/>
        <w:rPr>
          <w:b/>
        </w:rPr>
      </w:pPr>
      <w:r w:rsidRPr="0070490E">
        <w:rPr>
          <w:b/>
        </w:rPr>
        <w:t>Ž u p a n</w:t>
      </w:r>
    </w:p>
    <w:p w:rsidR="00D15A2F" w:rsidRDefault="00D15A2F" w:rsidP="00D15A2F"/>
    <w:p w:rsidR="00D15A2F" w:rsidRDefault="00D15A2F" w:rsidP="00D15A2F">
      <w:r>
        <w:t xml:space="preserve">                                                                                                               mag. Igor KOLENC</w:t>
      </w:r>
    </w:p>
    <w:p w:rsidR="00D15A2F" w:rsidRDefault="00D15A2F" w:rsidP="00D15A2F"/>
    <w:p w:rsidR="00D15A2F" w:rsidRDefault="00D15A2F" w:rsidP="00D15A2F"/>
    <w:p w:rsidR="00D15A2F" w:rsidRDefault="00D15A2F" w:rsidP="00D15A2F">
      <w:r>
        <w:t>Sklep prejmejo:</w:t>
      </w:r>
    </w:p>
    <w:p w:rsidR="00D15A2F" w:rsidRDefault="00D15A2F" w:rsidP="00D15A2F"/>
    <w:p w:rsidR="00D15A2F" w:rsidRDefault="00D15A2F" w:rsidP="00D15A2F">
      <w:pPr>
        <w:numPr>
          <w:ilvl w:val="0"/>
          <w:numId w:val="1"/>
        </w:numPr>
      </w:pPr>
      <w:r>
        <w:t xml:space="preserve">Gasilska Brigada Koper, </w:t>
      </w:r>
    </w:p>
    <w:p w:rsidR="00D15A2F" w:rsidRDefault="00D15A2F" w:rsidP="00D15A2F">
      <w:pPr>
        <w:numPr>
          <w:ilvl w:val="0"/>
          <w:numId w:val="1"/>
        </w:numPr>
      </w:pPr>
      <w:r>
        <w:t xml:space="preserve">Občina Koper, </w:t>
      </w:r>
    </w:p>
    <w:p w:rsidR="00D15A2F" w:rsidRDefault="00D15A2F" w:rsidP="00D15A2F">
      <w:pPr>
        <w:numPr>
          <w:ilvl w:val="0"/>
          <w:numId w:val="1"/>
        </w:numPr>
      </w:pPr>
      <w:r>
        <w:t>zbirka dok. gradiva,</w:t>
      </w:r>
    </w:p>
    <w:p w:rsidR="00D15A2F" w:rsidRDefault="00D15A2F" w:rsidP="00D15A2F">
      <w:pPr>
        <w:numPr>
          <w:ilvl w:val="0"/>
          <w:numId w:val="1"/>
        </w:numPr>
      </w:pPr>
      <w:r>
        <w:t xml:space="preserve">arhiv 2x </w:t>
      </w:r>
    </w:p>
    <w:p w:rsidR="006F0853" w:rsidRDefault="006F0853"/>
    <w:sectPr w:rsidR="006F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01C8"/>
    <w:multiLevelType w:val="hybridMultilevel"/>
    <w:tmpl w:val="738426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AE8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2F"/>
    <w:rsid w:val="00113E63"/>
    <w:rsid w:val="003A3D2B"/>
    <w:rsid w:val="006A7957"/>
    <w:rsid w:val="006F0853"/>
    <w:rsid w:val="00710B27"/>
    <w:rsid w:val="00730833"/>
    <w:rsid w:val="008D54D5"/>
    <w:rsid w:val="00976714"/>
    <w:rsid w:val="00BB4F99"/>
    <w:rsid w:val="00C139DE"/>
    <w:rsid w:val="00D15A2F"/>
    <w:rsid w:val="00E2170C"/>
    <w:rsid w:val="00E6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15A2F"/>
    <w:rPr>
      <w:color w:val="0000FF"/>
      <w:u w:val="single"/>
    </w:rPr>
  </w:style>
  <w:style w:type="paragraph" w:customStyle="1" w:styleId="Default">
    <w:name w:val="Default"/>
    <w:rsid w:val="00C13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15A2F"/>
    <w:rPr>
      <w:color w:val="0000FF"/>
      <w:u w:val="single"/>
    </w:rPr>
  </w:style>
  <w:style w:type="paragraph" w:customStyle="1" w:styleId="Default">
    <w:name w:val="Default"/>
    <w:rsid w:val="00C13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http://www.uradni-list.si/1/objava.jsp?sop=2015-01-377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15-01-22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3-01-367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3-21-04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zola.s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4E98-A441-4545-963B-4323F310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Udovic</dc:creator>
  <cp:lastModifiedBy>Nina Kasal</cp:lastModifiedBy>
  <cp:revision>2</cp:revision>
  <dcterms:created xsi:type="dcterms:W3CDTF">2016-09-12T12:28:00Z</dcterms:created>
  <dcterms:modified xsi:type="dcterms:W3CDTF">2016-09-12T12:28:00Z</dcterms:modified>
</cp:coreProperties>
</file>