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E7" w:rsidRPr="00CD7866" w:rsidRDefault="00FA6AE7" w:rsidP="00954A9A">
      <w:pPr>
        <w:pStyle w:val="Navadensplet"/>
        <w:spacing w:before="0" w:beforeAutospacing="0" w:after="0" w:afterAutospacing="0"/>
        <w:jc w:val="both"/>
        <w:rPr>
          <w:lang w:val="it-IT"/>
        </w:rPr>
      </w:pPr>
      <w:r w:rsidRPr="00CD7866">
        <w:rPr>
          <w:lang w:val="it-IT"/>
        </w:rPr>
        <w:t xml:space="preserve">In virtù dell'articolo </w:t>
      </w:r>
      <w:proofErr w:type="gramStart"/>
      <w:r w:rsidRPr="00CD7866">
        <w:rPr>
          <w:lang w:val="it-IT"/>
        </w:rPr>
        <w:t>29</w:t>
      </w:r>
      <w:proofErr w:type="gramEnd"/>
      <w:r w:rsidRPr="00CD7866">
        <w:rPr>
          <w:lang w:val="it-IT"/>
        </w:rPr>
        <w:t xml:space="preserve"> della Legge sulle autonomie locali (Gazzetta Ufficiale della RS </w:t>
      </w:r>
      <w:proofErr w:type="spellStart"/>
      <w:r w:rsidRPr="00CD7866">
        <w:rPr>
          <w:lang w:val="it-IT"/>
        </w:rPr>
        <w:t>nn</w:t>
      </w:r>
      <w:proofErr w:type="spellEnd"/>
      <w:r w:rsidRPr="00CD7866">
        <w:rPr>
          <w:lang w:val="it-IT"/>
        </w:rPr>
        <w:t>.</w:t>
      </w:r>
    </w:p>
    <w:p w:rsidR="00F9653B" w:rsidRPr="00CD7866" w:rsidRDefault="00123D79" w:rsidP="00954A9A">
      <w:pPr>
        <w:pStyle w:val="Navadensplet"/>
        <w:spacing w:before="0" w:beforeAutospacing="0" w:after="0" w:afterAutospacing="0"/>
        <w:jc w:val="both"/>
        <w:rPr>
          <w:lang w:val="it-IT"/>
        </w:rPr>
      </w:pPr>
      <w:hyperlink r:id="rId9" w:tgtFrame="_blank" w:tooltip="Zakon o lokalni samoupravi (uradno prečiščeno besedilo)" w:history="1">
        <w:r w:rsidR="00DD7F30" w:rsidRPr="00CD7866">
          <w:rPr>
            <w:lang w:val="it-IT"/>
          </w:rPr>
          <w:t>94/07</w:t>
        </w:r>
      </w:hyperlink>
      <w:r w:rsidR="00DD7F30" w:rsidRPr="00CD7866">
        <w:rPr>
          <w:lang w:val="it-IT"/>
        </w:rPr>
        <w:t xml:space="preserve"> – </w:t>
      </w:r>
      <w:r w:rsidR="00FA6AE7" w:rsidRPr="00CD7866">
        <w:rPr>
          <w:lang w:val="it-IT"/>
        </w:rPr>
        <w:t>testo unico ufficiale</w:t>
      </w:r>
      <w:r w:rsidR="00DD7F30" w:rsidRPr="00CD7866">
        <w:rPr>
          <w:lang w:val="it-IT"/>
        </w:rPr>
        <w:t xml:space="preserve">, </w:t>
      </w:r>
      <w:hyperlink r:id="rId10" w:tgtFrame="_blank" w:tooltip="Zakon o dopolnitvi Zakona o lokalni samoupravi" w:history="1">
        <w:r w:rsidR="00DD7F30" w:rsidRPr="00CD7866">
          <w:rPr>
            <w:lang w:val="it-IT"/>
          </w:rPr>
          <w:t>76/08</w:t>
        </w:r>
      </w:hyperlink>
      <w:r w:rsidR="00DD7F30" w:rsidRPr="00CD7866">
        <w:rPr>
          <w:lang w:val="it-IT"/>
        </w:rPr>
        <w:t xml:space="preserve">, </w:t>
      </w:r>
      <w:hyperlink r:id="rId11" w:tgtFrame="_blank" w:tooltip="Zakon o spremembah in dopolnitvah Zakona o lokalni samoupravi" w:history="1">
        <w:r w:rsidR="00DD7F30" w:rsidRPr="00CD7866">
          <w:rPr>
            <w:lang w:val="it-IT"/>
          </w:rPr>
          <w:t>79/09</w:t>
        </w:r>
      </w:hyperlink>
      <w:r w:rsidR="00DD7F30" w:rsidRPr="00CD7866">
        <w:rPr>
          <w:lang w:val="it-IT"/>
        </w:rPr>
        <w:t xml:space="preserve">, </w:t>
      </w:r>
      <w:hyperlink r:id="rId12" w:tgtFrame="_blank" w:tooltip="Zakon o spremembah in dopolnitvah Zakona o lokalni samoupravi" w:history="1">
        <w:r w:rsidR="00DD7F30" w:rsidRPr="00CD7866">
          <w:rPr>
            <w:lang w:val="it-IT"/>
          </w:rPr>
          <w:t>51/10</w:t>
        </w:r>
      </w:hyperlink>
      <w:r w:rsidR="00DD7F30" w:rsidRPr="00CD7866">
        <w:rPr>
          <w:lang w:val="it-IT"/>
        </w:rPr>
        <w:t xml:space="preserve">, </w:t>
      </w:r>
      <w:hyperlink r:id="rId13" w:tgtFrame="_blank" w:tooltip="Zakon za uravnoteženje javnih financ" w:history="1">
        <w:r w:rsidR="00DD7F30" w:rsidRPr="00CD7866">
          <w:rPr>
            <w:lang w:val="it-IT"/>
          </w:rPr>
          <w:t>40/12</w:t>
        </w:r>
      </w:hyperlink>
      <w:r w:rsidR="00DD7F30" w:rsidRPr="00CD7866">
        <w:rPr>
          <w:lang w:val="it-IT"/>
        </w:rPr>
        <w:t xml:space="preserve"> – </w:t>
      </w:r>
      <w:r w:rsidR="00FA6AE7" w:rsidRPr="00CD7866">
        <w:rPr>
          <w:lang w:val="it-IT"/>
        </w:rPr>
        <w:t xml:space="preserve">Sigla: </w:t>
      </w:r>
      <w:r w:rsidR="00DD7F30" w:rsidRPr="00CD7866">
        <w:rPr>
          <w:lang w:val="it-IT"/>
        </w:rPr>
        <w:t xml:space="preserve">ZUJF </w:t>
      </w:r>
      <w:r w:rsidR="00FA6AE7" w:rsidRPr="00CD7866">
        <w:rPr>
          <w:lang w:val="it-IT"/>
        </w:rPr>
        <w:t>e</w:t>
      </w:r>
      <w:r w:rsidR="00DD7F30" w:rsidRPr="00CD7866">
        <w:rPr>
          <w:lang w:val="it-IT"/>
        </w:rPr>
        <w:t xml:space="preserve"> </w:t>
      </w:r>
      <w:hyperlink r:id="rId14" w:tgtFrame="_blank" w:tooltip="Zakon o ukrepih za uravnoteženje javnih financ občin" w:history="1">
        <w:r w:rsidR="00DD7F30" w:rsidRPr="00CD7866">
          <w:rPr>
            <w:lang w:val="it-IT"/>
          </w:rPr>
          <w:t>14/15</w:t>
        </w:r>
      </w:hyperlink>
      <w:r w:rsidR="00DD7F30" w:rsidRPr="00CD7866">
        <w:rPr>
          <w:lang w:val="it-IT"/>
        </w:rPr>
        <w:t xml:space="preserve"> – </w:t>
      </w:r>
      <w:r w:rsidR="00FA6AE7" w:rsidRPr="00CD7866">
        <w:rPr>
          <w:lang w:val="it-IT"/>
        </w:rPr>
        <w:t xml:space="preserve">Sigla: </w:t>
      </w:r>
      <w:r w:rsidR="00DD7F30" w:rsidRPr="00CD7866">
        <w:rPr>
          <w:lang w:val="it-IT"/>
        </w:rPr>
        <w:t>ZUUJFO</w:t>
      </w:r>
      <w:r w:rsidR="00F9653B" w:rsidRPr="00CD7866">
        <w:rPr>
          <w:lang w:val="it-IT"/>
        </w:rPr>
        <w:t xml:space="preserve">), </w:t>
      </w:r>
      <w:r w:rsidR="00FA6AE7" w:rsidRPr="00CD7866">
        <w:rPr>
          <w:lang w:val="it-IT"/>
        </w:rPr>
        <w:t xml:space="preserve">dell'articolo </w:t>
      </w:r>
      <w:r w:rsidR="00F649AE" w:rsidRPr="00CD7866">
        <w:rPr>
          <w:lang w:val="it-IT"/>
        </w:rPr>
        <w:t>6</w:t>
      </w:r>
      <w:r w:rsidR="00FA6AE7" w:rsidRPr="00CD7866">
        <w:rPr>
          <w:lang w:val="it-IT"/>
        </w:rPr>
        <w:t xml:space="preserve"> della Legge sul commercio</w:t>
      </w:r>
      <w:r w:rsidR="00F9653B" w:rsidRPr="00CD7866">
        <w:rPr>
          <w:lang w:val="it-IT"/>
        </w:rPr>
        <w:t xml:space="preserve"> (</w:t>
      </w:r>
      <w:r w:rsidR="00FA6AE7" w:rsidRPr="00CD7866">
        <w:rPr>
          <w:lang w:val="it-IT"/>
        </w:rPr>
        <w:t xml:space="preserve">Gazzetta Ufficiale della RS </w:t>
      </w:r>
      <w:proofErr w:type="spellStart"/>
      <w:r w:rsidR="00FA6AE7" w:rsidRPr="00CD7866">
        <w:rPr>
          <w:lang w:val="it-IT"/>
        </w:rPr>
        <w:t>nn</w:t>
      </w:r>
      <w:proofErr w:type="spellEnd"/>
      <w:r w:rsidR="00FA6AE7" w:rsidRPr="00CD7866">
        <w:rPr>
          <w:lang w:val="it-IT"/>
        </w:rPr>
        <w:t>.</w:t>
      </w:r>
      <w:r w:rsidR="001C7302" w:rsidRPr="00CD7866">
        <w:rPr>
          <w:lang w:val="it-IT"/>
        </w:rPr>
        <w:t xml:space="preserve"> </w:t>
      </w:r>
      <w:hyperlink r:id="rId15" w:tgtFrame="_blank" w:tooltip="Zakon o trgovini (ZT-1)" w:history="1">
        <w:r w:rsidR="001C7302" w:rsidRPr="00CD7866">
          <w:rPr>
            <w:lang w:val="it-IT"/>
          </w:rPr>
          <w:t>24/08</w:t>
        </w:r>
      </w:hyperlink>
      <w:r w:rsidR="001C7302" w:rsidRPr="00CD7866">
        <w:rPr>
          <w:lang w:val="it-IT"/>
        </w:rPr>
        <w:t xml:space="preserve"> </w:t>
      </w:r>
      <w:r w:rsidR="00FA6AE7" w:rsidRPr="00CD7866">
        <w:rPr>
          <w:lang w:val="it-IT"/>
        </w:rPr>
        <w:t>e</w:t>
      </w:r>
      <w:r w:rsidR="001C7302" w:rsidRPr="00CD7866">
        <w:rPr>
          <w:lang w:val="it-IT"/>
        </w:rPr>
        <w:t xml:space="preserve"> </w:t>
      </w:r>
      <w:hyperlink r:id="rId16" w:tgtFrame="_blank" w:tooltip="Zakon o spremembah Zakona o trgovini" w:history="1">
        <w:r w:rsidR="001C7302" w:rsidRPr="00CD7866">
          <w:rPr>
            <w:lang w:val="it-IT"/>
          </w:rPr>
          <w:t>47/15</w:t>
        </w:r>
      </w:hyperlink>
      <w:r w:rsidR="00F9653B" w:rsidRPr="00CD7866">
        <w:rPr>
          <w:lang w:val="it-IT"/>
        </w:rPr>
        <w:t>),</w:t>
      </w:r>
      <w:r w:rsidR="001C7302" w:rsidRPr="00CD7866">
        <w:rPr>
          <w:lang w:val="it-IT"/>
        </w:rPr>
        <w:t xml:space="preserve"> </w:t>
      </w:r>
      <w:r w:rsidR="00FA6AE7" w:rsidRPr="00CD7866">
        <w:rPr>
          <w:lang w:val="it-IT"/>
        </w:rPr>
        <w:t>dell'articolo 1 del Regolamento sulle condizioni tecniche minime per l'esercizio dell'attività di commercio (</w:t>
      </w:r>
      <w:r w:rsidR="005A08C6" w:rsidRPr="00CD7866">
        <w:rPr>
          <w:lang w:val="it-IT"/>
        </w:rPr>
        <w:t>Gazzetta Ufficiale della RS</w:t>
      </w:r>
      <w:r w:rsidR="001C7302" w:rsidRPr="00CD7866">
        <w:rPr>
          <w:lang w:val="it-IT"/>
        </w:rPr>
        <w:t xml:space="preserve"> </w:t>
      </w:r>
      <w:r w:rsidR="005A08C6" w:rsidRPr="00CD7866">
        <w:rPr>
          <w:lang w:val="it-IT"/>
        </w:rPr>
        <w:t>n</w:t>
      </w:r>
      <w:r w:rsidR="001C7302" w:rsidRPr="00CD7866">
        <w:rPr>
          <w:lang w:val="it-IT"/>
        </w:rPr>
        <w:t xml:space="preserve">. </w:t>
      </w:r>
      <w:hyperlink r:id="rId17" w:tgtFrame="_blank" w:tooltip="Pravilnik o minimalnih tehničnih pogojih za opravljanje trgovinske dejavnosti" w:history="1">
        <w:r w:rsidR="001C7302" w:rsidRPr="00CD7866">
          <w:rPr>
            <w:lang w:val="it-IT"/>
          </w:rPr>
          <w:t>37/09</w:t>
        </w:r>
      </w:hyperlink>
      <w:r w:rsidR="001C7302" w:rsidRPr="00CD7866">
        <w:rPr>
          <w:lang w:val="it-IT"/>
        </w:rPr>
        <w:t xml:space="preserve">), </w:t>
      </w:r>
      <w:r w:rsidR="005A08C6" w:rsidRPr="00CD7866">
        <w:rPr>
          <w:lang w:val="it-IT"/>
        </w:rPr>
        <w:t xml:space="preserve">degli articoli </w:t>
      </w:r>
      <w:r w:rsidR="001C7302" w:rsidRPr="00CD7866">
        <w:rPr>
          <w:lang w:val="it-IT"/>
        </w:rPr>
        <w:t>3</w:t>
      </w:r>
      <w:r w:rsidR="005A08C6" w:rsidRPr="00CD7866">
        <w:rPr>
          <w:lang w:val="it-IT"/>
        </w:rPr>
        <w:t xml:space="preserve"> e 17 della Legge sulle infrazioni (Gazzetta Ufficiale della RS </w:t>
      </w:r>
      <w:proofErr w:type="spellStart"/>
      <w:r w:rsidR="005A08C6" w:rsidRPr="00CD7866">
        <w:rPr>
          <w:lang w:val="it-IT"/>
        </w:rPr>
        <w:t>nn</w:t>
      </w:r>
      <w:proofErr w:type="spellEnd"/>
      <w:r w:rsidR="005A08C6" w:rsidRPr="00CD7866">
        <w:rPr>
          <w:lang w:val="it-IT"/>
        </w:rPr>
        <w:t>.</w:t>
      </w:r>
      <w:r w:rsidR="001C7302" w:rsidRPr="00CD7866">
        <w:rPr>
          <w:lang w:val="it-IT"/>
        </w:rPr>
        <w:t xml:space="preserve"> 29/11 – </w:t>
      </w:r>
      <w:r w:rsidR="005A08C6" w:rsidRPr="00CD7866">
        <w:rPr>
          <w:lang w:val="it-IT"/>
        </w:rPr>
        <w:t>testo unico ufficiale</w:t>
      </w:r>
      <w:r w:rsidR="001C7302" w:rsidRPr="00CD7866">
        <w:rPr>
          <w:lang w:val="it-IT"/>
        </w:rPr>
        <w:t xml:space="preserve">, 21/13, 111/13, 74/14 – </w:t>
      </w:r>
      <w:r w:rsidR="00602CCA" w:rsidRPr="00CD7866">
        <w:rPr>
          <w:lang w:val="it-IT"/>
        </w:rPr>
        <w:t>Sentenza della CC</w:t>
      </w:r>
      <w:r w:rsidR="001C7302" w:rsidRPr="00CD7866">
        <w:rPr>
          <w:lang w:val="it-IT"/>
        </w:rPr>
        <w:t xml:space="preserve"> </w:t>
      </w:r>
      <w:r w:rsidR="00602CCA" w:rsidRPr="00CD7866">
        <w:rPr>
          <w:lang w:val="it-IT"/>
        </w:rPr>
        <w:t>e</w:t>
      </w:r>
      <w:r w:rsidR="001C7302" w:rsidRPr="00CD7866">
        <w:rPr>
          <w:lang w:val="it-IT"/>
        </w:rPr>
        <w:t xml:space="preserve"> 92/14 – </w:t>
      </w:r>
      <w:r w:rsidR="00602CCA" w:rsidRPr="00CD7866">
        <w:rPr>
          <w:lang w:val="it-IT"/>
        </w:rPr>
        <w:t>Sentenza della CC</w:t>
      </w:r>
      <w:r w:rsidR="001C7302" w:rsidRPr="00CD7866">
        <w:rPr>
          <w:lang w:val="it-IT"/>
        </w:rPr>
        <w:t xml:space="preserve">), </w:t>
      </w:r>
      <w:r w:rsidR="00602CCA" w:rsidRPr="00CD7866">
        <w:rPr>
          <w:lang w:val="it-IT"/>
        </w:rPr>
        <w:t>dell'articolo 6 del Decreto sui servizi pubblici economici nel Comune di Isola (Bollettino Ufficiale del Comune di Isola n.</w:t>
      </w:r>
      <w:r w:rsidR="001C7302" w:rsidRPr="00CD7866">
        <w:rPr>
          <w:lang w:val="it-IT"/>
        </w:rPr>
        <w:t xml:space="preserve"> 16/13 </w:t>
      </w:r>
      <w:r w:rsidR="00602CCA" w:rsidRPr="00CD7866">
        <w:rPr>
          <w:lang w:val="it-IT"/>
        </w:rPr>
        <w:t xml:space="preserve">e 6/14) e degli articoli 30 e 101 dello Statuto del Comune di Isola (Bollettino Ufficiale del Comune di Isola </w:t>
      </w:r>
      <w:proofErr w:type="spellStart"/>
      <w:r w:rsidR="00602CCA" w:rsidRPr="00CD7866">
        <w:rPr>
          <w:lang w:val="it-IT"/>
        </w:rPr>
        <w:t>nn</w:t>
      </w:r>
      <w:proofErr w:type="spellEnd"/>
      <w:r w:rsidR="00602CCA" w:rsidRPr="00CD7866">
        <w:rPr>
          <w:lang w:val="it-IT"/>
        </w:rPr>
        <w:t>.</w:t>
      </w:r>
      <w:r w:rsidR="00F05BCA" w:rsidRPr="00CD7866">
        <w:rPr>
          <w:lang w:val="it-IT"/>
        </w:rPr>
        <w:t xml:space="preserve"> 15/99, </w:t>
      </w:r>
      <w:r w:rsidR="00602CCA" w:rsidRPr="00CD7866">
        <w:rPr>
          <w:lang w:val="it-IT"/>
        </w:rPr>
        <w:t>17/12 e</w:t>
      </w:r>
      <w:r w:rsidR="00F05BCA" w:rsidRPr="00CD7866">
        <w:rPr>
          <w:lang w:val="it-IT"/>
        </w:rPr>
        <w:t xml:space="preserve"> 6/14</w:t>
      </w:r>
      <w:r w:rsidR="00F9653B" w:rsidRPr="00CD7866">
        <w:rPr>
          <w:lang w:val="it-IT"/>
        </w:rPr>
        <w:t xml:space="preserve">), </w:t>
      </w:r>
      <w:r w:rsidR="00602CCA" w:rsidRPr="00CD7866">
        <w:rPr>
          <w:lang w:val="it-IT"/>
        </w:rPr>
        <w:t xml:space="preserve">il Consiglio del Comune di Isola, riunitosi il …. </w:t>
      </w:r>
      <w:proofErr w:type="gramStart"/>
      <w:r w:rsidR="00602CCA" w:rsidRPr="00CD7866">
        <w:rPr>
          <w:lang w:val="it-IT"/>
        </w:rPr>
        <w:t>a</w:t>
      </w:r>
      <w:proofErr w:type="gramEnd"/>
      <w:r w:rsidR="00602CCA" w:rsidRPr="00CD7866">
        <w:rPr>
          <w:lang w:val="it-IT"/>
        </w:rPr>
        <w:t xml:space="preserve">lla sua …. </w:t>
      </w:r>
      <w:proofErr w:type="gramStart"/>
      <w:r w:rsidR="00602CCA" w:rsidRPr="00CD7866">
        <w:rPr>
          <w:lang w:val="it-IT"/>
        </w:rPr>
        <w:t>seduta</w:t>
      </w:r>
      <w:proofErr w:type="gramEnd"/>
      <w:r w:rsidR="00602CCA" w:rsidRPr="00CD7866">
        <w:rPr>
          <w:lang w:val="it-IT"/>
        </w:rPr>
        <w:t xml:space="preserve"> ordinaria, accoglie il seguente </w:t>
      </w:r>
      <w:r w:rsidR="00F9653B" w:rsidRPr="00CD7866">
        <w:rPr>
          <w:lang w:val="it-IT"/>
        </w:rPr>
        <w:t xml:space="preserve"> </w:t>
      </w:r>
    </w:p>
    <w:p w:rsidR="00F9653B" w:rsidRPr="00CD7866" w:rsidRDefault="00F9653B" w:rsidP="0095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7503FA" w:rsidRPr="00CD7866" w:rsidRDefault="007503FA" w:rsidP="0095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94FD7" w:rsidRPr="00CD7866" w:rsidRDefault="00602CCA" w:rsidP="0095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Decreto di modifica e integrazione del Decreto sull'ordinamento di mercato</w:t>
      </w:r>
    </w:p>
    <w:p w:rsidR="00394FD7" w:rsidRPr="00CD7866" w:rsidRDefault="00394FD7" w:rsidP="0095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503FA" w:rsidRPr="00CD7866" w:rsidRDefault="007503FA" w:rsidP="0095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94FD7" w:rsidRPr="00CD7866" w:rsidRDefault="00602CCA" w:rsidP="0060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  <w:proofErr w:type="gramEnd"/>
    </w:p>
    <w:p w:rsidR="002D3981" w:rsidRPr="00CD7866" w:rsidRDefault="002D3981" w:rsidP="0095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94FD7" w:rsidRPr="00CD7866" w:rsidRDefault="00602CCA" w:rsidP="005C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Nel Decreto sull'ordinamento di mercato </w:t>
      </w:r>
      <w:r w:rsidR="00737B3B" w:rsidRPr="00CD7866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>Bollettino Ufficiale del Comune di Isola n.</w:t>
      </w:r>
      <w:r w:rsidR="00737B3B"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11/6)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, l'articolo </w:t>
      </w:r>
      <w:proofErr w:type="gramStart"/>
      <w:r w:rsidRPr="00CD7866">
        <w:rPr>
          <w:rFonts w:ascii="Times New Roman" w:hAnsi="Times New Roman" w:cs="Times New Roman"/>
          <w:sz w:val="24"/>
          <w:szCs w:val="24"/>
          <w:lang w:val="it-IT"/>
        </w:rPr>
        <w:t>1</w:t>
      </w:r>
      <w:proofErr w:type="gramEnd"/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è modificato e recita ora come segue</w:t>
      </w:r>
      <w:r w:rsidR="00394FD7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394FD7" w:rsidRPr="00CD7866" w:rsidRDefault="00602CCA" w:rsidP="0039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»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Articolo 1</w:t>
      </w:r>
    </w:p>
    <w:p w:rsidR="00394FD7" w:rsidRPr="00CD7866" w:rsidRDefault="00151B76" w:rsidP="0039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602CCA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disposizioni generali</w:t>
      </w:r>
      <w:r w:rsidR="00394FD7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A56A0D" w:rsidRPr="00CD7866" w:rsidRDefault="00F26156" w:rsidP="00A56A0D">
      <w:pPr>
        <w:pStyle w:val="Odstavekseznama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decreto regola la vendita di merce fuori da</w:t>
      </w:r>
      <w:r w:rsidR="003B7D8B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lle rivendite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cioè la vendita di merce su bancarelle mobili, la vendita con distributori automatici, </w:t>
      </w:r>
      <w:r w:rsidR="00CF3BD8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unità di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vendita ambulanti nel Comune di Isola e al mercato di Isola e stabilisce il gestore del mercato di Isola, i suoi diritti e obblighi, l'orario di esercizio, le condizioni di commercio al mercato, il controllo sulla vendita e la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modalità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di manutenzione dell'ordine e della pulizia al mercato</w:t>
      </w:r>
      <w:r w:rsidR="00A56A0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A56A0D" w:rsidRPr="00CD7866" w:rsidRDefault="003B7D8B" w:rsidP="00A56A0D">
      <w:pPr>
        <w:pStyle w:val="Odstavekseznama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La vendita di merce fuori dalle rivendite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viene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attuata in conformità alle disposizioni che regolano la vendita di merce fuori dalle rivendite e le disposizioni che regolano l'idoneità sanitaria e la sicurezza degli alimenti e in conformità al presente decreto.</w:t>
      </w:r>
    </w:p>
    <w:p w:rsidR="00A56A0D" w:rsidRPr="00CD7866" w:rsidRDefault="0026037D" w:rsidP="00A56A0D">
      <w:pPr>
        <w:pStyle w:val="Odstavekseznama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La vendita di merce </w:t>
      </w:r>
      <w:r w:rsidR="00F51FD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su bancarelle mobili, con distributori automatici o con </w:t>
      </w:r>
      <w:r w:rsidR="00CF3BD8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unità</w:t>
      </w:r>
      <w:r w:rsidR="00F51FD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di </w:t>
      </w:r>
      <w:proofErr w:type="gramStart"/>
      <w:r w:rsidR="00F51FD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vendita ambulanti</w:t>
      </w:r>
      <w:proofErr w:type="gramEnd"/>
      <w:r w:rsidR="00F51FD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si attua nel territorio del Comune di Isola su superfici pubbliche di proprietà e gestione del Comune di Isola (nel testo a seguire: comune</w:t>
      </w:r>
      <w:r w:rsidR="00A56A0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).</w:t>
      </w:r>
    </w:p>
    <w:p w:rsidR="00A56A0D" w:rsidRPr="00CD7866" w:rsidRDefault="001D683F" w:rsidP="00A56A0D">
      <w:pPr>
        <w:pStyle w:val="Odstavekseznama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 vendita può essere attuata anche su superfici private. In tali casi è necessario, oltre al consenso del proprietario o gestore del terreno, anche il consenso scritto del comune</w:t>
      </w:r>
      <w:r w:rsidR="00A56A0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A56A0D" w:rsidRPr="00CD7866" w:rsidRDefault="001D683F" w:rsidP="00A56A0D">
      <w:pPr>
        <w:pStyle w:val="Odstavekseznama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Nel consenso scritto il comune stabilisce il luogo e l'orario di vendita della merce e nei casi di cui al primo comma del presente articolo anche l'obbligo di pagamento della tassa o del canone di locazione. Il consenso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viene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rilasciato per la vendita </w:t>
      </w:r>
      <w:r w:rsidR="007774E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occasionale</w:t>
      </w:r>
      <w:r w:rsidR="00F6514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o per la vendita dei singoli prodotti, e cioè al massimo per il periodo di un anno</w:t>
      </w:r>
      <w:r w:rsidR="00A56A0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A56A0D" w:rsidRPr="00CD7866" w:rsidRDefault="00F6514D" w:rsidP="00A56A0D">
      <w:pPr>
        <w:pStyle w:val="Odstavekseznama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Si considera vendita di merce fuori dalle rivendite anche la vendita a manifestazioni, incluse fiere, raduni e simili. In detti casi l'organizzatore può acquisire il consenso scritto per tutti i venditori</w:t>
      </w:r>
      <w:r w:rsidR="00A56A0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A56A0D" w:rsidRPr="00CD7866" w:rsidRDefault="00F6514D" w:rsidP="00A56A0D">
      <w:pPr>
        <w:pStyle w:val="Odstavekseznama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La vendita di merce fuori dalle rivendite può essere attuata solamente nella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modalità</w:t>
      </w:r>
      <w:proofErr w:type="gramEnd"/>
      <w:r w:rsidR="00123D79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stabilita nel consenso, al posto, al modo e nei termini stabiliti nel</w:t>
      </w:r>
      <w:r w:rsidR="00123D79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lo stesso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Alla fine della vendita, il venditore è tenuto a eliminare l'equipaggiamento, la merce e i rifiuti e rispristinare le precedenti condizioni sulle superfici ripulite</w:t>
      </w:r>
      <w:r w:rsidR="00A56A0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A56A0D" w:rsidRPr="00CD7866" w:rsidRDefault="00A56A0D" w:rsidP="00A56A0D">
      <w:pPr>
        <w:pStyle w:val="Odstavekseznama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</w:t>
      </w:r>
      <w:r w:rsidR="005274D6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ima dell'inizio della vendita su bancarelle mobili, con distributori automatici o con rivendite ambulanti, il venditore è tenuto ad acquisire tempestivamente il consenso scritto del comune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A56A0D" w:rsidRPr="00CD7866" w:rsidRDefault="005274D6" w:rsidP="00A56A0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lastRenderedPageBreak/>
        <w:t>La richiesta deve contenere</w:t>
      </w:r>
      <w:r w:rsidR="00A56A0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A56A0D" w:rsidRPr="00CD7866" w:rsidRDefault="005274D6" w:rsidP="00A56A0D">
      <w:pPr>
        <w:pStyle w:val="Odstavekseznam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dati sul venditore</w:t>
      </w:r>
      <w:r w:rsidR="00A56A0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A56A0D" w:rsidRPr="00CD7866" w:rsidRDefault="005274D6" w:rsidP="00A56A0D">
      <w:pPr>
        <w:pStyle w:val="Odstavekseznam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tipo di merce venduta</w:t>
      </w:r>
      <w:r w:rsidR="00A56A0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A56A0D" w:rsidRPr="00CD7866" w:rsidRDefault="002C699A" w:rsidP="00A56A0D">
      <w:pPr>
        <w:pStyle w:val="Odstavekseznam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post</w:t>
      </w:r>
      <w:r w:rsidR="005274D6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="005274D6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di vendita con indirizzo, particella catastale e simili,</w:t>
      </w:r>
    </w:p>
    <w:p w:rsidR="00A56A0D" w:rsidRPr="00CD7866" w:rsidRDefault="005274D6" w:rsidP="00A56A0D">
      <w:pPr>
        <w:pStyle w:val="Odstavekseznam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modalità di vendita fuori dalle rivendite, la descrizione del</w:t>
      </w:r>
      <w:r w:rsidR="00CF3BD8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l'unità di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vendita, la foto del</w:t>
      </w:r>
      <w:r w:rsidR="00CF3BD8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l'unità di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vendita come ad es. della bancarella, del distributore automatico o del</w:t>
      </w:r>
      <w:r w:rsidR="00CF3BD8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l'unità di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vendita</w:t>
      </w:r>
      <w:r w:rsidR="00A56A0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A56A0D" w:rsidRPr="00CD7866" w:rsidRDefault="005274D6" w:rsidP="00A56A0D">
      <w:pPr>
        <w:pStyle w:val="Odstavekseznam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periodo di vendita</w:t>
      </w:r>
      <w:r w:rsidR="00A56A0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(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specificazione dei giorni e dell'orario di vendita</w:t>
      </w:r>
      <w:r w:rsidR="00A56A0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).</w:t>
      </w:r>
    </w:p>
    <w:p w:rsidR="00A56A0D" w:rsidRPr="00CD7866" w:rsidRDefault="002C3FC2" w:rsidP="00A56A0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In detti casi bisogna allegare alla richiesta il consenso scritto del proprietario o del gestore del terreno</w:t>
      </w:r>
      <w:r w:rsidR="00A56A0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394FD7" w:rsidRPr="00CD7866" w:rsidRDefault="00026108" w:rsidP="00A56A0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comune può negare il rilascio del consenso a causa del posto non idoneo o della destinazione non idonea della superficie proposta, nel caso in cui l'utente non abbia saldat</w:t>
      </w:r>
      <w:r w:rsidR="00123D79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 i propri obblighi nei conf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r</w:t>
      </w:r>
      <w:r w:rsidR="00123D79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nt</w:t>
      </w:r>
      <w:r w:rsidR="00123D79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 comune, o se la </w:t>
      </w:r>
      <w:r w:rsidR="00CF3BD8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proposta </w:t>
      </w:r>
      <w:proofErr w:type="gramStart"/>
      <w:r w:rsidR="00CF3BD8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modalità</w:t>
      </w:r>
      <w:proofErr w:type="gramEnd"/>
      <w:r w:rsidR="00CF3BD8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di vendita o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</w:t>
      </w:r>
      <w:r w:rsidR="00CF3BD8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'unità di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vendi</w:t>
      </w:r>
      <w:r w:rsidR="00123D79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ta risultano non idonei o se si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</w:t>
      </w:r>
      <w:r w:rsidR="00123D79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stata commessa altra violazione delle condizioni di cui </w:t>
      </w:r>
      <w:r w:rsidR="00123D79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in base ai consensi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precedentemente rilasciati</w:t>
      </w:r>
      <w:r w:rsidR="00394FD7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«</w:t>
      </w:r>
      <w:r w:rsidR="00255AB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394FD7" w:rsidRPr="00CD7866" w:rsidRDefault="00394FD7" w:rsidP="0039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74B9A" w:rsidRPr="00CD7866" w:rsidRDefault="00026108" w:rsidP="00026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  <w:proofErr w:type="gramEnd"/>
    </w:p>
    <w:p w:rsidR="002D3981" w:rsidRPr="00CD7866" w:rsidRDefault="002D3981" w:rsidP="0039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9653B" w:rsidRPr="00CD7866" w:rsidRDefault="00026108" w:rsidP="0039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Nell'articolo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è depennato il secondo comma</w:t>
      </w:r>
      <w:r w:rsidR="00F9653B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F9653B" w:rsidRPr="00CD7866" w:rsidRDefault="00F9653B" w:rsidP="0039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74B9A" w:rsidRPr="00CD7866" w:rsidRDefault="008D5A20" w:rsidP="008D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</w:t>
      </w:r>
      <w:proofErr w:type="gramEnd"/>
    </w:p>
    <w:p w:rsidR="002D3981" w:rsidRPr="00CD7866" w:rsidRDefault="002D3981" w:rsidP="00E2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227D4" w:rsidRPr="00CD7866" w:rsidRDefault="00123D79" w:rsidP="008D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L’articolo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5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è modificato</w:t>
      </w:r>
      <w:r w:rsidR="0022687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  <w:r w:rsidR="008D5A2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 recita ora come segue</w:t>
      </w:r>
      <w:r w:rsidR="00E227D4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ED7940" w:rsidRPr="00CD7866" w:rsidRDefault="008D5A20" w:rsidP="00ED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»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Articolo 5</w:t>
      </w:r>
    </w:p>
    <w:p w:rsidR="00ED7940" w:rsidRPr="00CD7866" w:rsidRDefault="00ED7940" w:rsidP="00ED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123D79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</w:t>
      </w:r>
      <w:r w:rsidR="008D5A2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rario di servizio del mercato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ED7940" w:rsidRPr="00CD7866" w:rsidRDefault="00E227D4" w:rsidP="00ED794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»</w:t>
      </w:r>
      <w:proofErr w:type="gramEnd"/>
      <w:r w:rsidR="008D5A2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mercato è in servizio tutti i giorni della settimana, e precisamente</w:t>
      </w:r>
      <w:r w:rsidR="00ED794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ED7940" w:rsidRPr="00CD7866" w:rsidRDefault="008D5A20" w:rsidP="00ED7940">
      <w:pPr>
        <w:pStyle w:val="Odstavekseznam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dal 1°</w:t>
      </w:r>
      <w:r w:rsidR="00ED794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ma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ggio al 30 settembre dalle ore</w:t>
      </w:r>
      <w:r w:rsidR="00ED794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06.00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alle ore</w:t>
      </w:r>
      <w:r w:rsidR="00ED794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13.00,</w:t>
      </w:r>
      <w:proofErr w:type="gramEnd"/>
    </w:p>
    <w:p w:rsidR="00ED7940" w:rsidRPr="00CD7866" w:rsidRDefault="008D5A20" w:rsidP="00ED7940">
      <w:pPr>
        <w:pStyle w:val="Odstavekseznam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dal</w:t>
      </w:r>
      <w:r w:rsidR="00ED794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1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° ottobre al 30 aprile dalle ore</w:t>
      </w:r>
      <w:r w:rsidR="00ED794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07.00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alle ore</w:t>
      </w:r>
      <w:r w:rsidR="00ED794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13.00.</w:t>
      </w:r>
      <w:proofErr w:type="gramEnd"/>
    </w:p>
    <w:p w:rsidR="00ED7940" w:rsidRPr="00CD7866" w:rsidRDefault="008D5A20" w:rsidP="00ED794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venditori titolari dei contratti di affitto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delle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bancarelle possono essere in servizio</w:t>
      </w:r>
      <w:r w:rsidR="00ED794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ED7940" w:rsidRPr="00CD7866" w:rsidRDefault="008D5A20" w:rsidP="00ED7940">
      <w:pPr>
        <w:pStyle w:val="Odstavekseznam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dal</w:t>
      </w:r>
      <w:r w:rsidR="00ED794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1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° maggio al 30 settembre dalle ore</w:t>
      </w:r>
      <w:r w:rsidR="00ED794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06.00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alle ore 2</w:t>
      </w:r>
      <w:r w:rsidR="00123D79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0</w:t>
      </w:r>
      <w:r w:rsidR="00ED794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.00,</w:t>
      </w:r>
      <w:proofErr w:type="gramEnd"/>
    </w:p>
    <w:p w:rsidR="00ED7940" w:rsidRPr="00CD7866" w:rsidRDefault="008D5A20" w:rsidP="00ED7940">
      <w:pPr>
        <w:pStyle w:val="Odstavekseznam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dal 1° ottobre al 30 aprile dalle ore</w:t>
      </w:r>
      <w:r w:rsidR="00ED794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07.00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alle ore</w:t>
      </w:r>
      <w:r w:rsidR="00ED794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16.00.</w:t>
      </w:r>
      <w:proofErr w:type="gramEnd"/>
    </w:p>
    <w:p w:rsidR="00394FD7" w:rsidRPr="00CD7866" w:rsidRDefault="0022687F" w:rsidP="00ED7940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hAnsi="Times New Roman" w:cs="Times New Roman"/>
          <w:sz w:val="24"/>
          <w:szCs w:val="24"/>
          <w:lang w:val="it-IT"/>
        </w:rPr>
        <w:t>Il gestore è tenuto a esporre l'orario di servizio in un punto visibile del mercato</w:t>
      </w:r>
      <w:proofErr w:type="gramStart"/>
      <w:r w:rsidR="00E227D4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«</w:t>
      </w:r>
      <w:proofErr w:type="gramEnd"/>
      <w:r w:rsidR="00255AB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394FD7" w:rsidRPr="00CD7866" w:rsidRDefault="00394FD7" w:rsidP="00394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227D4" w:rsidRPr="00CD7866" w:rsidRDefault="0022687F" w:rsidP="0022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</w:t>
      </w:r>
      <w:proofErr w:type="gramEnd"/>
    </w:p>
    <w:p w:rsidR="002D3981" w:rsidRPr="00CD7866" w:rsidRDefault="002D3981" w:rsidP="00E2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227D4" w:rsidRPr="00CD7866" w:rsidRDefault="00123D79" w:rsidP="00E2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L’articolo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6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è modificato</w:t>
      </w:r>
      <w:r w:rsidR="0022687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e recita ora come segue</w:t>
      </w:r>
      <w:r w:rsidR="00E227D4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394FD7" w:rsidRPr="00CD7866" w:rsidRDefault="00E227D4" w:rsidP="0039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»</w:t>
      </w:r>
      <w:proofErr w:type="gramEnd"/>
      <w:r w:rsidR="0022687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Articolo 6</w:t>
      </w:r>
    </w:p>
    <w:p w:rsidR="00394FD7" w:rsidRPr="00CD7866" w:rsidRDefault="00394FD7" w:rsidP="0039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123D79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</w:t>
      </w:r>
      <w:r w:rsidR="0022687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onsegna delle merci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BC6320" w:rsidRPr="00CD7866" w:rsidRDefault="0022687F" w:rsidP="00BC6320">
      <w:pPr>
        <w:pStyle w:val="Odstavekseznama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La consegna delle merci al mercato è permessa dopo l'inizio del servizio, l'asporto delle merci dal mercato invece subito dopo la fine dell'orario di servizio e solamente con veicoli personali o con furgoni </w:t>
      </w:r>
      <w:r w:rsidR="00EC297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di portata idonea.</w:t>
      </w:r>
    </w:p>
    <w:p w:rsidR="00274B9A" w:rsidRPr="00CD7866" w:rsidRDefault="00EC297D" w:rsidP="00BC6320">
      <w:pPr>
        <w:pStyle w:val="Odstavekseznama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 consegna delle merci è permessa solo dalle superfici debitamente contrassegnate</w:t>
      </w:r>
      <w:r w:rsidR="00394FD7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proofErr w:type="gramStart"/>
      <w:r w:rsidR="00E227D4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«</w:t>
      </w:r>
      <w:proofErr w:type="gramEnd"/>
      <w:r w:rsidR="00255AB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274B9A" w:rsidRPr="00CD7866" w:rsidRDefault="00274B9A" w:rsidP="00954A9A">
      <w:pPr>
        <w:pStyle w:val="Odstavekseznam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7188A" w:rsidRPr="00CD7866" w:rsidRDefault="00EC297D" w:rsidP="00EC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5</w:t>
      </w:r>
      <w:proofErr w:type="gramEnd"/>
    </w:p>
    <w:p w:rsidR="00C7188A" w:rsidRPr="00CD7866" w:rsidRDefault="00C7188A" w:rsidP="00C7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D3981" w:rsidRPr="00CD7866" w:rsidRDefault="00123D79" w:rsidP="00EC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L’articolo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7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è modificato</w:t>
      </w:r>
      <w:r w:rsidR="00EC297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e recita ora come segue</w:t>
      </w:r>
      <w:r w:rsidR="00576B69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683969" w:rsidRPr="00CD7866" w:rsidRDefault="00EC297D" w:rsidP="006839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  <w:lang w:val="it-IT"/>
        </w:rPr>
      </w:pPr>
      <w:proofErr w:type="gramStart"/>
      <w:r w:rsidRPr="00CD7866">
        <w:rPr>
          <w:rFonts w:ascii="Times New Roman" w:hAnsi="Times New Roman" w:cs="Times New Roman"/>
          <w:sz w:val="24"/>
          <w:szCs w:val="24"/>
          <w:lang w:val="it-IT"/>
        </w:rPr>
        <w:t>»</w:t>
      </w:r>
      <w:proofErr w:type="gramEnd"/>
      <w:r w:rsidRPr="00CD7866">
        <w:rPr>
          <w:rFonts w:ascii="Times New Roman" w:hAnsi="Times New Roman" w:cs="Times New Roman"/>
          <w:sz w:val="24"/>
          <w:szCs w:val="24"/>
          <w:lang w:val="it-IT"/>
        </w:rPr>
        <w:t>Articolo 7</w:t>
      </w:r>
      <w:r w:rsidR="00683969" w:rsidRPr="00CD7866">
        <w:rPr>
          <w:rFonts w:ascii="Tms Rmn" w:hAnsi="Tms Rmn" w:cs="Tms Rmn"/>
          <w:sz w:val="24"/>
          <w:szCs w:val="24"/>
          <w:lang w:val="it-IT"/>
        </w:rPr>
        <w:t xml:space="preserve"> </w:t>
      </w:r>
    </w:p>
    <w:p w:rsidR="00683969" w:rsidRPr="00CD7866" w:rsidRDefault="00683969" w:rsidP="006839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  <w:lang w:val="it-IT"/>
        </w:rPr>
      </w:pPr>
      <w:r w:rsidRPr="00CD7866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123D79" w:rsidRPr="00CD786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sporto delle merci dal mercato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CD7866">
        <w:rPr>
          <w:rFonts w:ascii="Tms Rmn" w:hAnsi="Tms Rmn" w:cs="Tms Rmn"/>
          <w:sz w:val="24"/>
          <w:szCs w:val="24"/>
          <w:lang w:val="it-IT"/>
        </w:rPr>
        <w:t xml:space="preserve"> </w:t>
      </w:r>
    </w:p>
    <w:p w:rsidR="00683969" w:rsidRPr="00CD7866" w:rsidRDefault="00EC297D" w:rsidP="00683969">
      <w:pPr>
        <w:spacing w:after="0" w:line="240" w:lineRule="auto"/>
        <w:jc w:val="both"/>
        <w:rPr>
          <w:rFonts w:ascii="Tms Rmn" w:hAnsi="Tms Rmn" w:cs="Tms Rmn"/>
          <w:sz w:val="24"/>
          <w:szCs w:val="24"/>
          <w:lang w:val="it-IT"/>
        </w:rPr>
      </w:pPr>
      <w:r w:rsidRPr="00CD7866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Alla fine dell'orario di esercizio </w:t>
      </w:r>
      <w:proofErr w:type="gramStart"/>
      <w:r w:rsidRPr="00CD7866">
        <w:rPr>
          <w:rFonts w:ascii="Times New Roman" w:hAnsi="Times New Roman" w:cs="Times New Roman"/>
          <w:sz w:val="24"/>
          <w:szCs w:val="24"/>
          <w:lang w:val="it-IT"/>
        </w:rPr>
        <w:t>del</w:t>
      </w:r>
      <w:proofErr w:type="gramEnd"/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mercato, i venditori devono rimuovere i prodotti non venduti, asportarli dal mercato e mettere in ordine l'unità di vendita, la bancarella e la superficie intorno alla stessa, e cioè</w:t>
      </w:r>
      <w:r w:rsidR="00683969" w:rsidRPr="00CD7866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683969" w:rsidRPr="00CD7866">
        <w:rPr>
          <w:rFonts w:ascii="Tms Rmn" w:hAnsi="Tms Rmn" w:cs="Tms Rmn"/>
          <w:sz w:val="24"/>
          <w:szCs w:val="24"/>
          <w:lang w:val="it-IT"/>
        </w:rPr>
        <w:t xml:space="preserve"> </w:t>
      </w:r>
    </w:p>
    <w:p w:rsidR="00683969" w:rsidRPr="00CD7866" w:rsidRDefault="00683969" w:rsidP="00683969">
      <w:pPr>
        <w:spacing w:after="0" w:line="240" w:lineRule="auto"/>
        <w:jc w:val="both"/>
        <w:rPr>
          <w:rFonts w:ascii="Tms Rmn" w:hAnsi="Tms Rmn" w:cs="Tms Rmn"/>
          <w:sz w:val="24"/>
          <w:szCs w:val="24"/>
          <w:lang w:val="it-IT"/>
        </w:rPr>
      </w:pPr>
      <w:r w:rsidRPr="00CD7866">
        <w:rPr>
          <w:rFonts w:ascii="Symbol" w:hAnsi="Symbol" w:cs="Symbol"/>
          <w:sz w:val="24"/>
          <w:szCs w:val="24"/>
          <w:lang w:val="it-IT"/>
        </w:rPr>
        <w:t></w:t>
      </w:r>
      <w:r w:rsidRPr="00CD7866">
        <w:rPr>
          <w:rFonts w:ascii="Symbol" w:hAnsi="Symbol" w:cs="Symbol"/>
          <w:sz w:val="24"/>
          <w:szCs w:val="24"/>
          <w:lang w:val="it-IT"/>
        </w:rPr>
        <w:t>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agricoltori</w:t>
      </w:r>
      <w:r w:rsidRPr="00CD7866">
        <w:rPr>
          <w:rFonts w:ascii="Tms Rmn" w:hAnsi="Tms Rmn" w:cs="Tms Rmn"/>
          <w:sz w:val="24"/>
          <w:szCs w:val="24"/>
          <w:lang w:val="it-IT"/>
        </w:rPr>
        <w:t xml:space="preserve"> </w:t>
      </w:r>
    </w:p>
    <w:p w:rsidR="00683969" w:rsidRPr="00CD7866" w:rsidRDefault="00683969" w:rsidP="0068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7866">
        <w:rPr>
          <w:rFonts w:ascii="Symbol" w:hAnsi="Symbol" w:cs="Symbol"/>
          <w:sz w:val="24"/>
          <w:szCs w:val="24"/>
          <w:lang w:val="it-IT"/>
        </w:rPr>
        <w:t></w:t>
      </w:r>
      <w:r w:rsidRPr="00CD7866">
        <w:rPr>
          <w:rFonts w:ascii="Symbol" w:hAnsi="Symbol" w:cs="Symbol"/>
          <w:sz w:val="24"/>
          <w:szCs w:val="24"/>
          <w:lang w:val="it-IT"/>
        </w:rPr>
        <w:t>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1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° maggio al 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settembre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dalle ore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1</w:t>
      </w:r>
      <w:r w:rsidR="007B29C7" w:rsidRPr="00CD7866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.00 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alle </w:t>
      </w:r>
      <w:proofErr w:type="gramStart"/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ore</w:t>
      </w:r>
      <w:proofErr w:type="gramEnd"/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14.00</w:t>
      </w:r>
    </w:p>
    <w:p w:rsidR="00683969" w:rsidRPr="00CD7866" w:rsidRDefault="00683969" w:rsidP="0068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7866">
        <w:rPr>
          <w:rFonts w:ascii="Symbol" w:hAnsi="Symbol" w:cs="Symbol"/>
          <w:sz w:val="24"/>
          <w:szCs w:val="24"/>
          <w:lang w:val="it-IT"/>
        </w:rPr>
        <w:t></w:t>
      </w:r>
      <w:r w:rsidRPr="00CD7866">
        <w:rPr>
          <w:rFonts w:ascii="Symbol" w:hAnsi="Symbol" w:cs="Symbol"/>
          <w:sz w:val="24"/>
          <w:szCs w:val="24"/>
          <w:lang w:val="it-IT"/>
        </w:rPr>
        <w:t>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1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°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ottobre al 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aprile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dalle ore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1</w:t>
      </w:r>
      <w:r w:rsidR="007B29C7" w:rsidRPr="00CD7866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.00 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alle </w:t>
      </w:r>
      <w:proofErr w:type="gramStart"/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ore</w:t>
      </w:r>
      <w:proofErr w:type="gramEnd"/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14.00</w:t>
      </w:r>
    </w:p>
    <w:p w:rsidR="00683969" w:rsidRPr="00CD7866" w:rsidRDefault="00683969" w:rsidP="00683969">
      <w:pPr>
        <w:spacing w:after="0" w:line="240" w:lineRule="auto"/>
        <w:jc w:val="both"/>
        <w:rPr>
          <w:rFonts w:ascii="Tms Rmn" w:hAnsi="Tms Rmn" w:cs="Tms Rmn"/>
          <w:sz w:val="24"/>
          <w:szCs w:val="24"/>
          <w:lang w:val="it-IT"/>
        </w:rPr>
      </w:pPr>
      <w:r w:rsidRPr="00CD7866">
        <w:rPr>
          <w:rFonts w:ascii="Symbol" w:hAnsi="Symbol" w:cs="Symbol"/>
          <w:sz w:val="24"/>
          <w:szCs w:val="24"/>
          <w:lang w:val="it-IT"/>
        </w:rPr>
        <w:t></w:t>
      </w:r>
      <w:r w:rsidRPr="00CD7866">
        <w:rPr>
          <w:rFonts w:ascii="Symbol" w:hAnsi="Symbol" w:cs="Symbol"/>
          <w:sz w:val="24"/>
          <w:szCs w:val="24"/>
          <w:lang w:val="it-IT"/>
        </w:rPr>
        <w:t>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venditori titolari dei contratti di affitto </w:t>
      </w:r>
      <w:proofErr w:type="gramStart"/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delle</w:t>
      </w:r>
      <w:proofErr w:type="gramEnd"/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bancarelle</w:t>
      </w:r>
      <w:r w:rsidRPr="00CD7866">
        <w:rPr>
          <w:rFonts w:ascii="Tms Rmn" w:hAnsi="Tms Rmn" w:cs="Tms Rmn"/>
          <w:sz w:val="24"/>
          <w:szCs w:val="24"/>
          <w:lang w:val="it-IT"/>
        </w:rPr>
        <w:t>:</w:t>
      </w:r>
    </w:p>
    <w:p w:rsidR="00683969" w:rsidRPr="00CD7866" w:rsidRDefault="00683969" w:rsidP="00683969">
      <w:pPr>
        <w:spacing w:after="0" w:line="240" w:lineRule="auto"/>
        <w:jc w:val="both"/>
        <w:rPr>
          <w:rFonts w:ascii="Tms Rmn" w:hAnsi="Tms Rmn" w:cs="Tms Rmn"/>
          <w:sz w:val="24"/>
          <w:szCs w:val="24"/>
          <w:lang w:val="it-IT"/>
        </w:rPr>
      </w:pPr>
      <w:r w:rsidRPr="00CD7866">
        <w:rPr>
          <w:rFonts w:ascii="Symbol" w:hAnsi="Symbol" w:cs="Symbol"/>
          <w:sz w:val="24"/>
          <w:szCs w:val="24"/>
          <w:lang w:val="it-IT"/>
        </w:rPr>
        <w:t></w:t>
      </w:r>
      <w:r w:rsidRPr="00CD7866">
        <w:rPr>
          <w:rFonts w:ascii="Symbol" w:hAnsi="Symbol" w:cs="Symbol"/>
          <w:sz w:val="24"/>
          <w:szCs w:val="24"/>
          <w:lang w:val="it-IT"/>
        </w:rPr>
        <w:t>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1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° maggio al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30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settembre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dalle ore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20.00 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alle </w:t>
      </w:r>
      <w:proofErr w:type="gramStart"/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ore</w:t>
      </w:r>
      <w:proofErr w:type="gramEnd"/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20.30</w:t>
      </w:r>
      <w:r w:rsidRPr="00CD7866">
        <w:rPr>
          <w:rFonts w:ascii="Tms Rmn" w:hAnsi="Tms Rmn" w:cs="Tms Rmn"/>
          <w:sz w:val="24"/>
          <w:szCs w:val="24"/>
          <w:lang w:val="it-IT"/>
        </w:rPr>
        <w:t xml:space="preserve"> </w:t>
      </w:r>
    </w:p>
    <w:p w:rsidR="00274B9A" w:rsidRPr="00CD7866" w:rsidRDefault="00683969" w:rsidP="0068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Symbol" w:hAnsi="Symbol" w:cs="Symbol"/>
          <w:sz w:val="24"/>
          <w:szCs w:val="24"/>
          <w:lang w:val="it-IT"/>
        </w:rPr>
        <w:t></w:t>
      </w:r>
      <w:r w:rsidRPr="00CD7866">
        <w:rPr>
          <w:rFonts w:ascii="Symbol" w:hAnsi="Symbol" w:cs="Symbol"/>
          <w:sz w:val="24"/>
          <w:szCs w:val="24"/>
          <w:lang w:val="it-IT"/>
        </w:rPr>
        <w:t>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1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° ottobre al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30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aprile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dalle ore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16.00 </w:t>
      </w:r>
      <w:r w:rsidR="00EC297D" w:rsidRPr="00CD7866">
        <w:rPr>
          <w:rFonts w:ascii="Times New Roman" w:hAnsi="Times New Roman" w:cs="Times New Roman"/>
          <w:sz w:val="24"/>
          <w:szCs w:val="24"/>
          <w:lang w:val="it-IT"/>
        </w:rPr>
        <w:t>alle ore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16.30</w:t>
      </w:r>
      <w:proofErr w:type="gramStart"/>
      <w:r w:rsidRPr="00CD7866">
        <w:rPr>
          <w:rFonts w:ascii="Times New Roman" w:hAnsi="Times New Roman" w:cs="Times New Roman"/>
          <w:sz w:val="24"/>
          <w:szCs w:val="24"/>
          <w:lang w:val="it-IT"/>
        </w:rPr>
        <w:t>«</w:t>
      </w:r>
      <w:proofErr w:type="gramEnd"/>
      <w:r w:rsidRPr="00CD7866">
        <w:rPr>
          <w:rFonts w:ascii="Tms Rmn" w:hAnsi="Tms Rmn" w:cs="Tms Rmn"/>
          <w:sz w:val="24"/>
          <w:szCs w:val="24"/>
          <w:lang w:val="it-IT"/>
        </w:rPr>
        <w:t>.</w:t>
      </w:r>
    </w:p>
    <w:p w:rsidR="00683969" w:rsidRPr="00CD7866" w:rsidRDefault="00683969" w:rsidP="0068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74B9A" w:rsidRPr="00CD7866" w:rsidRDefault="00EC297D" w:rsidP="00EC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6</w:t>
      </w:r>
      <w:proofErr w:type="gramEnd"/>
    </w:p>
    <w:p w:rsidR="002D3981" w:rsidRPr="00CD7866" w:rsidRDefault="002D3981" w:rsidP="0095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74B9A" w:rsidRPr="00CD7866" w:rsidRDefault="00EC297D" w:rsidP="0095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Nell'articolo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8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sono depennati il nono e il decimo comma</w:t>
      </w:r>
      <w:r w:rsidR="00274B9A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274B9A" w:rsidRPr="00CD7866" w:rsidRDefault="00274B9A" w:rsidP="0095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74B9A" w:rsidRPr="00CD7866" w:rsidRDefault="00EC297D" w:rsidP="00EC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7</w:t>
      </w:r>
      <w:proofErr w:type="gramEnd"/>
    </w:p>
    <w:p w:rsidR="002D3981" w:rsidRPr="00CD7866" w:rsidRDefault="002D3981" w:rsidP="0095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74B9A" w:rsidRPr="00CD7866" w:rsidRDefault="00EC297D" w:rsidP="0095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Nell'articolo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10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sono depennati il nono e il decimo comma</w:t>
      </w:r>
      <w:r w:rsidR="00274B9A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954A9A" w:rsidRPr="00CD7866" w:rsidRDefault="00954A9A" w:rsidP="0095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227D4" w:rsidRPr="00CD7866" w:rsidRDefault="00EC297D" w:rsidP="00EC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8</w:t>
      </w:r>
      <w:proofErr w:type="gramEnd"/>
    </w:p>
    <w:p w:rsidR="002D3981" w:rsidRPr="00CD7866" w:rsidRDefault="002D3981" w:rsidP="00F96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394FD7" w:rsidRPr="00CD7866" w:rsidRDefault="00EC297D" w:rsidP="00F96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CD7866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gramEnd"/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seguito dell'articolo 10 si aggiunge un nuovo articolo 10/a, che recita come segue</w:t>
      </w:r>
      <w:r w:rsidR="00394FD7" w:rsidRPr="00CD786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31434E" w:rsidRPr="00CD7866" w:rsidRDefault="00394FD7" w:rsidP="0031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»</w:t>
      </w:r>
      <w:proofErr w:type="gramEnd"/>
      <w:r w:rsidR="00EC297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Articolo 10/a</w:t>
      </w:r>
    </w:p>
    <w:p w:rsidR="0031434E" w:rsidRPr="00CD7866" w:rsidRDefault="0031434E" w:rsidP="0031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EC297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obblighi </w:t>
      </w:r>
      <w:r w:rsidR="00C32535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dei venditori al mercato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31434E" w:rsidRPr="00CD7866" w:rsidRDefault="0031434E" w:rsidP="0031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1434E" w:rsidRPr="00CD7866" w:rsidRDefault="00C32535" w:rsidP="0031434E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venditori sono tenuti a rispettare l'ordinamento di mercato,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nonché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le istruzioni orali e scritte del gestore del mercato</w:t>
      </w:r>
      <w:r w:rsidR="0031434E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31434E" w:rsidRPr="00CD7866" w:rsidRDefault="00C32535" w:rsidP="0031434E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venditori sono tenuti a mantenere l'ordine e la pulizia su e accanto alle proprie unità di vendita e asportare regolarmente negli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appositi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cassonetti per la raccolta differenziata gli imballaggi vuoti non riutilizzabili, la carta, il raccolto e i prodotti non idonei e altri rifiuti.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In quanto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 venditori non adempiano a detti doveri, provvederà a farlo il gestore a spese del venditore</w:t>
      </w:r>
      <w:r w:rsidR="0031434E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31434E" w:rsidRPr="00CD7866" w:rsidRDefault="00C32535" w:rsidP="0031434E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In conformità alla vigente normativa i venditori sono tenuti a coprire i banchi di mercato con tovaglie in PVC pulite e idonee per proteggere gli alimenti dalla contaminazione.</w:t>
      </w:r>
    </w:p>
    <w:p w:rsidR="00394FD7" w:rsidRPr="00CD7866" w:rsidRDefault="00C32535" w:rsidP="0031434E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venditori sono tenuti a curare l'igiene e l'aspetto personale. Non devono essere ubriachi, chiassosi, comportarsi in modo non idoneo e infrangere l'ordine e la quiete pubblica. In caso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di 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infrazioni si nega la vendita al venditore</w:t>
      </w:r>
      <w:r w:rsidR="00394FD7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«</w:t>
      </w:r>
      <w:r w:rsidR="00255AB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394FD7" w:rsidRPr="00CD7866" w:rsidRDefault="00394FD7" w:rsidP="0039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227D4" w:rsidRPr="00CD7866" w:rsidRDefault="00C32535" w:rsidP="00C3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9</w:t>
      </w:r>
      <w:proofErr w:type="gramEnd"/>
    </w:p>
    <w:p w:rsidR="002D3981" w:rsidRPr="00CD7866" w:rsidRDefault="002D3981" w:rsidP="00E2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227D4" w:rsidRPr="00CD7866" w:rsidRDefault="00123D79" w:rsidP="00E2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L’articolo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11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è modificato</w:t>
      </w:r>
      <w:r w:rsidR="00C32535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e recita ora come segue</w:t>
      </w:r>
      <w:r w:rsidR="00E227D4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394FD7" w:rsidRPr="00CD7866" w:rsidRDefault="00E227D4" w:rsidP="0039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»</w:t>
      </w:r>
      <w:proofErr w:type="gramEnd"/>
      <w:r w:rsidR="00601348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Articolo 11</w:t>
      </w:r>
    </w:p>
    <w:p w:rsidR="00394FD7" w:rsidRPr="00CD7866" w:rsidRDefault="00394FD7" w:rsidP="0039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123D79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</w:t>
      </w:r>
      <w:r w:rsidR="00A759EE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rodotti in vendita al mercato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394FD7" w:rsidRPr="00CD7866" w:rsidRDefault="00394FD7" w:rsidP="00394FD7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it-IT" w:eastAsia="sl-SI"/>
        </w:rPr>
      </w:pPr>
    </w:p>
    <w:p w:rsidR="00D8441F" w:rsidRPr="00CD7866" w:rsidRDefault="00A759EE" w:rsidP="00D8441F">
      <w:pPr>
        <w:pStyle w:val="Odstavekseznam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Al mercato si svolge la vendita al dettaglio dei seguenti prodotti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</w:t>
      </w:r>
    </w:p>
    <w:p w:rsidR="00D8441F" w:rsidRPr="00CD7866" w:rsidRDefault="00A759EE" w:rsidP="00D8441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alimentari</w:t>
      </w:r>
      <w:proofErr w:type="gramEnd"/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frumento, macinati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ortaggi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frutta e prodotti di frutta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latte e latticini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insaccati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m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iele e prodotti</w:t>
      </w:r>
      <w:r w:rsidR="00E9134B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 prodotti d'apicoltura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r w:rsidR="00E9134B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altri alimentari di origine vegetale e animale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r w:rsidR="00E9134B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bevande analcoliche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r w:rsidR="00E9134B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erbe medicinali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D8441F" w:rsidRPr="00CD7866" w:rsidRDefault="00D27E61" w:rsidP="00D8441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prodotti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non alimentari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fiori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sem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piantine di ortaggi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alberi da frutta e piante decorative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prodotti di artigianato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souvenir turistici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prodotti di cera e articoli di merceria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D8441F" w:rsidRPr="00CD7866" w:rsidRDefault="00E4597D" w:rsidP="00D8441F">
      <w:pPr>
        <w:pStyle w:val="Odstavekseznam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lastRenderedPageBreak/>
        <w:t xml:space="preserve">I funghi freschi e le erbe medicinali fresche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="00F062E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essiccate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in vendita al mercato devono essere indicati con il nome sloveno e con la denominazione botanica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51067B" w:rsidRPr="00CD7866" w:rsidRDefault="0051067B" w:rsidP="0051067B">
      <w:pPr>
        <w:pStyle w:val="Odstavekseznama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La vendita di funghi </w:t>
      </w:r>
      <w:r w:rsidR="00F062ED" w:rsidRPr="00CD786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è</w:t>
      </w:r>
      <w:r w:rsidRPr="00CD786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permessa solo a condizione che il venditore abbia </w:t>
      </w:r>
      <w:proofErr w:type="gramStart"/>
      <w:r w:rsidRPr="00CD786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provveduto ad acquisire</w:t>
      </w:r>
      <w:proofErr w:type="gramEnd"/>
      <w:r w:rsidRPr="00CD786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dall'istituzione competente l'appropriata attestazione sull'idoneit</w:t>
      </w:r>
      <w:r w:rsidR="00F062ED" w:rsidRPr="00CD786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à</w:t>
      </w:r>
      <w:r w:rsidRPr="00CD786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del prodotto, e che l'abbia appresso per tutto il tempo di vendita. I funghi commestibili devono essere indicati con il nome nostrano. </w:t>
      </w:r>
    </w:p>
    <w:p w:rsidR="00D8441F" w:rsidRPr="00CD7866" w:rsidRDefault="007315E0" w:rsidP="00D8441F">
      <w:pPr>
        <w:pStyle w:val="Odstavekseznam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hAnsi="Times New Roman" w:cs="Times New Roman"/>
          <w:color w:val="000000"/>
          <w:sz w:val="24"/>
          <w:szCs w:val="24"/>
          <w:lang w:val="it-IT"/>
        </w:rPr>
        <w:t>Le erbe medicinali devono essere indicate con il nome nostrano e con la denominazione botanica in latino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D8441F" w:rsidRPr="00CD7866" w:rsidRDefault="007315E0" w:rsidP="00D8441F">
      <w:pPr>
        <w:pStyle w:val="Odstavekseznam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Durante tutta la </w:t>
      </w:r>
      <w:proofErr w:type="gramStart"/>
      <w:r w:rsidRPr="00CD7866">
        <w:rPr>
          <w:rFonts w:ascii="Times New Roman" w:hAnsi="Times New Roman" w:cs="Times New Roman"/>
          <w:color w:val="000000"/>
          <w:sz w:val="24"/>
          <w:szCs w:val="24"/>
          <w:lang w:val="it-IT"/>
        </w:rPr>
        <w:t>vendita i</w:t>
      </w:r>
      <w:proofErr w:type="gramEnd"/>
      <w:r w:rsidRPr="00CD786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venditori di alberi di natale devono avere con il permesso per il taglio; gli alberi in vendita devono avere il marchio dell'istituzione preposta alle foreste.</w:t>
      </w:r>
      <w:r w:rsidRPr="00CD7866">
        <w:rPr>
          <w:color w:val="000000"/>
          <w:lang w:val="it-IT"/>
        </w:rPr>
        <w:t xml:space="preserve">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</w:t>
      </w:r>
    </w:p>
    <w:p w:rsidR="009B5C2C" w:rsidRPr="00CD7866" w:rsidRDefault="009B5C2C" w:rsidP="00D8441F">
      <w:pPr>
        <w:pStyle w:val="Odstavekseznam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hAnsi="Times New Roman" w:cs="Times New Roman"/>
          <w:color w:val="000000"/>
          <w:sz w:val="24"/>
          <w:szCs w:val="24"/>
          <w:lang w:val="it-IT"/>
        </w:rPr>
        <w:t>Al mercato non è ammesso vendere prodotti industriali, come neppure merci che provengono da luoghi ufficialmente dichiarati contagiati.</w:t>
      </w:r>
      <w:r w:rsidRPr="00CD7866">
        <w:rPr>
          <w:color w:val="000000"/>
          <w:lang w:val="it-IT"/>
        </w:rPr>
        <w:t xml:space="preserve">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</w:t>
      </w:r>
    </w:p>
    <w:p w:rsidR="00D8441F" w:rsidRPr="00CD7866" w:rsidRDefault="004A3B06" w:rsidP="00D8441F">
      <w:pPr>
        <w:pStyle w:val="Odstavekseznam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venditori sono responsabili dell'idoneità dei prodotti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D8441F" w:rsidRPr="00CD7866" w:rsidRDefault="004A3B06" w:rsidP="00D8441F">
      <w:pPr>
        <w:pStyle w:val="Odstavekseznam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Per la vendita di fiori, semi, piantine di ortaggi, alberi da frutta e piante decorative devono essere soddisfatte le condizioni, stabilite dalla normativa vigente del settore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D8441F" w:rsidRPr="00CD7866" w:rsidRDefault="004A3B06" w:rsidP="00D8441F">
      <w:pPr>
        <w:pStyle w:val="Odstavekseznam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La vendita deve essere conforme alle disposizioni del settore dell'attività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di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commercio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D8441F" w:rsidRPr="00CD7866" w:rsidRDefault="004A3B06" w:rsidP="00D8441F">
      <w:pPr>
        <w:pStyle w:val="Odstavekseznam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Al mercato è ammessa la vendita solamente di prodotti che soddisfano tutte le condizioni di vendita prescritte dalla legge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394FD7" w:rsidRPr="00CD7866" w:rsidRDefault="004A3B06" w:rsidP="00D8441F">
      <w:pPr>
        <w:pStyle w:val="Odstavekseznam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venditore risponde della merce che non soddisfa le condizioni di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legge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proofErr w:type="gramEnd"/>
      <w:r w:rsidR="00E227D4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«</w:t>
      </w:r>
      <w:r w:rsidR="007A18DC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2D3981" w:rsidRPr="00CD7866" w:rsidRDefault="002D3981" w:rsidP="00274B9A">
      <w:pPr>
        <w:pStyle w:val="Odstavekseznam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74B9A" w:rsidRPr="00CD7866" w:rsidRDefault="004A3B06" w:rsidP="004A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10</w:t>
      </w:r>
      <w:proofErr w:type="gramEnd"/>
    </w:p>
    <w:p w:rsidR="002D3981" w:rsidRPr="00CD7866" w:rsidRDefault="002D3981" w:rsidP="00274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74B9A" w:rsidRPr="00CD7866" w:rsidRDefault="004A3B06" w:rsidP="00274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Nell'articolo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14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sono depennati il terzo e il quarto comma</w:t>
      </w:r>
      <w:r w:rsidR="00274B9A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274B9A" w:rsidRPr="00CD7866" w:rsidRDefault="00274B9A" w:rsidP="00274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E227D4" w:rsidRPr="00CD7866" w:rsidRDefault="004A3B06" w:rsidP="004A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11</w:t>
      </w:r>
      <w:proofErr w:type="gramEnd"/>
    </w:p>
    <w:p w:rsidR="002D3981" w:rsidRPr="00CD7866" w:rsidRDefault="002D3981" w:rsidP="00E2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227D4" w:rsidRPr="00CD7866" w:rsidRDefault="00F062ED" w:rsidP="00E2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L’articolo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15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è modificato</w:t>
      </w:r>
      <w:r w:rsidR="004A3B06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e recita ora come segue</w:t>
      </w:r>
      <w:r w:rsidR="00E227D4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394FD7" w:rsidRPr="00CD7866" w:rsidRDefault="00E227D4" w:rsidP="0039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»</w:t>
      </w:r>
      <w:proofErr w:type="gramEnd"/>
      <w:r w:rsidR="004A3B06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Articolo 15</w:t>
      </w:r>
    </w:p>
    <w:p w:rsidR="00394FD7" w:rsidRPr="00CD7866" w:rsidRDefault="00394FD7" w:rsidP="0039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F062E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</w:t>
      </w:r>
      <w:r w:rsidR="004A3B06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ariffario dei servizi del mercato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D8441F" w:rsidRPr="00CD7866" w:rsidRDefault="004A3B06" w:rsidP="00D8441F">
      <w:pPr>
        <w:pStyle w:val="Odstavekseznam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tariffario dei corrispettivi e dei canoni di affitto per il mercato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viene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convalidato dal Consiglio del Comune di Isola dietro proposta del gestore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394FD7" w:rsidRPr="00CD7866" w:rsidRDefault="00DE649B" w:rsidP="00D8441F">
      <w:pPr>
        <w:pStyle w:val="Odstavekseznam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decreto contenente l'orario di servizio del mercato e il tariffario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devono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essere esposti al mercato in un punto bene in vista.  Si pubblicano anche sulla pagina web del comune e nel Bollettino Ufficiale del Comune di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Isola</w:t>
      </w:r>
      <w:r w:rsidR="00394FD7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proofErr w:type="gramEnd"/>
      <w:r w:rsidR="00E227D4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«</w:t>
      </w:r>
      <w:r w:rsidR="00255AB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2D3981" w:rsidRPr="00CD7866" w:rsidRDefault="002D3981" w:rsidP="002D3981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74B9A" w:rsidRPr="00CD7866" w:rsidRDefault="00DE4FDA" w:rsidP="00DE4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12</w:t>
      </w:r>
      <w:proofErr w:type="gramEnd"/>
    </w:p>
    <w:p w:rsidR="002D3981" w:rsidRPr="00CD7866" w:rsidRDefault="002D3981" w:rsidP="002D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74B9A" w:rsidRPr="00CD7866" w:rsidRDefault="00DE4FDA" w:rsidP="002D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Nell'articolo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16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è depennato il secondo comma</w:t>
      </w:r>
      <w:r w:rsidR="00274B9A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2D3981" w:rsidRPr="00CD7866" w:rsidRDefault="002D3981" w:rsidP="002D3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74B9A" w:rsidRPr="00CD7866" w:rsidRDefault="00DE4FDA" w:rsidP="00DE4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13</w:t>
      </w:r>
      <w:proofErr w:type="gramEnd"/>
    </w:p>
    <w:p w:rsidR="002D3981" w:rsidRPr="00CD7866" w:rsidRDefault="002D3981" w:rsidP="00274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74B9A" w:rsidRPr="00CD7866" w:rsidRDefault="00DE4FDA" w:rsidP="00274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Nell'articolo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17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sono depennati il secondo e il terzo comma</w:t>
      </w:r>
      <w:r w:rsidR="00274B9A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274B9A" w:rsidRPr="00CD7866" w:rsidRDefault="00274B9A" w:rsidP="00274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227D4" w:rsidRPr="00CD7866" w:rsidRDefault="00DE4FDA" w:rsidP="00DE4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14</w:t>
      </w:r>
      <w:proofErr w:type="gramEnd"/>
    </w:p>
    <w:p w:rsidR="002D3981" w:rsidRPr="00CD7866" w:rsidRDefault="002D3981" w:rsidP="00274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227D4" w:rsidRPr="00CD7866" w:rsidRDefault="00F062ED" w:rsidP="00274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L’articolo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18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è modificato</w:t>
      </w:r>
      <w:r w:rsidR="00DE4FDA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e recita ora come segue</w:t>
      </w:r>
      <w:r w:rsidR="00E227D4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394FD7" w:rsidRPr="00CD7866" w:rsidRDefault="00E227D4" w:rsidP="00274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»</w:t>
      </w:r>
      <w:proofErr w:type="gramEnd"/>
      <w:r w:rsidR="00DE4FDA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Articolo 18</w:t>
      </w:r>
    </w:p>
    <w:p w:rsidR="00394FD7" w:rsidRPr="00CD7866" w:rsidRDefault="00394FD7" w:rsidP="0039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F062E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</w:t>
      </w:r>
      <w:r w:rsidR="00893EC4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ontrollo dell'applicazione dell'ordinamento </w:t>
      </w:r>
      <w:proofErr w:type="gramStart"/>
      <w:r w:rsidR="00893EC4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di</w:t>
      </w:r>
      <w:proofErr w:type="gramEnd"/>
      <w:r w:rsidR="00893EC4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mercato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D8441F" w:rsidRPr="00CD7866" w:rsidRDefault="007F13D7" w:rsidP="00D8441F">
      <w:pPr>
        <w:pStyle w:val="Odstavekseznam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Controlla il gestore del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mercato il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competente organo dell'amministrazione comunale per i servizi pubblici di rilevanza economica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D8441F" w:rsidRPr="00CD7866" w:rsidRDefault="007F13D7" w:rsidP="00D8441F">
      <w:pPr>
        <w:pStyle w:val="Odstavekseznam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lastRenderedPageBreak/>
        <w:t xml:space="preserve">Controllano la vendita e la qualità della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merce i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competenti servizi di ispezione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D8441F" w:rsidRPr="00CD7866" w:rsidRDefault="00096FC0" w:rsidP="00D8441F">
      <w:pPr>
        <w:pStyle w:val="Odstavekseznam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lavoratori del gestore e dell'amministrazione comunale sono tenuti a collaborare con i lavoratori dei competenti servizi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di 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ispezione e degli altri organi di controllo e informarli regolarmente su infrazioni e altre irregolarità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394FD7" w:rsidRPr="00CD7866" w:rsidRDefault="00096FC0" w:rsidP="00D8441F">
      <w:pPr>
        <w:pStyle w:val="Odstavekseznam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L'Ispettorato e la vigilanza del Comune di Isola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controlla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l'applicazione del decreto in merito alle azioni proibite, determinate quali infrazioni.</w:t>
      </w:r>
      <w:r w:rsidR="00E227D4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«</w:t>
      </w:r>
      <w:r w:rsidR="00255AB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9E31B2" w:rsidRPr="00CD7866" w:rsidRDefault="009E31B2" w:rsidP="0009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227D4" w:rsidRPr="00CD7866" w:rsidRDefault="00096FC0" w:rsidP="0009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15</w:t>
      </w:r>
      <w:proofErr w:type="gramEnd"/>
    </w:p>
    <w:p w:rsidR="002D3981" w:rsidRPr="00CD7866" w:rsidRDefault="002D3981" w:rsidP="00E227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E227D4" w:rsidRPr="00CD7866" w:rsidRDefault="00096FC0" w:rsidP="00E2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Dopo l'articolo </w:t>
      </w:r>
      <w:proofErr w:type="gramStart"/>
      <w:r w:rsidRPr="00CD7866">
        <w:rPr>
          <w:rFonts w:ascii="Times New Roman" w:hAnsi="Times New Roman" w:cs="Times New Roman"/>
          <w:sz w:val="24"/>
          <w:szCs w:val="24"/>
          <w:lang w:val="it-IT"/>
        </w:rPr>
        <w:t>18</w:t>
      </w:r>
      <w:proofErr w:type="gramEnd"/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si aggiunge un nuovo articolo 19, che recita come segue</w:t>
      </w:r>
      <w:r w:rsidR="00E227D4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C7188A" w:rsidRPr="00CD7866" w:rsidRDefault="00E227D4" w:rsidP="00C7188A">
      <w:pPr>
        <w:pStyle w:val="HTML-oblikovan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proofErr w:type="gramStart"/>
      <w:r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»</w:t>
      </w:r>
      <w:proofErr w:type="gramEnd"/>
      <w:r w:rsidR="00096FC0"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Articolo 19</w:t>
      </w:r>
    </w:p>
    <w:p w:rsidR="00C7188A" w:rsidRPr="00CD7866" w:rsidRDefault="00C7188A" w:rsidP="00C7188A">
      <w:pPr>
        <w:pStyle w:val="HTML-oblikovan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proofErr w:type="gramStart"/>
      <w:r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(</w:t>
      </w:r>
      <w:r w:rsidR="00CC3491"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Multe per gli esercenti dei servizi al mercato e degli utenti degli stessi</w:t>
      </w:r>
      <w:r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)</w:t>
      </w:r>
      <w:proofErr w:type="gramEnd"/>
    </w:p>
    <w:p w:rsidR="00C7188A" w:rsidRPr="00CD7866" w:rsidRDefault="00C7188A" w:rsidP="00C7188A">
      <w:pPr>
        <w:pStyle w:val="HTML-oblikovan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:rsidR="00D8441F" w:rsidRPr="00CD7866" w:rsidRDefault="00CC3491" w:rsidP="00D8441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 multa di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1.000 EUR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punisce la persona giuridica o imprenditore autonomo, che:</w:t>
      </w:r>
    </w:p>
    <w:p w:rsidR="00D8441F" w:rsidRPr="00CD7866" w:rsidRDefault="00CC3491" w:rsidP="00D8441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commette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="009157F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violazione agendo contrariamente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="009157F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 primo e </w:t>
      </w:r>
      <w:r w:rsidR="009157F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 secondo comma dell'articolo5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D8441F" w:rsidRPr="00CD7866" w:rsidRDefault="00CC3491" w:rsidP="00D8441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commette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="009157F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violazione agendo contrariamente al primo e al secondo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comma dell'articolo 6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D8441F" w:rsidRPr="00CD7866" w:rsidRDefault="00CC3491" w:rsidP="00D8441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commette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="009157F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violazione agendo contrariamente al primo e al secondo 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alinea dell'articolo 7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D8441F" w:rsidRPr="00CD7866" w:rsidRDefault="00CC3491" w:rsidP="00D8441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commette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="009157F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violazione agendo contrariamente al primo</w:t>
      </w:r>
      <w:r w:rsidR="009157F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  <w:r w:rsidR="009157F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al secondo</w:t>
      </w:r>
      <w:r w:rsidR="009157F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al settimo e all’ottavo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comma dell'articolo 8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D8441F" w:rsidRPr="00CD7866" w:rsidRDefault="00CC3491" w:rsidP="002818D6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commette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="009157F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violazione agendo contrariamente al primo</w:t>
      </w:r>
      <w:r w:rsidR="009157F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al quarto e al settimo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comma dell'articolo 10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D8441F" w:rsidRPr="00CD7866" w:rsidRDefault="00CC3491" w:rsidP="00D8441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commette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="009157F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violazione agendo contrariamente al primo e al secondo </w:t>
      </w:r>
      <w:r w:rsidR="009157F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mma dell'articolo 14</w:t>
      </w:r>
      <w:r w:rsidR="00194839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D8441F" w:rsidRPr="00CD7866" w:rsidRDefault="008E5EF8" w:rsidP="00D8441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ermStart w:id="249462125" w:edGrp="everyone"/>
      <w:permEnd w:id="249462125"/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</w:t>
      </w:r>
      <w:proofErr w:type="gramEnd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venditore al mercato che, in qualità di persona fisica, occupa l'unità di vendita od ostacola i lavoratori del gestore al lavoro o conserva la merce al mercato, in contrasto con le disposizioni degli articoli 10/a e 11 del presente decreto.</w:t>
      </w:r>
    </w:p>
    <w:p w:rsidR="00394FD7" w:rsidRPr="00CD7866" w:rsidRDefault="008E5EF8" w:rsidP="00585AB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 multa di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400 EUR</w:t>
      </w: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O si punisce anche il soggetto responsabile della persona giuridica o </w:t>
      </w:r>
      <w:r w:rsidR="00612B8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dell'imprenditore autonomo per le </w:t>
      </w:r>
      <w:r w:rsidR="009157F0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violazioni</w:t>
      </w:r>
      <w:r w:rsidR="00612B8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di cui al comma </w:t>
      </w:r>
      <w:proofErr w:type="gramStart"/>
      <w:r w:rsidR="00612B8D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precedente</w:t>
      </w:r>
      <w:r w:rsidR="00D8441F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proofErr w:type="gramEnd"/>
      <w:r w:rsidR="00E227D4" w:rsidRPr="00CD7866">
        <w:rPr>
          <w:rFonts w:ascii="Times New Roman" w:hAnsi="Times New Roman" w:cs="Times New Roman"/>
          <w:sz w:val="24"/>
          <w:szCs w:val="24"/>
          <w:lang w:val="it-IT"/>
        </w:rPr>
        <w:t>«</w:t>
      </w:r>
      <w:r w:rsidR="00255AB0" w:rsidRPr="00CD786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D3981" w:rsidRPr="00CD7866" w:rsidRDefault="002D3981" w:rsidP="00394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227D4" w:rsidRPr="00CD7866" w:rsidRDefault="00612B8D" w:rsidP="0061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16</w:t>
      </w:r>
      <w:proofErr w:type="gramEnd"/>
    </w:p>
    <w:p w:rsidR="002D3981" w:rsidRPr="00CD7866" w:rsidRDefault="002D3981" w:rsidP="00E227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E227D4" w:rsidRPr="00CD7866" w:rsidRDefault="00612B8D" w:rsidP="00E2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Dopo l'articolo </w:t>
      </w:r>
      <w:proofErr w:type="gramStart"/>
      <w:r w:rsidRPr="00CD7866">
        <w:rPr>
          <w:rFonts w:ascii="Times New Roman" w:hAnsi="Times New Roman" w:cs="Times New Roman"/>
          <w:sz w:val="24"/>
          <w:szCs w:val="24"/>
          <w:lang w:val="it-IT"/>
        </w:rPr>
        <w:t>19</w:t>
      </w:r>
      <w:proofErr w:type="gramEnd"/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si aggiunge un nuovo articolo 19/a, che recita come segue</w:t>
      </w:r>
      <w:r w:rsidR="00E227D4" w:rsidRPr="00CD786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C7188A" w:rsidRPr="00CD7866" w:rsidRDefault="00E227D4" w:rsidP="00C7188A">
      <w:pPr>
        <w:pStyle w:val="HTML-oblikovan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proofErr w:type="gramStart"/>
      <w:r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»</w:t>
      </w:r>
      <w:proofErr w:type="gramEnd"/>
      <w:r w:rsidR="00612B8D"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Articolo 19/a</w:t>
      </w:r>
    </w:p>
    <w:p w:rsidR="00C7188A" w:rsidRPr="00CD7866" w:rsidRDefault="00C7188A" w:rsidP="00C7188A">
      <w:pPr>
        <w:pStyle w:val="HTML-oblikovan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(</w:t>
      </w:r>
      <w:r w:rsidR="00D2168D"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m</w:t>
      </w:r>
      <w:r w:rsidR="00612B8D"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ulta per la persona responsabile del gestore</w:t>
      </w:r>
      <w:r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)</w:t>
      </w:r>
    </w:p>
    <w:p w:rsidR="00C7188A" w:rsidRPr="00CD7866" w:rsidRDefault="00C7188A" w:rsidP="00C7188A">
      <w:pPr>
        <w:pStyle w:val="HTML-oblikovan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:rsidR="00A82F24" w:rsidRPr="00CD7866" w:rsidRDefault="00612B8D" w:rsidP="00C7188A">
      <w:pPr>
        <w:pStyle w:val="HTML-oblikovano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Con multa di</w:t>
      </w:r>
      <w:r w:rsidR="00C7188A"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400 EUR</w:t>
      </w:r>
      <w:r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O si punisce la persona responsabile del gestore, se commet</w:t>
      </w:r>
      <w:r w:rsidR="00D2168D"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t</w:t>
      </w:r>
      <w:r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e </w:t>
      </w:r>
      <w:r w:rsidR="00D2168D"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violazione agendo </w:t>
      </w:r>
      <w:proofErr w:type="gramStart"/>
      <w:r w:rsidR="00D2168D"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in a</w:t>
      </w:r>
      <w:r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l</w:t>
      </w:r>
      <w:proofErr w:type="gramEnd"/>
      <w:r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primo e </w:t>
      </w:r>
      <w:r w:rsidR="00D2168D"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l secondo comma degli articoli 15 e 17</w:t>
      </w:r>
      <w:r w:rsidR="00C7188A"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.</w:t>
      </w:r>
      <w:r w:rsidR="00A82F24"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«</w:t>
      </w:r>
      <w:r w:rsidR="00255AB0" w:rsidRPr="00CD7866">
        <w:rPr>
          <w:rFonts w:ascii="Times New Roman" w:hAnsi="Times New Roman" w:cs="Times New Roman"/>
          <w:color w:val="auto"/>
          <w:sz w:val="24"/>
          <w:szCs w:val="24"/>
          <w:lang w:val="it-IT"/>
        </w:rPr>
        <w:t>.</w:t>
      </w:r>
    </w:p>
    <w:p w:rsidR="002D3981" w:rsidRPr="00CD7866" w:rsidRDefault="002D3981" w:rsidP="002D3981">
      <w:pPr>
        <w:pStyle w:val="Odstavekseznama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D7F30" w:rsidRPr="00CD7866" w:rsidRDefault="00612B8D" w:rsidP="00612B8D">
      <w:pPr>
        <w:pStyle w:val="Odstavekseznama"/>
        <w:spacing w:after="0" w:line="240" w:lineRule="auto"/>
        <w:ind w:left="3338"/>
        <w:rPr>
          <w:rFonts w:ascii="Times New Roman" w:hAnsi="Times New Roman" w:cs="Times New Roman"/>
          <w:sz w:val="24"/>
          <w:szCs w:val="24"/>
          <w:lang w:val="it-IT"/>
        </w:rPr>
      </w:pPr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Articolo </w:t>
      </w:r>
      <w:proofErr w:type="gramStart"/>
      <w:r w:rsidRPr="00CD7866">
        <w:rPr>
          <w:rFonts w:ascii="Times New Roman" w:hAnsi="Times New Roman" w:cs="Times New Roman"/>
          <w:sz w:val="24"/>
          <w:szCs w:val="24"/>
          <w:lang w:val="it-IT"/>
        </w:rPr>
        <w:t>17</w:t>
      </w:r>
      <w:proofErr w:type="gramEnd"/>
    </w:p>
    <w:p w:rsidR="002D3981" w:rsidRPr="00CD7866" w:rsidRDefault="002D3981" w:rsidP="00DD7F3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DD7F30" w:rsidRPr="00CD7866" w:rsidRDefault="00612B8D" w:rsidP="00DD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7866">
        <w:rPr>
          <w:rFonts w:ascii="Times New Roman" w:hAnsi="Times New Roman" w:cs="Times New Roman"/>
          <w:sz w:val="24"/>
          <w:szCs w:val="24"/>
          <w:lang w:val="it-IT"/>
        </w:rPr>
        <w:t>Le rimanenti disposizioni del Decreto sull'ordinamento di mercato (Bollettino Ufficiale del Comune di Isola n. 11/6) non si modificano</w:t>
      </w:r>
      <w:r w:rsidR="00DD7F30"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DD7F30" w:rsidRPr="00CD7866" w:rsidRDefault="00DD7F30" w:rsidP="00DD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D7F30" w:rsidRPr="00CD7866" w:rsidRDefault="00D2168D" w:rsidP="00612B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ermStart w:id="809508746" w:edGrp="everyone"/>
      <w:r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</w:t>
      </w:r>
      <w:r w:rsidR="00612B8D" w:rsidRPr="00CD7866">
        <w:rPr>
          <w:rFonts w:ascii="Times New Roman" w:hAnsi="Times New Roman" w:cs="Times New Roman"/>
          <w:sz w:val="24"/>
          <w:szCs w:val="24"/>
          <w:lang w:val="it-IT"/>
        </w:rPr>
        <w:t xml:space="preserve"> Articolo </w:t>
      </w:r>
      <w:proofErr w:type="gramStart"/>
      <w:r w:rsidR="00612B8D" w:rsidRPr="00CD7866">
        <w:rPr>
          <w:rFonts w:ascii="Times New Roman" w:hAnsi="Times New Roman" w:cs="Times New Roman"/>
          <w:sz w:val="24"/>
          <w:szCs w:val="24"/>
          <w:lang w:val="it-IT"/>
        </w:rPr>
        <w:t>18</w:t>
      </w:r>
      <w:permEnd w:id="809508746"/>
      <w:proofErr w:type="gramEnd"/>
    </w:p>
    <w:p w:rsidR="00DD7F30" w:rsidRPr="00CD7866" w:rsidRDefault="00DD7F30" w:rsidP="00DD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7866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612B8D" w:rsidRPr="00CD7866">
        <w:rPr>
          <w:rFonts w:ascii="Times New Roman" w:hAnsi="Times New Roman" w:cs="Times New Roman"/>
          <w:sz w:val="24"/>
          <w:szCs w:val="24"/>
          <w:lang w:val="it-IT"/>
        </w:rPr>
        <w:t>disposizioni transitorie e finali</w:t>
      </w:r>
      <w:r w:rsidRPr="00CD7866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2D3981" w:rsidRPr="00CD7866" w:rsidRDefault="002D3981" w:rsidP="00DD7F3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DD7F30" w:rsidRPr="00CD7866" w:rsidRDefault="00612B8D" w:rsidP="00DD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7866">
        <w:rPr>
          <w:rFonts w:ascii="Times New Roman" w:hAnsi="Times New Roman" w:cs="Times New Roman"/>
          <w:sz w:val="24"/>
          <w:szCs w:val="24"/>
          <w:lang w:val="it-IT"/>
        </w:rPr>
        <w:t>Il presente decreto entra in vigore il quindicesimo giorno successivo alla sua pubblicazione nel Bollettino Ufficiale del Comune di Isola</w:t>
      </w:r>
      <w:r w:rsidR="00DD7F30" w:rsidRPr="00CD786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D7F30" w:rsidRPr="00F9653B" w:rsidRDefault="00DD7F30">
      <w:pPr>
        <w:rPr>
          <w:rFonts w:ascii="Times New Roman" w:hAnsi="Times New Roman" w:cs="Times New Roman"/>
          <w:sz w:val="24"/>
          <w:szCs w:val="24"/>
        </w:rPr>
      </w:pPr>
    </w:p>
    <w:sectPr w:rsidR="00DD7F30" w:rsidRPr="00F9653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ED" w:rsidRDefault="00F062ED" w:rsidP="00DC3996">
      <w:pPr>
        <w:spacing w:after="0" w:line="240" w:lineRule="auto"/>
      </w:pPr>
      <w:r>
        <w:separator/>
      </w:r>
    </w:p>
  </w:endnote>
  <w:endnote w:type="continuationSeparator" w:id="0">
    <w:p w:rsidR="00F062ED" w:rsidRDefault="00F062ED" w:rsidP="00DC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628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2ED" w:rsidRPr="00DC3996" w:rsidRDefault="00F062ED">
        <w:pPr>
          <w:pStyle w:val="Noga"/>
          <w:jc w:val="right"/>
          <w:rPr>
            <w:rFonts w:ascii="Times New Roman" w:hAnsi="Times New Roman" w:cs="Times New Roman"/>
          </w:rPr>
        </w:pPr>
        <w:r w:rsidRPr="00DC3996">
          <w:rPr>
            <w:rFonts w:ascii="Times New Roman" w:hAnsi="Times New Roman" w:cs="Times New Roman"/>
          </w:rPr>
          <w:fldChar w:fldCharType="begin"/>
        </w:r>
        <w:r w:rsidRPr="00DC3996">
          <w:rPr>
            <w:rFonts w:ascii="Times New Roman" w:hAnsi="Times New Roman" w:cs="Times New Roman"/>
          </w:rPr>
          <w:instrText>PAGE   \* MERGEFORMAT</w:instrText>
        </w:r>
        <w:r w:rsidRPr="00DC3996">
          <w:rPr>
            <w:rFonts w:ascii="Times New Roman" w:hAnsi="Times New Roman" w:cs="Times New Roman"/>
          </w:rPr>
          <w:fldChar w:fldCharType="separate"/>
        </w:r>
        <w:r w:rsidR="00CD7866">
          <w:rPr>
            <w:rFonts w:ascii="Times New Roman" w:hAnsi="Times New Roman" w:cs="Times New Roman"/>
            <w:noProof/>
          </w:rPr>
          <w:t>1</w:t>
        </w:r>
        <w:r w:rsidRPr="00DC3996">
          <w:rPr>
            <w:rFonts w:ascii="Times New Roman" w:hAnsi="Times New Roman" w:cs="Times New Roman"/>
          </w:rPr>
          <w:fldChar w:fldCharType="end"/>
        </w:r>
      </w:p>
    </w:sdtContent>
  </w:sdt>
  <w:p w:rsidR="00F062ED" w:rsidRDefault="00F062E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ED" w:rsidRDefault="00F062ED" w:rsidP="00DC3996">
      <w:pPr>
        <w:spacing w:after="0" w:line="240" w:lineRule="auto"/>
      </w:pPr>
      <w:r>
        <w:separator/>
      </w:r>
    </w:p>
  </w:footnote>
  <w:footnote w:type="continuationSeparator" w:id="0">
    <w:p w:rsidR="00F062ED" w:rsidRDefault="00F062ED" w:rsidP="00DC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6D0"/>
    <w:multiLevelType w:val="hybridMultilevel"/>
    <w:tmpl w:val="AF887CA8"/>
    <w:lvl w:ilvl="0" w:tplc="14FC5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B8D"/>
    <w:multiLevelType w:val="hybridMultilevel"/>
    <w:tmpl w:val="EB1C38AA"/>
    <w:lvl w:ilvl="0" w:tplc="9B6E7A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F3C"/>
    <w:multiLevelType w:val="hybridMultilevel"/>
    <w:tmpl w:val="1C101AFA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C4508"/>
    <w:multiLevelType w:val="hybridMultilevel"/>
    <w:tmpl w:val="B2027C28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8245B"/>
    <w:multiLevelType w:val="hybridMultilevel"/>
    <w:tmpl w:val="1924E498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356DA"/>
    <w:multiLevelType w:val="hybridMultilevel"/>
    <w:tmpl w:val="AF82C41A"/>
    <w:lvl w:ilvl="0" w:tplc="14FC5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54BE7"/>
    <w:multiLevelType w:val="hybridMultilevel"/>
    <w:tmpl w:val="433CAB6A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D202C"/>
    <w:multiLevelType w:val="hybridMultilevel"/>
    <w:tmpl w:val="B5785520"/>
    <w:lvl w:ilvl="0" w:tplc="C04E279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30365"/>
    <w:multiLevelType w:val="hybridMultilevel"/>
    <w:tmpl w:val="637AA4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C5D04"/>
    <w:multiLevelType w:val="hybridMultilevel"/>
    <w:tmpl w:val="D9E024D4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F78B4"/>
    <w:multiLevelType w:val="hybridMultilevel"/>
    <w:tmpl w:val="714045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A268B0"/>
    <w:multiLevelType w:val="hybridMultilevel"/>
    <w:tmpl w:val="E97AB596"/>
    <w:lvl w:ilvl="0" w:tplc="0424000F">
      <w:start w:val="7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75" w:hanging="360"/>
      </w:pPr>
    </w:lvl>
    <w:lvl w:ilvl="2" w:tplc="0424001B" w:tentative="1">
      <w:start w:val="1"/>
      <w:numFmt w:val="lowerRoman"/>
      <w:lvlText w:val="%3."/>
      <w:lvlJc w:val="right"/>
      <w:pPr>
        <w:ind w:left="6195" w:hanging="180"/>
      </w:pPr>
    </w:lvl>
    <w:lvl w:ilvl="3" w:tplc="0424000F" w:tentative="1">
      <w:start w:val="1"/>
      <w:numFmt w:val="decimal"/>
      <w:lvlText w:val="%4."/>
      <w:lvlJc w:val="left"/>
      <w:pPr>
        <w:ind w:left="6915" w:hanging="360"/>
      </w:pPr>
    </w:lvl>
    <w:lvl w:ilvl="4" w:tplc="04240019" w:tentative="1">
      <w:start w:val="1"/>
      <w:numFmt w:val="lowerLetter"/>
      <w:lvlText w:val="%5."/>
      <w:lvlJc w:val="left"/>
      <w:pPr>
        <w:ind w:left="7635" w:hanging="360"/>
      </w:pPr>
    </w:lvl>
    <w:lvl w:ilvl="5" w:tplc="0424001B" w:tentative="1">
      <w:start w:val="1"/>
      <w:numFmt w:val="lowerRoman"/>
      <w:lvlText w:val="%6."/>
      <w:lvlJc w:val="right"/>
      <w:pPr>
        <w:ind w:left="8355" w:hanging="180"/>
      </w:pPr>
    </w:lvl>
    <w:lvl w:ilvl="6" w:tplc="0424000F" w:tentative="1">
      <w:start w:val="1"/>
      <w:numFmt w:val="decimal"/>
      <w:lvlText w:val="%7."/>
      <w:lvlJc w:val="left"/>
      <w:pPr>
        <w:ind w:left="9075" w:hanging="360"/>
      </w:pPr>
    </w:lvl>
    <w:lvl w:ilvl="7" w:tplc="04240019" w:tentative="1">
      <w:start w:val="1"/>
      <w:numFmt w:val="lowerLetter"/>
      <w:lvlText w:val="%8."/>
      <w:lvlJc w:val="left"/>
      <w:pPr>
        <w:ind w:left="9795" w:hanging="360"/>
      </w:pPr>
    </w:lvl>
    <w:lvl w:ilvl="8" w:tplc="0424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>
    <w:nsid w:val="3B5565E8"/>
    <w:multiLevelType w:val="hybridMultilevel"/>
    <w:tmpl w:val="EA6E3DE4"/>
    <w:lvl w:ilvl="0" w:tplc="14FC5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D0D15"/>
    <w:multiLevelType w:val="hybridMultilevel"/>
    <w:tmpl w:val="055AC026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702A5"/>
    <w:multiLevelType w:val="hybridMultilevel"/>
    <w:tmpl w:val="8E28FC9A"/>
    <w:lvl w:ilvl="0" w:tplc="38FC8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A4A2D"/>
    <w:multiLevelType w:val="hybridMultilevel"/>
    <w:tmpl w:val="7966BBEA"/>
    <w:lvl w:ilvl="0" w:tplc="B84A607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253C0"/>
    <w:multiLevelType w:val="hybridMultilevel"/>
    <w:tmpl w:val="DDB61058"/>
    <w:lvl w:ilvl="0" w:tplc="9EA6EFFA">
      <w:start w:val="1"/>
      <w:numFmt w:val="decimal"/>
      <w:lvlText w:val="(%1)"/>
      <w:lvlJc w:val="left"/>
      <w:pPr>
        <w:ind w:left="40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766" w:hanging="360"/>
      </w:pPr>
    </w:lvl>
    <w:lvl w:ilvl="2" w:tplc="0424001B" w:tentative="1">
      <w:start w:val="1"/>
      <w:numFmt w:val="lowerRoman"/>
      <w:lvlText w:val="%3."/>
      <w:lvlJc w:val="right"/>
      <w:pPr>
        <w:ind w:left="5486" w:hanging="180"/>
      </w:pPr>
    </w:lvl>
    <w:lvl w:ilvl="3" w:tplc="0424000F" w:tentative="1">
      <w:start w:val="1"/>
      <w:numFmt w:val="decimal"/>
      <w:lvlText w:val="%4."/>
      <w:lvlJc w:val="left"/>
      <w:pPr>
        <w:ind w:left="6206" w:hanging="360"/>
      </w:pPr>
    </w:lvl>
    <w:lvl w:ilvl="4" w:tplc="04240019" w:tentative="1">
      <w:start w:val="1"/>
      <w:numFmt w:val="lowerLetter"/>
      <w:lvlText w:val="%5."/>
      <w:lvlJc w:val="left"/>
      <w:pPr>
        <w:ind w:left="6926" w:hanging="360"/>
      </w:pPr>
    </w:lvl>
    <w:lvl w:ilvl="5" w:tplc="0424001B" w:tentative="1">
      <w:start w:val="1"/>
      <w:numFmt w:val="lowerRoman"/>
      <w:lvlText w:val="%6."/>
      <w:lvlJc w:val="right"/>
      <w:pPr>
        <w:ind w:left="7646" w:hanging="180"/>
      </w:pPr>
    </w:lvl>
    <w:lvl w:ilvl="6" w:tplc="0424000F" w:tentative="1">
      <w:start w:val="1"/>
      <w:numFmt w:val="decimal"/>
      <w:lvlText w:val="%7."/>
      <w:lvlJc w:val="left"/>
      <w:pPr>
        <w:ind w:left="8366" w:hanging="360"/>
      </w:pPr>
    </w:lvl>
    <w:lvl w:ilvl="7" w:tplc="04240019" w:tentative="1">
      <w:start w:val="1"/>
      <w:numFmt w:val="lowerLetter"/>
      <w:lvlText w:val="%8."/>
      <w:lvlJc w:val="left"/>
      <w:pPr>
        <w:ind w:left="9086" w:hanging="360"/>
      </w:pPr>
    </w:lvl>
    <w:lvl w:ilvl="8" w:tplc="0424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>
    <w:nsid w:val="4AFE3076"/>
    <w:multiLevelType w:val="hybridMultilevel"/>
    <w:tmpl w:val="D870F070"/>
    <w:lvl w:ilvl="0" w:tplc="522016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66BE7"/>
    <w:multiLevelType w:val="hybridMultilevel"/>
    <w:tmpl w:val="99C0F8BC"/>
    <w:lvl w:ilvl="0" w:tplc="95CC6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D139B"/>
    <w:multiLevelType w:val="hybridMultilevel"/>
    <w:tmpl w:val="CE18244C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669A6"/>
    <w:multiLevelType w:val="hybridMultilevel"/>
    <w:tmpl w:val="0C4C271E"/>
    <w:lvl w:ilvl="0" w:tplc="14FC5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D15C6"/>
    <w:multiLevelType w:val="hybridMultilevel"/>
    <w:tmpl w:val="6D68C6B2"/>
    <w:lvl w:ilvl="0" w:tplc="14FC597C">
      <w:start w:val="1"/>
      <w:numFmt w:val="decimal"/>
      <w:lvlText w:val="(%1)"/>
      <w:lvlJc w:val="left"/>
      <w:pPr>
        <w:ind w:left="40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64D35"/>
    <w:multiLevelType w:val="hybridMultilevel"/>
    <w:tmpl w:val="72E2D23A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34C46"/>
    <w:multiLevelType w:val="hybridMultilevel"/>
    <w:tmpl w:val="777AF902"/>
    <w:lvl w:ilvl="0" w:tplc="14FC5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954D5"/>
    <w:multiLevelType w:val="hybridMultilevel"/>
    <w:tmpl w:val="0FAA2A42"/>
    <w:lvl w:ilvl="0" w:tplc="86C8181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023B5"/>
    <w:multiLevelType w:val="hybridMultilevel"/>
    <w:tmpl w:val="DBD4F0C6"/>
    <w:lvl w:ilvl="0" w:tplc="14FC5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30B1A"/>
    <w:multiLevelType w:val="hybridMultilevel"/>
    <w:tmpl w:val="6B2C0E16"/>
    <w:lvl w:ilvl="0" w:tplc="14FC5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95476"/>
    <w:multiLevelType w:val="hybridMultilevel"/>
    <w:tmpl w:val="A25E58B2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E7E2B"/>
    <w:multiLevelType w:val="hybridMultilevel"/>
    <w:tmpl w:val="C72EBAFE"/>
    <w:lvl w:ilvl="0" w:tplc="0424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0"/>
  </w:num>
  <w:num w:numId="5">
    <w:abstractNumId w:val="2"/>
  </w:num>
  <w:num w:numId="6">
    <w:abstractNumId w:val="9"/>
  </w:num>
  <w:num w:numId="7">
    <w:abstractNumId w:val="19"/>
  </w:num>
  <w:num w:numId="8">
    <w:abstractNumId w:val="20"/>
  </w:num>
  <w:num w:numId="9">
    <w:abstractNumId w:val="12"/>
  </w:num>
  <w:num w:numId="10">
    <w:abstractNumId w:val="26"/>
  </w:num>
  <w:num w:numId="11">
    <w:abstractNumId w:val="23"/>
  </w:num>
  <w:num w:numId="12">
    <w:abstractNumId w:val="24"/>
  </w:num>
  <w:num w:numId="13">
    <w:abstractNumId w:val="3"/>
  </w:num>
  <w:num w:numId="14">
    <w:abstractNumId w:val="28"/>
  </w:num>
  <w:num w:numId="15">
    <w:abstractNumId w:val="10"/>
  </w:num>
  <w:num w:numId="16">
    <w:abstractNumId w:val="5"/>
  </w:num>
  <w:num w:numId="17">
    <w:abstractNumId w:val="11"/>
  </w:num>
  <w:num w:numId="18">
    <w:abstractNumId w:val="17"/>
  </w:num>
  <w:num w:numId="19">
    <w:abstractNumId w:val="7"/>
  </w:num>
  <w:num w:numId="20">
    <w:abstractNumId w:val="18"/>
  </w:num>
  <w:num w:numId="21">
    <w:abstractNumId w:val="15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8"/>
  </w:num>
  <w:num w:numId="27">
    <w:abstractNumId w:val="27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D7"/>
    <w:rsid w:val="00026108"/>
    <w:rsid w:val="000416EF"/>
    <w:rsid w:val="00046F5E"/>
    <w:rsid w:val="000605A6"/>
    <w:rsid w:val="000718B9"/>
    <w:rsid w:val="000742E7"/>
    <w:rsid w:val="000832A5"/>
    <w:rsid w:val="00093F3E"/>
    <w:rsid w:val="00096FC0"/>
    <w:rsid w:val="00123D79"/>
    <w:rsid w:val="0014272F"/>
    <w:rsid w:val="00151B76"/>
    <w:rsid w:val="0016043E"/>
    <w:rsid w:val="0018609A"/>
    <w:rsid w:val="00194839"/>
    <w:rsid w:val="001C7302"/>
    <w:rsid w:val="001D5428"/>
    <w:rsid w:val="001D683F"/>
    <w:rsid w:val="001E1433"/>
    <w:rsid w:val="002000F7"/>
    <w:rsid w:val="00205019"/>
    <w:rsid w:val="0022687F"/>
    <w:rsid w:val="0023261A"/>
    <w:rsid w:val="00235544"/>
    <w:rsid w:val="00242A5C"/>
    <w:rsid w:val="00255AB0"/>
    <w:rsid w:val="0026037D"/>
    <w:rsid w:val="00274B9A"/>
    <w:rsid w:val="002818D6"/>
    <w:rsid w:val="002A0436"/>
    <w:rsid w:val="002C3FC2"/>
    <w:rsid w:val="002C699A"/>
    <w:rsid w:val="002D3981"/>
    <w:rsid w:val="00307AEE"/>
    <w:rsid w:val="0031434E"/>
    <w:rsid w:val="00324343"/>
    <w:rsid w:val="003338EE"/>
    <w:rsid w:val="003544E6"/>
    <w:rsid w:val="00357B9E"/>
    <w:rsid w:val="00394FD7"/>
    <w:rsid w:val="003B7D8B"/>
    <w:rsid w:val="003D4777"/>
    <w:rsid w:val="003E18D5"/>
    <w:rsid w:val="003F1279"/>
    <w:rsid w:val="00422ACC"/>
    <w:rsid w:val="00430231"/>
    <w:rsid w:val="004462EC"/>
    <w:rsid w:val="004A2166"/>
    <w:rsid w:val="004A3B06"/>
    <w:rsid w:val="004F4E83"/>
    <w:rsid w:val="0051067B"/>
    <w:rsid w:val="005274D6"/>
    <w:rsid w:val="00542C16"/>
    <w:rsid w:val="00544D33"/>
    <w:rsid w:val="00571FA1"/>
    <w:rsid w:val="00576B69"/>
    <w:rsid w:val="005857FC"/>
    <w:rsid w:val="00585AB9"/>
    <w:rsid w:val="00596695"/>
    <w:rsid w:val="005A08C6"/>
    <w:rsid w:val="005B18C6"/>
    <w:rsid w:val="005B5A84"/>
    <w:rsid w:val="005C2DAF"/>
    <w:rsid w:val="005C3940"/>
    <w:rsid w:val="005F4DF3"/>
    <w:rsid w:val="00601348"/>
    <w:rsid w:val="00602CCA"/>
    <w:rsid w:val="00610539"/>
    <w:rsid w:val="00612B8D"/>
    <w:rsid w:val="00652DFC"/>
    <w:rsid w:val="00683969"/>
    <w:rsid w:val="006C33E2"/>
    <w:rsid w:val="006F0508"/>
    <w:rsid w:val="006F2780"/>
    <w:rsid w:val="00721DBF"/>
    <w:rsid w:val="007315E0"/>
    <w:rsid w:val="00737B3B"/>
    <w:rsid w:val="007503FA"/>
    <w:rsid w:val="007774E0"/>
    <w:rsid w:val="007A18DC"/>
    <w:rsid w:val="007B29C7"/>
    <w:rsid w:val="007B5CFF"/>
    <w:rsid w:val="007C7BFB"/>
    <w:rsid w:val="007F13D7"/>
    <w:rsid w:val="008315BD"/>
    <w:rsid w:val="008602B8"/>
    <w:rsid w:val="00864F03"/>
    <w:rsid w:val="00883459"/>
    <w:rsid w:val="00893EC4"/>
    <w:rsid w:val="008C2323"/>
    <w:rsid w:val="008D5A20"/>
    <w:rsid w:val="008E5EF8"/>
    <w:rsid w:val="008F1E92"/>
    <w:rsid w:val="00901CB7"/>
    <w:rsid w:val="00901CF1"/>
    <w:rsid w:val="00902A07"/>
    <w:rsid w:val="00905379"/>
    <w:rsid w:val="009115FF"/>
    <w:rsid w:val="009157F0"/>
    <w:rsid w:val="00954A9A"/>
    <w:rsid w:val="00966326"/>
    <w:rsid w:val="009B0766"/>
    <w:rsid w:val="009B5C2C"/>
    <w:rsid w:val="009E05CE"/>
    <w:rsid w:val="009E31B2"/>
    <w:rsid w:val="009F37BB"/>
    <w:rsid w:val="00A15176"/>
    <w:rsid w:val="00A56A0D"/>
    <w:rsid w:val="00A759EE"/>
    <w:rsid w:val="00A82F24"/>
    <w:rsid w:val="00AC4AAA"/>
    <w:rsid w:val="00AE5EEC"/>
    <w:rsid w:val="00AF0035"/>
    <w:rsid w:val="00B304B1"/>
    <w:rsid w:val="00B47084"/>
    <w:rsid w:val="00B646AF"/>
    <w:rsid w:val="00B92659"/>
    <w:rsid w:val="00BC1B32"/>
    <w:rsid w:val="00BC27C9"/>
    <w:rsid w:val="00BC6320"/>
    <w:rsid w:val="00BD5551"/>
    <w:rsid w:val="00BF250A"/>
    <w:rsid w:val="00C16760"/>
    <w:rsid w:val="00C25263"/>
    <w:rsid w:val="00C2677B"/>
    <w:rsid w:val="00C32231"/>
    <w:rsid w:val="00C32535"/>
    <w:rsid w:val="00C43665"/>
    <w:rsid w:val="00C43A12"/>
    <w:rsid w:val="00C4473A"/>
    <w:rsid w:val="00C7188A"/>
    <w:rsid w:val="00C72170"/>
    <w:rsid w:val="00C85E54"/>
    <w:rsid w:val="00CA24F5"/>
    <w:rsid w:val="00CB7582"/>
    <w:rsid w:val="00CC3491"/>
    <w:rsid w:val="00CD7866"/>
    <w:rsid w:val="00CF39EC"/>
    <w:rsid w:val="00CF3BD8"/>
    <w:rsid w:val="00D2168D"/>
    <w:rsid w:val="00D27E61"/>
    <w:rsid w:val="00D31383"/>
    <w:rsid w:val="00D427E8"/>
    <w:rsid w:val="00D44154"/>
    <w:rsid w:val="00D65434"/>
    <w:rsid w:val="00D8441F"/>
    <w:rsid w:val="00DC3996"/>
    <w:rsid w:val="00DD7F30"/>
    <w:rsid w:val="00DE4FDA"/>
    <w:rsid w:val="00DE649B"/>
    <w:rsid w:val="00E06985"/>
    <w:rsid w:val="00E1473E"/>
    <w:rsid w:val="00E227D4"/>
    <w:rsid w:val="00E24A63"/>
    <w:rsid w:val="00E32F45"/>
    <w:rsid w:val="00E35D36"/>
    <w:rsid w:val="00E4597D"/>
    <w:rsid w:val="00E50C91"/>
    <w:rsid w:val="00E75942"/>
    <w:rsid w:val="00E9134B"/>
    <w:rsid w:val="00E91911"/>
    <w:rsid w:val="00E96F60"/>
    <w:rsid w:val="00EC297D"/>
    <w:rsid w:val="00EC2B48"/>
    <w:rsid w:val="00EC60A6"/>
    <w:rsid w:val="00ED7940"/>
    <w:rsid w:val="00EE1E77"/>
    <w:rsid w:val="00EF6377"/>
    <w:rsid w:val="00F05BCA"/>
    <w:rsid w:val="00F062ED"/>
    <w:rsid w:val="00F26156"/>
    <w:rsid w:val="00F306EF"/>
    <w:rsid w:val="00F51FDF"/>
    <w:rsid w:val="00F52624"/>
    <w:rsid w:val="00F63D90"/>
    <w:rsid w:val="00F649AE"/>
    <w:rsid w:val="00F6514D"/>
    <w:rsid w:val="00F9653B"/>
    <w:rsid w:val="00FA6AE7"/>
    <w:rsid w:val="00FB19E3"/>
    <w:rsid w:val="00FC3171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4F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4FD7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rsid w:val="00394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5"/>
      <w:szCs w:val="15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394FD7"/>
    <w:rPr>
      <w:rFonts w:ascii="Courier New" w:eastAsia="Times New Roman" w:hAnsi="Courier New" w:cs="Courier New"/>
      <w:color w:val="000000"/>
      <w:sz w:val="15"/>
      <w:szCs w:val="15"/>
      <w:lang w:eastAsia="sl-SI"/>
    </w:rPr>
  </w:style>
  <w:style w:type="paragraph" w:styleId="Navadensplet">
    <w:name w:val="Normal (Web)"/>
    <w:basedOn w:val="Navaden"/>
    <w:rsid w:val="00F9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1">
    <w:name w:val="Znak1"/>
    <w:basedOn w:val="Navaden"/>
    <w:rsid w:val="00DD7F30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C399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C399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C3996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C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3996"/>
  </w:style>
  <w:style w:type="paragraph" w:styleId="Noga">
    <w:name w:val="footer"/>
    <w:basedOn w:val="Navaden"/>
    <w:link w:val="NogaZnak"/>
    <w:uiPriority w:val="99"/>
    <w:unhideWhenUsed/>
    <w:rsid w:val="00DC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399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1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4F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4FD7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rsid w:val="00394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5"/>
      <w:szCs w:val="15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394FD7"/>
    <w:rPr>
      <w:rFonts w:ascii="Courier New" w:eastAsia="Times New Roman" w:hAnsi="Courier New" w:cs="Courier New"/>
      <w:color w:val="000000"/>
      <w:sz w:val="15"/>
      <w:szCs w:val="15"/>
      <w:lang w:eastAsia="sl-SI"/>
    </w:rPr>
  </w:style>
  <w:style w:type="paragraph" w:styleId="Navadensplet">
    <w:name w:val="Normal (Web)"/>
    <w:basedOn w:val="Navaden"/>
    <w:rsid w:val="00F9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1">
    <w:name w:val="Znak1"/>
    <w:basedOn w:val="Navaden"/>
    <w:rsid w:val="00DD7F30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C399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C399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C3996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C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3996"/>
  </w:style>
  <w:style w:type="paragraph" w:styleId="Noga">
    <w:name w:val="footer"/>
    <w:basedOn w:val="Navaden"/>
    <w:link w:val="NogaZnak"/>
    <w:uiPriority w:val="99"/>
    <w:unhideWhenUsed/>
    <w:rsid w:val="00DC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399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1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0-01-2763" TargetMode="External"/><Relationship Id="rId17" Type="http://schemas.openxmlformats.org/officeDocument/2006/relationships/hyperlink" Target="http://www.uradni-list.si/1/objava.jsp?sop=2009-01-17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193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08-01-0887" TargetMode="External"/><Relationship Id="rId10" Type="http://schemas.openxmlformats.org/officeDocument/2006/relationships/hyperlink" Target="http://www.uradni-list.si/1/objava.jsp?sop=2008-01-334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9902-7725-43CB-A1CA-400C2AC5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Nina Kasal</cp:lastModifiedBy>
  <cp:revision>19</cp:revision>
  <cp:lastPrinted>2016-08-26T07:36:00Z</cp:lastPrinted>
  <dcterms:created xsi:type="dcterms:W3CDTF">2016-10-24T11:19:00Z</dcterms:created>
  <dcterms:modified xsi:type="dcterms:W3CDTF">2016-10-26T14:07:00Z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