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2B" w:rsidRPr="00B93B2B" w:rsidRDefault="00B93B2B" w:rsidP="00B93B2B">
      <w:pPr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B2B"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 w:rsidRPr="00C33C0A">
        <w:rPr>
          <w:rFonts w:ascii="Times New Roman" w:eastAsia="Times New Roman" w:hAnsi="Times New Roman" w:cs="Times New Roman"/>
          <w:i/>
          <w:sz w:val="24"/>
          <w:szCs w:val="24"/>
        </w:rPr>
        <w:t>OPOSTA</w:t>
      </w:r>
    </w:p>
    <w:p w:rsidR="00B93B2B" w:rsidRPr="00B93B2B" w:rsidRDefault="00B93B2B" w:rsidP="00B93B2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93B2B" w:rsidRPr="00B93B2B" w:rsidRDefault="00B93B2B" w:rsidP="00B93B2B">
      <w:pPr>
        <w:snapToGrid w:val="0"/>
        <w:spacing w:after="0" w:line="240" w:lineRule="atLeast"/>
        <w:ind w:left="22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virtù degli articoli </w:t>
      </w:r>
      <w:proofErr w:type="gramStart"/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proofErr w:type="gramEnd"/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 8 della Legge sugli enti (Gazzetta Ufficiale della RS </w:t>
      </w:r>
      <w:proofErr w:type="spellStart"/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B93B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12/91, 8/96, 36/00-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Sigla: </w:t>
      </w:r>
      <w:r w:rsidRPr="00B93B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ZPDZC 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 </w:t>
      </w:r>
      <w:r w:rsidRPr="00B93B2B">
        <w:rPr>
          <w:rFonts w:ascii="Times New Roman" w:eastAsia="Times New Roman" w:hAnsi="Times New Roman" w:cs="Times New Roman"/>
          <w:sz w:val="24"/>
          <w:szCs w:val="24"/>
          <w:lang w:eastAsia="sl-SI"/>
        </w:rPr>
        <w:t>127/06-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Sigla: </w:t>
      </w:r>
      <w:r w:rsidRPr="00B93B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ZJZP), 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degli articoli </w:t>
      </w:r>
      <w:r w:rsidRPr="00B93B2B">
        <w:rPr>
          <w:rFonts w:ascii="Times New Roman" w:eastAsia="Times New Roman" w:hAnsi="Times New Roman" w:cs="Times New Roman"/>
          <w:sz w:val="24"/>
          <w:szCs w:val="24"/>
          <w:lang w:eastAsia="sl-SI"/>
        </w:rPr>
        <w:t>40,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93B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41 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B93B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46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della Legge sull'organizzazione e il finanziamento</w:t>
      </w:r>
      <w:r w:rsid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dell'educazione e dell'istruzione (Gazzetta Ufficiale della RS </w:t>
      </w:r>
      <w:proofErr w:type="spellStart"/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B93B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16/07-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>TUU</w:t>
      </w:r>
      <w:r w:rsidRPr="00B93B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5, 36/08, 58/09, 65/09, 20/11 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B93B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46/16), 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dell'articolo </w:t>
      </w:r>
      <w:r w:rsidRPr="00B93B2B">
        <w:rPr>
          <w:rFonts w:ascii="Times New Roman" w:eastAsia="Times New Roman" w:hAnsi="Times New Roman" w:cs="Times New Roman"/>
          <w:sz w:val="24"/>
          <w:szCs w:val="24"/>
          <w:lang w:eastAsia="sl-SI"/>
        </w:rPr>
        <w:t>29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della Legge sulle autonomie locali (Gazzetta Ufficiale della RS </w:t>
      </w:r>
      <w:proofErr w:type="spellStart"/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B93B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94/07-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>TUU</w:t>
      </w:r>
      <w:r w:rsidRPr="00B93B2B">
        <w:rPr>
          <w:rFonts w:ascii="Times New Roman" w:eastAsia="Times New Roman" w:hAnsi="Times New Roman" w:cs="Times New Roman"/>
          <w:sz w:val="24"/>
          <w:szCs w:val="24"/>
          <w:lang w:eastAsia="sl-SI"/>
        </w:rPr>
        <w:t>, 76/08, 79/09, 51/10, 40/12-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Sigla: </w:t>
      </w:r>
      <w:r w:rsidRPr="00B93B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ZUJF 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B93B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14/15-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Sigla: </w:t>
      </w:r>
      <w:r w:rsidRPr="00B93B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ZUUJFO) 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 dell'articolo 30 dello Statuto del Comune di Isola (Bollettino Ufficiale </w:t>
      </w:r>
      <w:proofErr w:type="spellStart"/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B93B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15/99, 17/12 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B93B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6/14), 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>il Consiglio del Comune di Isola, riunitosi il ____ alla sua ____ seduta, accoglie il seguente</w:t>
      </w:r>
    </w:p>
    <w:p w:rsidR="00B93B2B" w:rsidRPr="00B93B2B" w:rsidRDefault="00B93B2B" w:rsidP="00B93B2B">
      <w:pPr>
        <w:spacing w:after="0" w:line="240" w:lineRule="atLeast"/>
        <w:ind w:right="312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93B2B" w:rsidRPr="00B93B2B" w:rsidRDefault="00B93B2B" w:rsidP="00B93B2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B93B2B" w:rsidRPr="00B93B2B" w:rsidRDefault="00B93B2B" w:rsidP="00B93B2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93B2B" w:rsidRPr="00B93B2B" w:rsidRDefault="00583371" w:rsidP="00B93B2B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C33C0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D</w:t>
      </w:r>
      <w:r w:rsidR="00B93B2B" w:rsidRPr="00B93B2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C33C0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E</w:t>
      </w:r>
      <w:r w:rsidR="00B93B2B" w:rsidRPr="00B93B2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C33C0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C</w:t>
      </w:r>
      <w:r w:rsidR="00B93B2B" w:rsidRPr="00B93B2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C33C0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R</w:t>
      </w:r>
      <w:r w:rsidR="00B93B2B" w:rsidRPr="00B93B2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C33C0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E T O</w:t>
      </w:r>
    </w:p>
    <w:p w:rsidR="00B93B2B" w:rsidRPr="00B93B2B" w:rsidRDefault="00B93B2B" w:rsidP="00B93B2B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93B2B" w:rsidRPr="00B93B2B" w:rsidRDefault="00583371" w:rsidP="00B93B2B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proofErr w:type="gramStart"/>
      <w:r w:rsidRPr="00C33C0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di</w:t>
      </w:r>
      <w:proofErr w:type="gramEnd"/>
      <w:r w:rsidRPr="00C33C0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modifica</w:t>
      </w:r>
      <w:r w:rsidR="00B93B2B" w:rsidRPr="00B93B2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C33C0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 integrazione del Decreto sull'istituzione del</w:t>
      </w:r>
      <w:r w:rsidR="007A6BD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l'ente pubblico di educazione e</w:t>
      </w:r>
      <w:r w:rsidRPr="00C33C0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istruzione asilo »</w:t>
      </w:r>
      <w:proofErr w:type="spellStart"/>
      <w:r w:rsidRPr="00C33C0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Mavrica</w:t>
      </w:r>
      <w:proofErr w:type="spellEnd"/>
      <w:r w:rsidRPr="00C33C0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« Isola</w:t>
      </w:r>
    </w:p>
    <w:p w:rsidR="00B93B2B" w:rsidRPr="00B93B2B" w:rsidRDefault="00B93B2B" w:rsidP="00B93B2B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93B2B" w:rsidRPr="00B93B2B" w:rsidRDefault="00B93B2B" w:rsidP="00B93B2B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583371" w:rsidRPr="00583371" w:rsidRDefault="00583371" w:rsidP="005833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33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Articolo </w:t>
      </w:r>
      <w:proofErr w:type="gramStart"/>
      <w:r w:rsidRPr="0058337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</w:p>
    <w:p w:rsidR="00583371" w:rsidRPr="00583371" w:rsidRDefault="00583371" w:rsidP="00583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371" w:rsidRPr="00583371" w:rsidRDefault="00583371" w:rsidP="00583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371">
        <w:rPr>
          <w:rFonts w:ascii="Times New Roman" w:eastAsia="Times New Roman" w:hAnsi="Times New Roman" w:cs="Times New Roman"/>
          <w:sz w:val="24"/>
          <w:szCs w:val="24"/>
        </w:rPr>
        <w:t xml:space="preserve">Con il presente decreto si modifica e integra il Decreto </w:t>
      </w:r>
      <w:r w:rsidRPr="00C33C0A">
        <w:rPr>
          <w:rFonts w:ascii="Times New Roman" w:eastAsia="Times New Roman" w:hAnsi="Times New Roman" w:cs="Times New Roman"/>
          <w:sz w:val="24"/>
          <w:szCs w:val="24"/>
        </w:rPr>
        <w:t>sull’istituzione dell’ente pubblico di educazione e istruzione asilo “</w:t>
      </w:r>
      <w:proofErr w:type="spellStart"/>
      <w:r w:rsidRPr="00C33C0A">
        <w:rPr>
          <w:rFonts w:ascii="Times New Roman" w:eastAsia="Times New Roman" w:hAnsi="Times New Roman" w:cs="Times New Roman"/>
          <w:sz w:val="24"/>
          <w:szCs w:val="24"/>
        </w:rPr>
        <w:t>Mavrica</w:t>
      </w:r>
      <w:proofErr w:type="spellEnd"/>
      <w:r w:rsidRPr="00C33C0A">
        <w:rPr>
          <w:rFonts w:ascii="Times New Roman" w:eastAsia="Times New Roman" w:hAnsi="Times New Roman" w:cs="Times New Roman"/>
          <w:sz w:val="24"/>
          <w:szCs w:val="24"/>
        </w:rPr>
        <w:t>” Isola</w:t>
      </w:r>
      <w:r w:rsidRPr="00583371">
        <w:rPr>
          <w:rFonts w:ascii="Times New Roman" w:eastAsia="Times New Roman" w:hAnsi="Times New Roman" w:cs="Times New Roman"/>
          <w:sz w:val="24"/>
          <w:szCs w:val="24"/>
        </w:rPr>
        <w:t xml:space="preserve"> (Bollettino Ufficiale del Comune di Isola </w:t>
      </w:r>
      <w:proofErr w:type="spellStart"/>
      <w:proofErr w:type="gramStart"/>
      <w:r w:rsidRPr="0058337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33C0A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833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83371">
        <w:rPr>
          <w:rFonts w:ascii="Times New Roman" w:eastAsia="Times New Roman" w:hAnsi="Times New Roman" w:cs="Times New Roman"/>
          <w:sz w:val="24"/>
          <w:szCs w:val="24"/>
        </w:rPr>
        <w:t xml:space="preserve"> 6/08 – TUU</w:t>
      </w:r>
      <w:r w:rsidRPr="00C33C0A">
        <w:rPr>
          <w:rFonts w:ascii="Times New Roman" w:eastAsia="Times New Roman" w:hAnsi="Times New Roman" w:cs="Times New Roman"/>
          <w:sz w:val="24"/>
          <w:szCs w:val="24"/>
        </w:rPr>
        <w:t>, 14/09 e 5/10</w:t>
      </w:r>
      <w:r w:rsidRPr="00583371">
        <w:rPr>
          <w:rFonts w:ascii="Times New Roman" w:eastAsia="Times New Roman" w:hAnsi="Times New Roman" w:cs="Times New Roman"/>
          <w:sz w:val="24"/>
          <w:szCs w:val="24"/>
        </w:rPr>
        <w:t>), nel testo a seguire: decreto.</w:t>
      </w:r>
    </w:p>
    <w:p w:rsidR="00B93B2B" w:rsidRPr="00B93B2B" w:rsidRDefault="00B93B2B" w:rsidP="00B9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B2B" w:rsidRPr="00B93B2B" w:rsidRDefault="00197196" w:rsidP="00B93B2B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</w:t>
      </w:r>
      <w:r w:rsidR="00583371"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Articolo </w:t>
      </w:r>
      <w:proofErr w:type="gramStart"/>
      <w:r w:rsidR="00583371"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proofErr w:type="gramEnd"/>
    </w:p>
    <w:p w:rsidR="00B93B2B" w:rsidRPr="00B93B2B" w:rsidRDefault="00B93B2B" w:rsidP="00B93B2B">
      <w:pPr>
        <w:spacing w:after="0" w:line="240" w:lineRule="atLeast"/>
        <w:ind w:right="312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93B2B" w:rsidRPr="00B93B2B" w:rsidRDefault="00583371" w:rsidP="00B93B2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Nel secondo comma dell'articolo </w:t>
      </w:r>
      <w:proofErr w:type="gramStart"/>
      <w:r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>16</w:t>
      </w:r>
      <w:proofErr w:type="gramEnd"/>
      <w:r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del decreto è depennato l'ultimo alinea</w:t>
      </w:r>
      <w:r w:rsidR="00B93B2B" w:rsidRPr="00B93B2B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B93B2B" w:rsidRPr="00B93B2B" w:rsidRDefault="00B93B2B" w:rsidP="00B93B2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97196" w:rsidRPr="00197196" w:rsidRDefault="00197196" w:rsidP="00197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971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Articolo </w:t>
      </w:r>
      <w:proofErr w:type="gramStart"/>
      <w:r w:rsidRPr="00197196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</w:p>
    <w:p w:rsidR="00197196" w:rsidRPr="00197196" w:rsidRDefault="00197196" w:rsidP="0019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196" w:rsidRPr="00197196" w:rsidRDefault="00197196" w:rsidP="00197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C0A">
        <w:rPr>
          <w:rFonts w:ascii="Times New Roman" w:eastAsia="Times New Roman" w:hAnsi="Times New Roman" w:cs="Times New Roman"/>
          <w:sz w:val="24"/>
          <w:szCs w:val="24"/>
        </w:rPr>
        <w:t xml:space="preserve">Il testo dell'articolo </w:t>
      </w:r>
      <w:proofErr w:type="gramStart"/>
      <w:r w:rsidRPr="00C33C0A">
        <w:rPr>
          <w:rFonts w:ascii="Times New Roman" w:eastAsia="Times New Roman" w:hAnsi="Times New Roman" w:cs="Times New Roman"/>
          <w:sz w:val="24"/>
          <w:szCs w:val="24"/>
        </w:rPr>
        <w:t>39</w:t>
      </w:r>
      <w:proofErr w:type="gramEnd"/>
      <w:r w:rsidRPr="00197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BD4">
        <w:rPr>
          <w:rFonts w:ascii="Times New Roman" w:eastAsia="Times New Roman" w:hAnsi="Times New Roman" w:cs="Times New Roman"/>
          <w:sz w:val="24"/>
          <w:szCs w:val="24"/>
        </w:rPr>
        <w:t xml:space="preserve">del decreto </w:t>
      </w:r>
      <w:r w:rsidRPr="00197196">
        <w:rPr>
          <w:rFonts w:ascii="Times New Roman" w:eastAsia="Times New Roman" w:hAnsi="Times New Roman" w:cs="Times New Roman"/>
          <w:sz w:val="24"/>
          <w:szCs w:val="24"/>
        </w:rPr>
        <w:t>si modifica e recita ora come segue:</w:t>
      </w:r>
    </w:p>
    <w:p w:rsidR="00197196" w:rsidRPr="00197196" w:rsidRDefault="00197196" w:rsidP="00197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196" w:rsidRPr="00197196" w:rsidRDefault="00197196" w:rsidP="001971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proofErr w:type="gramStart"/>
      <w:r w:rsidRPr="00197196">
        <w:rPr>
          <w:rFonts w:ascii="Times New Roman" w:eastAsia="Times New Roman" w:hAnsi="Times New Roman" w:cs="Times New Roman"/>
          <w:snapToGrid w:val="0"/>
          <w:sz w:val="24"/>
          <w:szCs w:val="24"/>
        </w:rPr>
        <w:t>(1</w:t>
      </w:r>
      <w:proofErr w:type="gramEnd"/>
      <w:r w:rsidRPr="00197196">
        <w:rPr>
          <w:rFonts w:ascii="Times New Roman" w:eastAsia="Times New Roman" w:hAnsi="Times New Roman" w:cs="Times New Roman"/>
          <w:snapToGrid w:val="0"/>
          <w:sz w:val="24"/>
          <w:szCs w:val="24"/>
        </w:rPr>
        <w:t>) »</w:t>
      </w:r>
      <w:r w:rsidRPr="00197196">
        <w:rPr>
          <w:rFonts w:ascii="Times New Roman" w:eastAsia="Times New Roman" w:hAnsi="Times New Roman" w:cs="Times New Roman"/>
          <w:sz w:val="24"/>
          <w:szCs w:val="24"/>
          <w:lang w:eastAsia="sl-SI"/>
        </w:rPr>
        <w:t>L’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>asilo reperisce i fondi</w:t>
      </w:r>
      <w:r w:rsidRPr="0019719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per l’esercizio dell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>’</w:t>
      </w:r>
      <w:r w:rsidRPr="0019719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attività dal bilancio </w:t>
      </w:r>
      <w:r w:rsidRPr="00C33C0A">
        <w:rPr>
          <w:rFonts w:ascii="Times New Roman" w:eastAsia="Times New Roman" w:hAnsi="Times New Roman" w:cs="Times New Roman"/>
          <w:sz w:val="24"/>
          <w:szCs w:val="24"/>
          <w:lang w:eastAsia="sl-SI"/>
        </w:rPr>
        <w:t>del comune</w:t>
      </w:r>
      <w:r w:rsidRPr="0019719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conformità con la legge e con lo Statuto del Comune di Isola, </w:t>
      </w:r>
      <w:r w:rsidRPr="00197196">
        <w:rPr>
          <w:rFonts w:ascii="Times New Roman" w:eastAsia="Times New Roman" w:hAnsi="Times New Roman" w:cs="Times New Roman"/>
          <w:sz w:val="24"/>
          <w:szCs w:val="20"/>
          <w:lang w:eastAsia="sl-SI"/>
        </w:rPr>
        <w:t>dalle rette corrisposte dai genitori per i programmi prescolari, dal bilancio statale, dai mezzi ricavati tramite prestazione di servizi o vendita di prodotti</w:t>
      </w:r>
      <w:r w:rsidR="007A6BD4">
        <w:rPr>
          <w:rFonts w:ascii="Times New Roman" w:eastAsia="Times New Roman" w:hAnsi="Times New Roman" w:cs="Times New Roman"/>
          <w:sz w:val="24"/>
          <w:szCs w:val="20"/>
          <w:lang w:eastAsia="sl-SI"/>
        </w:rPr>
        <w:t>,</w:t>
      </w:r>
      <w:r w:rsidRPr="0019719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come pure da altre fonti.</w:t>
      </w:r>
    </w:p>
    <w:p w:rsidR="00197196" w:rsidRPr="00197196" w:rsidRDefault="00197196" w:rsidP="0019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97196" w:rsidRPr="00197196" w:rsidRDefault="00197196" w:rsidP="00197196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197196">
        <w:rPr>
          <w:rFonts w:ascii="Times New Roman" w:eastAsia="Times New Roman" w:hAnsi="Times New Roman" w:cs="Times New Roman"/>
          <w:snapToGrid w:val="0"/>
          <w:sz w:val="24"/>
          <w:szCs w:val="24"/>
        </w:rPr>
        <w:t>(2</w:t>
      </w:r>
      <w:proofErr w:type="gramEnd"/>
      <w:r w:rsidRPr="00197196">
        <w:rPr>
          <w:rFonts w:ascii="Times New Roman" w:eastAsia="Times New Roman" w:hAnsi="Times New Roman" w:cs="Times New Roman"/>
          <w:snapToGrid w:val="0"/>
          <w:sz w:val="24"/>
          <w:szCs w:val="24"/>
        </w:rPr>
        <w:t>) I</w:t>
      </w:r>
      <w:r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l fondatore (il Consiglio comunale) </w:t>
      </w:r>
      <w:r w:rsidRPr="00197196">
        <w:rPr>
          <w:rFonts w:ascii="Times New Roman" w:eastAsia="Times New Roman" w:hAnsi="Times New Roman" w:cs="Times New Roman"/>
          <w:snapToGrid w:val="0"/>
          <w:sz w:val="24"/>
          <w:szCs w:val="24"/>
        </w:rPr>
        <w:t>delibera in m</w:t>
      </w:r>
      <w:r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>erito alla classificazione dell</w:t>
      </w:r>
      <w:r w:rsidR="007A6BD4">
        <w:rPr>
          <w:rFonts w:ascii="Times New Roman" w:eastAsia="Times New Roman" w:hAnsi="Times New Roman" w:cs="Times New Roman"/>
          <w:snapToGrid w:val="0"/>
          <w:sz w:val="24"/>
          <w:szCs w:val="24"/>
        </w:rPr>
        <w:t>’avanzo corrente delle entrate sulle uscite e in merito alla classificazione dei</w:t>
      </w:r>
      <w:r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passat</w:t>
      </w:r>
      <w:r w:rsidR="007A6BD4">
        <w:rPr>
          <w:rFonts w:ascii="Times New Roman" w:eastAsia="Times New Roman" w:hAnsi="Times New Roman" w:cs="Times New Roman"/>
          <w:snapToGrid w:val="0"/>
          <w:sz w:val="24"/>
          <w:szCs w:val="24"/>
        </w:rPr>
        <w:t>i</w:t>
      </w:r>
      <w:r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7A6BD4">
        <w:rPr>
          <w:rFonts w:ascii="Times New Roman" w:eastAsia="Times New Roman" w:hAnsi="Times New Roman" w:cs="Times New Roman"/>
          <w:snapToGrid w:val="0"/>
          <w:sz w:val="24"/>
          <w:szCs w:val="24"/>
        </w:rPr>
        <w:t>avanzi</w:t>
      </w:r>
      <w:r w:rsidRPr="0019719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delle entrate sulle uscite</w:t>
      </w:r>
      <w:r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non ancora spese</w:t>
      </w:r>
      <w:r w:rsidRPr="0019719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:rsidR="00B93B2B" w:rsidRPr="00B93B2B" w:rsidRDefault="00B93B2B" w:rsidP="00B93B2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93B2B" w:rsidRPr="00B93B2B" w:rsidRDefault="00B93B2B" w:rsidP="00B93B2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B93B2B">
        <w:rPr>
          <w:rFonts w:ascii="Times New Roman" w:eastAsia="Times New Roman" w:hAnsi="Times New Roman" w:cs="Times New Roman"/>
          <w:snapToGrid w:val="0"/>
          <w:sz w:val="24"/>
          <w:szCs w:val="24"/>
        </w:rPr>
        <w:t>(3</w:t>
      </w:r>
      <w:proofErr w:type="gramEnd"/>
      <w:r w:rsidRPr="00B93B2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r w:rsidR="005D72A9"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Il fondatore può decidere che l'avanzo delle entrate sulle uscite venga versato nel bilancio del fondatore e utilizzato quale fonte di </w:t>
      </w:r>
      <w:r w:rsidR="00C33C0A"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>finanziamento</w:t>
      </w:r>
      <w:r w:rsidR="005D72A9"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per l'attuazione e lo sviluppo dell'attività dell'asilo</w:t>
      </w:r>
      <w:r w:rsidRPr="00B93B2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:rsidR="00B93B2B" w:rsidRPr="00B93B2B" w:rsidRDefault="00B93B2B" w:rsidP="00B93B2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93B2B" w:rsidRPr="00B93B2B" w:rsidRDefault="00B93B2B" w:rsidP="00B93B2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B93B2B">
        <w:rPr>
          <w:rFonts w:ascii="Times New Roman" w:eastAsia="Times New Roman" w:hAnsi="Times New Roman" w:cs="Times New Roman"/>
          <w:snapToGrid w:val="0"/>
          <w:sz w:val="24"/>
          <w:szCs w:val="24"/>
        </w:rPr>
        <w:t>(4</w:t>
      </w:r>
      <w:proofErr w:type="gramEnd"/>
      <w:r w:rsidRPr="00B93B2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r w:rsidR="005D72A9"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>Delibera in merito alla copertura dell'avanzo delle uscite sulle entrate il fondatore previo parere del Preside e del Consiglio dell'ente</w:t>
      </w:r>
      <w:r w:rsidRPr="00B93B2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:rsidR="00B93B2B" w:rsidRPr="00B93B2B" w:rsidRDefault="00B93B2B" w:rsidP="00B93B2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B93B2B" w:rsidRPr="00B93B2B" w:rsidRDefault="00B93B2B" w:rsidP="00C33C0A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B93B2B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(5</w:t>
      </w:r>
      <w:proofErr w:type="gramEnd"/>
      <w:r w:rsidRPr="00B93B2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 </w:t>
      </w:r>
      <w:r w:rsidR="00C33C0A" w:rsidRPr="00C33C0A">
        <w:rPr>
          <w:rFonts w:ascii="Times New Roman" w:hAnsi="Times New Roman" w:cs="Times New Roman"/>
          <w:snapToGrid w:val="0"/>
          <w:sz w:val="24"/>
          <w:szCs w:val="24"/>
        </w:rPr>
        <w:t>L'avanzo delle entrate sulle uscite derivante dai prezzi dei programmi della scuola materna, che svolge il servizio pubblico, si considera nella prossima determinazione dei prezzi dei programmi.</w:t>
      </w:r>
      <w:r w:rsidRPr="00B93B2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« </w:t>
      </w:r>
    </w:p>
    <w:p w:rsidR="00B93B2B" w:rsidRPr="00B93B2B" w:rsidRDefault="00B93B2B" w:rsidP="00B93B2B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93B2B" w:rsidRPr="00B93B2B" w:rsidRDefault="005D72A9" w:rsidP="00B93B2B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Articolo </w:t>
      </w:r>
      <w:proofErr w:type="gramStart"/>
      <w:r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proofErr w:type="gramEnd"/>
    </w:p>
    <w:p w:rsidR="00B93B2B" w:rsidRPr="00B93B2B" w:rsidRDefault="00B93B2B" w:rsidP="00B93B2B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93B2B" w:rsidRPr="00B93B2B" w:rsidRDefault="005D72A9" w:rsidP="00B93B2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33C0A">
        <w:rPr>
          <w:rFonts w:ascii="Times New Roman" w:eastAsia="Times New Roman" w:hAnsi="Times New Roman" w:cs="Times New Roman"/>
          <w:snapToGrid w:val="0"/>
          <w:sz w:val="24"/>
          <w:szCs w:val="24"/>
        </w:rPr>
        <w:t>Il presente decreto entra in vigore il giorno successivo a quello della sua pubblicazione nel Bollettino Ufficiale del Comune di Isola</w:t>
      </w:r>
      <w:r w:rsidR="00B93B2B" w:rsidRPr="00B93B2B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B93B2B" w:rsidRPr="00B93B2B" w:rsidRDefault="00B93B2B" w:rsidP="00B93B2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93B2B" w:rsidRPr="00B93B2B" w:rsidRDefault="005D72A9" w:rsidP="00B93B2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C33C0A">
        <w:rPr>
          <w:rFonts w:ascii="Times New Roman" w:eastAsia="Times New Roman" w:hAnsi="Times New Roman" w:cs="Times New Roman"/>
          <w:sz w:val="24"/>
        </w:rPr>
        <w:t>Prot</w:t>
      </w:r>
      <w:proofErr w:type="spellEnd"/>
      <w:r w:rsidRPr="00C33C0A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C33C0A">
        <w:rPr>
          <w:rFonts w:ascii="Times New Roman" w:eastAsia="Times New Roman" w:hAnsi="Times New Roman" w:cs="Times New Roman"/>
          <w:sz w:val="24"/>
        </w:rPr>
        <w:t xml:space="preserve"> n.</w:t>
      </w:r>
      <w:r w:rsidR="00B93B2B" w:rsidRPr="00B93B2B">
        <w:rPr>
          <w:rFonts w:ascii="Times New Roman" w:eastAsia="Times New Roman" w:hAnsi="Times New Roman" w:cs="Times New Roman"/>
          <w:sz w:val="24"/>
        </w:rPr>
        <w:t>: 600-26/2016</w:t>
      </w:r>
    </w:p>
    <w:p w:rsidR="00B93B2B" w:rsidRPr="00B93B2B" w:rsidRDefault="005D72A9" w:rsidP="00B93B2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C33C0A">
        <w:rPr>
          <w:rFonts w:ascii="Times New Roman" w:eastAsia="Times New Roman" w:hAnsi="Times New Roman" w:cs="Times New Roman"/>
          <w:sz w:val="24"/>
        </w:rPr>
        <w:t>Riferimento</w:t>
      </w:r>
      <w:r w:rsidR="00B93B2B" w:rsidRPr="00B93B2B">
        <w:rPr>
          <w:rFonts w:ascii="Times New Roman" w:eastAsia="Times New Roman" w:hAnsi="Times New Roman" w:cs="Times New Roman"/>
          <w:sz w:val="24"/>
        </w:rPr>
        <w:t>: 316-6/96</w:t>
      </w:r>
    </w:p>
    <w:p w:rsidR="00B93B2B" w:rsidRPr="00B93B2B" w:rsidRDefault="005D72A9" w:rsidP="00B93B2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C33C0A">
        <w:rPr>
          <w:rFonts w:ascii="Times New Roman" w:eastAsia="Times New Roman" w:hAnsi="Times New Roman" w:cs="Times New Roman"/>
          <w:sz w:val="24"/>
        </w:rPr>
        <w:t>Data</w:t>
      </w:r>
      <w:r w:rsidR="00B93B2B" w:rsidRPr="00B93B2B">
        <w:rPr>
          <w:rFonts w:ascii="Times New Roman" w:eastAsia="Times New Roman" w:hAnsi="Times New Roman" w:cs="Times New Roman"/>
          <w:sz w:val="24"/>
        </w:rPr>
        <w:t>:</w:t>
      </w:r>
      <w:proofErr w:type="gramStart"/>
      <w:r w:rsidR="00B93B2B" w:rsidRPr="00B93B2B"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proofErr w:type="gramEnd"/>
    </w:p>
    <w:p w:rsidR="00B93B2B" w:rsidRPr="00B93B2B" w:rsidRDefault="00B93B2B" w:rsidP="00B93B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</w:p>
    <w:p w:rsidR="00B93B2B" w:rsidRPr="00B93B2B" w:rsidRDefault="00B93B2B" w:rsidP="00B93B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B93B2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 w:rsidR="005D72A9" w:rsidRPr="00C33C0A">
        <w:rPr>
          <w:rFonts w:ascii="Times New Roman" w:eastAsia="Times New Roman" w:hAnsi="Times New Roman" w:cs="Times New Roman"/>
          <w:b/>
          <w:sz w:val="24"/>
        </w:rPr>
        <w:t xml:space="preserve">     I </w:t>
      </w:r>
      <w:proofErr w:type="gramStart"/>
      <w:r w:rsidR="005D72A9" w:rsidRPr="00C33C0A">
        <w:rPr>
          <w:rFonts w:ascii="Times New Roman" w:eastAsia="Times New Roman" w:hAnsi="Times New Roman" w:cs="Times New Roman"/>
          <w:b/>
          <w:sz w:val="24"/>
        </w:rPr>
        <w:t>l</w:t>
      </w:r>
      <w:proofErr w:type="gramEnd"/>
      <w:r w:rsidR="005D72A9" w:rsidRPr="00C33C0A">
        <w:rPr>
          <w:rFonts w:ascii="Times New Roman" w:eastAsia="Times New Roman" w:hAnsi="Times New Roman" w:cs="Times New Roman"/>
          <w:b/>
          <w:sz w:val="24"/>
        </w:rPr>
        <w:t xml:space="preserve">  S i n d a c o</w:t>
      </w:r>
    </w:p>
    <w:p w:rsidR="00B93B2B" w:rsidRPr="00B93B2B" w:rsidRDefault="00B93B2B" w:rsidP="00B93B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</w:p>
    <w:p w:rsidR="00B93B2B" w:rsidRPr="00B93B2B" w:rsidRDefault="00B93B2B" w:rsidP="00B93B2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B93B2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  <w:proofErr w:type="spellStart"/>
      <w:proofErr w:type="gramStart"/>
      <w:r w:rsidRPr="00B93B2B">
        <w:rPr>
          <w:rFonts w:ascii="Times New Roman" w:eastAsia="Times New Roman" w:hAnsi="Times New Roman" w:cs="Times New Roman"/>
          <w:sz w:val="24"/>
        </w:rPr>
        <w:t>mag</w:t>
      </w:r>
      <w:proofErr w:type="spellEnd"/>
      <w:proofErr w:type="gramEnd"/>
      <w:r w:rsidRPr="00B93B2B">
        <w:rPr>
          <w:rFonts w:ascii="Times New Roman" w:eastAsia="Times New Roman" w:hAnsi="Times New Roman" w:cs="Times New Roman"/>
          <w:sz w:val="24"/>
        </w:rPr>
        <w:t>. Igor KOLENC</w:t>
      </w:r>
    </w:p>
    <w:p w:rsidR="004B7BE7" w:rsidRPr="00C33C0A" w:rsidRDefault="004B7BE7"/>
    <w:sectPr w:rsidR="004B7BE7" w:rsidRPr="00C3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2B"/>
    <w:rsid w:val="00197196"/>
    <w:rsid w:val="004B7BE7"/>
    <w:rsid w:val="00583371"/>
    <w:rsid w:val="005D72A9"/>
    <w:rsid w:val="007A6BD4"/>
    <w:rsid w:val="00B93B2B"/>
    <w:rsid w:val="00C3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2016-12-06T12:53:00Z</dcterms:created>
  <dcterms:modified xsi:type="dcterms:W3CDTF">2016-12-07T15:11:00Z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