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56"/>
        <w:gridCol w:w="8168"/>
      </w:tblGrid>
      <w:tr w:rsidR="00C51811" w:rsidRPr="00E603D1" w:rsidTr="00BC029D">
        <w:tc>
          <w:tcPr>
            <w:tcW w:w="1056" w:type="dxa"/>
          </w:tcPr>
          <w:p w:rsidR="00C51811" w:rsidRPr="00E603D1" w:rsidRDefault="00C51811" w:rsidP="005C2101">
            <w:pPr>
              <w:spacing w:after="0" w:line="240" w:lineRule="auto"/>
              <w:jc w:val="both"/>
              <w:rPr>
                <w:rFonts w:ascii="Times New Roman" w:hAnsi="Times New Roman" w:cs="Times New Roman"/>
              </w:rPr>
            </w:pPr>
            <w:bookmarkStart w:id="0" w:name="_GoBack"/>
            <w:bookmarkEnd w:id="0"/>
            <w:r w:rsidRPr="00E603D1">
              <w:rPr>
                <w:rFonts w:ascii="Times New Roman" w:hAnsi="Times New Roman" w:cs="Times New Roman"/>
                <w:noProof/>
                <w:lang w:eastAsia="sl-SI"/>
              </w:rPr>
              <w:drawing>
                <wp:anchor distT="0" distB="0" distL="114300" distR="114300" simplePos="0" relativeHeight="251659264" behindDoc="0" locked="0" layoutInCell="1" allowOverlap="1" wp14:anchorId="093DA171" wp14:editId="1C67157D">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tcPr>
          <w:p w:rsidR="00C51811" w:rsidRPr="00E603D1" w:rsidRDefault="00C51811" w:rsidP="005C2101">
            <w:pPr>
              <w:spacing w:after="0" w:line="240" w:lineRule="auto"/>
              <w:rPr>
                <w:rFonts w:ascii="Times New Roman" w:hAnsi="Times New Roman" w:cs="Times New Roman"/>
                <w:b/>
              </w:rPr>
            </w:pPr>
            <w:r w:rsidRPr="00E603D1">
              <w:rPr>
                <w:rFonts w:ascii="Times New Roman" w:hAnsi="Times New Roman" w:cs="Times New Roman"/>
                <w:b/>
              </w:rPr>
              <w:t>OBČINA IZOLA – COMUNE DI ISOLA</w:t>
            </w:r>
          </w:p>
          <w:p w:rsidR="00C51811" w:rsidRPr="00E603D1" w:rsidRDefault="00C51811" w:rsidP="005C2101">
            <w:pPr>
              <w:spacing w:after="0" w:line="240" w:lineRule="auto"/>
              <w:rPr>
                <w:rFonts w:ascii="Times New Roman" w:hAnsi="Times New Roman" w:cs="Times New Roman"/>
                <w:iCs/>
              </w:rPr>
            </w:pPr>
            <w:r w:rsidRPr="00E603D1">
              <w:rPr>
                <w:rFonts w:ascii="Times New Roman" w:hAnsi="Times New Roman" w:cs="Times New Roman"/>
                <w:b/>
                <w:iCs/>
                <w:caps/>
              </w:rPr>
              <w:t>župan</w:t>
            </w:r>
            <w:r w:rsidRPr="00E603D1">
              <w:rPr>
                <w:rFonts w:ascii="Times New Roman" w:hAnsi="Times New Roman" w:cs="Times New Roman"/>
                <w:b/>
                <w:iCs/>
              </w:rPr>
              <w:t xml:space="preserve"> – IL SINDACO</w:t>
            </w:r>
            <w:r w:rsidRPr="00E603D1">
              <w:rPr>
                <w:rFonts w:ascii="Times New Roman" w:hAnsi="Times New Roman" w:cs="Times New Roman"/>
                <w:iCs/>
              </w:rPr>
              <w:t xml:space="preserve"> </w:t>
            </w:r>
          </w:p>
          <w:p w:rsidR="00C51811" w:rsidRPr="00E603D1" w:rsidRDefault="00C51811" w:rsidP="005C2101">
            <w:pPr>
              <w:spacing w:after="0" w:line="240" w:lineRule="auto"/>
              <w:rPr>
                <w:rFonts w:ascii="Times New Roman" w:hAnsi="Times New Roman" w:cs="Times New Roman"/>
                <w:i/>
                <w:iCs/>
              </w:rPr>
            </w:pPr>
            <w:r w:rsidRPr="00E603D1">
              <w:rPr>
                <w:rFonts w:ascii="Times New Roman" w:hAnsi="Times New Roman" w:cs="Times New Roman"/>
                <w:i/>
                <w:iCs/>
              </w:rPr>
              <w:t>Sončno nabrežje 8 – Riva del Sole 8</w:t>
            </w:r>
          </w:p>
          <w:p w:rsidR="00C51811" w:rsidRPr="00E603D1" w:rsidRDefault="00C51811" w:rsidP="005C2101">
            <w:pPr>
              <w:spacing w:after="0" w:line="240" w:lineRule="auto"/>
              <w:rPr>
                <w:rFonts w:ascii="Times New Roman" w:hAnsi="Times New Roman" w:cs="Times New Roman"/>
                <w:i/>
                <w:iCs/>
              </w:rPr>
            </w:pPr>
            <w:r w:rsidRPr="00E603D1">
              <w:rPr>
                <w:rFonts w:ascii="Times New Roman" w:hAnsi="Times New Roman" w:cs="Times New Roman"/>
                <w:i/>
                <w:iCs/>
              </w:rPr>
              <w:t>6310 Izola – Isola</w:t>
            </w:r>
          </w:p>
          <w:p w:rsidR="00C51811" w:rsidRPr="00E603D1" w:rsidRDefault="00C51811" w:rsidP="005C2101">
            <w:pPr>
              <w:spacing w:after="0" w:line="240" w:lineRule="auto"/>
              <w:rPr>
                <w:rFonts w:ascii="Times New Roman" w:hAnsi="Times New Roman" w:cs="Times New Roman"/>
                <w:i/>
                <w:iCs/>
              </w:rPr>
            </w:pPr>
            <w:r w:rsidRPr="00E603D1">
              <w:rPr>
                <w:rFonts w:ascii="Times New Roman" w:hAnsi="Times New Roman" w:cs="Times New Roman"/>
                <w:i/>
                <w:iCs/>
              </w:rPr>
              <w:t>Tel: 05 66 00 100, Fax: 05 66 00 110</w:t>
            </w:r>
          </w:p>
          <w:p w:rsidR="00C51811" w:rsidRPr="00E603D1" w:rsidRDefault="00C51811" w:rsidP="005C2101">
            <w:pPr>
              <w:spacing w:after="0" w:line="240" w:lineRule="auto"/>
              <w:rPr>
                <w:rFonts w:ascii="Times New Roman" w:hAnsi="Times New Roman" w:cs="Times New Roman"/>
                <w:i/>
                <w:iCs/>
              </w:rPr>
            </w:pPr>
            <w:r w:rsidRPr="00E603D1">
              <w:rPr>
                <w:rFonts w:ascii="Times New Roman" w:hAnsi="Times New Roman" w:cs="Times New Roman"/>
                <w:i/>
                <w:iCs/>
              </w:rPr>
              <w:t xml:space="preserve">E-mail: </w:t>
            </w:r>
            <w:hyperlink r:id="rId10" w:history="1">
              <w:r w:rsidRPr="00E603D1">
                <w:rPr>
                  <w:rStyle w:val="Hiperpovezava"/>
                  <w:rFonts w:ascii="Times New Roman" w:hAnsi="Times New Roman" w:cs="Times New Roman"/>
                  <w:i/>
                  <w:iCs/>
                </w:rPr>
                <w:t>posta.oizola@izola.si</w:t>
              </w:r>
            </w:hyperlink>
          </w:p>
          <w:p w:rsidR="00C51811" w:rsidRPr="00E603D1" w:rsidRDefault="00C51811" w:rsidP="005C2101">
            <w:pPr>
              <w:spacing w:after="0" w:line="240" w:lineRule="auto"/>
              <w:jc w:val="both"/>
              <w:rPr>
                <w:rFonts w:ascii="Times New Roman" w:hAnsi="Times New Roman" w:cs="Times New Roman"/>
                <w:i/>
                <w:iCs/>
              </w:rPr>
            </w:pPr>
            <w:r w:rsidRPr="00E603D1">
              <w:rPr>
                <w:rFonts w:ascii="Times New Roman" w:hAnsi="Times New Roman" w:cs="Times New Roman"/>
                <w:i/>
                <w:iCs/>
              </w:rPr>
              <w:t xml:space="preserve">Web: </w:t>
            </w:r>
            <w:hyperlink r:id="rId11" w:history="1">
              <w:r w:rsidRPr="00E603D1">
                <w:rPr>
                  <w:rStyle w:val="Hiperpovezava"/>
                  <w:rFonts w:ascii="Times New Roman" w:hAnsi="Times New Roman" w:cs="Times New Roman"/>
                  <w:i/>
                  <w:iCs/>
                </w:rPr>
                <w:t>http://www.izola.si/</w:t>
              </w:r>
            </w:hyperlink>
          </w:p>
        </w:tc>
      </w:tr>
    </w:tbl>
    <w:p w:rsidR="00C51811" w:rsidRPr="00E603D1" w:rsidRDefault="00C51811" w:rsidP="00C51811">
      <w:pPr>
        <w:spacing w:after="0" w:line="240" w:lineRule="auto"/>
        <w:rPr>
          <w:rFonts w:ascii="Times New Roman" w:hAnsi="Times New Roman" w:cs="Times New Roman"/>
          <w:b/>
          <w:sz w:val="24"/>
        </w:rPr>
      </w:pPr>
    </w:p>
    <w:p w:rsidR="00C51811" w:rsidRPr="00E603D1" w:rsidRDefault="009D1CCD" w:rsidP="00207749">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Številka: 354-75/2015</w:t>
      </w:r>
    </w:p>
    <w:p w:rsidR="00C51811" w:rsidRPr="00E603D1" w:rsidRDefault="00C51811" w:rsidP="002077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Datum: </w:t>
      </w:r>
      <w:r w:rsidR="00AB1278">
        <w:rPr>
          <w:rFonts w:ascii="Times New Roman" w:hAnsi="Times New Roman" w:cs="Times New Roman"/>
          <w:sz w:val="24"/>
          <w:szCs w:val="24"/>
        </w:rPr>
        <w:t>30</w:t>
      </w:r>
      <w:r w:rsidR="009D1CCD">
        <w:rPr>
          <w:rFonts w:ascii="Times New Roman" w:hAnsi="Times New Roman" w:cs="Times New Roman"/>
          <w:sz w:val="24"/>
          <w:szCs w:val="24"/>
        </w:rPr>
        <w:t>.</w:t>
      </w:r>
      <w:r w:rsidR="006D34B3">
        <w:rPr>
          <w:rFonts w:ascii="Times New Roman" w:hAnsi="Times New Roman" w:cs="Times New Roman"/>
          <w:sz w:val="24"/>
          <w:szCs w:val="24"/>
        </w:rPr>
        <w:t xml:space="preserve"> </w:t>
      </w:r>
      <w:r w:rsidR="00AB1278">
        <w:rPr>
          <w:rFonts w:ascii="Times New Roman" w:hAnsi="Times New Roman" w:cs="Times New Roman"/>
          <w:sz w:val="24"/>
          <w:szCs w:val="24"/>
        </w:rPr>
        <w:t>11</w:t>
      </w:r>
      <w:r w:rsidR="009D1CCD">
        <w:rPr>
          <w:rFonts w:ascii="Times New Roman" w:hAnsi="Times New Roman" w:cs="Times New Roman"/>
          <w:sz w:val="24"/>
          <w:szCs w:val="24"/>
        </w:rPr>
        <w:t>.</w:t>
      </w:r>
      <w:r w:rsidR="006D34B3">
        <w:rPr>
          <w:rFonts w:ascii="Times New Roman" w:hAnsi="Times New Roman" w:cs="Times New Roman"/>
          <w:sz w:val="24"/>
          <w:szCs w:val="24"/>
        </w:rPr>
        <w:t xml:space="preserve"> </w:t>
      </w:r>
      <w:r w:rsidR="009D1CCD">
        <w:rPr>
          <w:rFonts w:ascii="Times New Roman" w:hAnsi="Times New Roman" w:cs="Times New Roman"/>
          <w:sz w:val="24"/>
          <w:szCs w:val="24"/>
        </w:rPr>
        <w:t>201</w:t>
      </w:r>
      <w:r w:rsidR="00AB1278">
        <w:rPr>
          <w:rFonts w:ascii="Times New Roman" w:hAnsi="Times New Roman" w:cs="Times New Roman"/>
          <w:sz w:val="24"/>
          <w:szCs w:val="24"/>
        </w:rPr>
        <w:t>6</w:t>
      </w:r>
    </w:p>
    <w:p w:rsidR="00C51811" w:rsidRDefault="00C51811" w:rsidP="00207749">
      <w:pPr>
        <w:spacing w:after="0" w:line="240" w:lineRule="auto"/>
        <w:jc w:val="both"/>
        <w:rPr>
          <w:rFonts w:ascii="Times New Roman" w:hAnsi="Times New Roman" w:cs="Times New Roman"/>
          <w:b/>
          <w:sz w:val="24"/>
        </w:rPr>
      </w:pPr>
    </w:p>
    <w:p w:rsidR="00204D50" w:rsidRDefault="00204D50" w:rsidP="00207749">
      <w:pPr>
        <w:spacing w:after="0" w:line="240" w:lineRule="auto"/>
        <w:jc w:val="both"/>
        <w:rPr>
          <w:rFonts w:ascii="Times New Roman" w:hAnsi="Times New Roman" w:cs="Times New Roman"/>
          <w:b/>
          <w:sz w:val="24"/>
        </w:rPr>
      </w:pPr>
    </w:p>
    <w:p w:rsidR="00C51811" w:rsidRPr="00E603D1" w:rsidRDefault="00C51811" w:rsidP="00207749">
      <w:pPr>
        <w:spacing w:after="0" w:line="240" w:lineRule="auto"/>
        <w:outlineLvl w:val="0"/>
        <w:rPr>
          <w:rFonts w:ascii="Times New Roman" w:hAnsi="Times New Roman" w:cs="Times New Roman"/>
          <w:b/>
        </w:rPr>
      </w:pPr>
      <w:r w:rsidRPr="00E603D1">
        <w:rPr>
          <w:rFonts w:ascii="Times New Roman" w:hAnsi="Times New Roman" w:cs="Times New Roman"/>
          <w:b/>
        </w:rPr>
        <w:t>ČLANOM OBČINSKEGA SVETA</w:t>
      </w:r>
    </w:p>
    <w:p w:rsidR="00C51811" w:rsidRPr="00E603D1" w:rsidRDefault="00C51811" w:rsidP="00207749">
      <w:pPr>
        <w:spacing w:after="0" w:line="240" w:lineRule="auto"/>
        <w:outlineLvl w:val="0"/>
        <w:rPr>
          <w:rFonts w:ascii="Times New Roman" w:hAnsi="Times New Roman" w:cs="Times New Roman"/>
          <w:b/>
        </w:rPr>
      </w:pPr>
      <w:r w:rsidRPr="00E603D1">
        <w:rPr>
          <w:rFonts w:ascii="Times New Roman" w:hAnsi="Times New Roman" w:cs="Times New Roman"/>
          <w:b/>
        </w:rPr>
        <w:t>OBČINE IZOLA</w:t>
      </w:r>
    </w:p>
    <w:p w:rsidR="00207749" w:rsidRDefault="00207749" w:rsidP="00207749">
      <w:pPr>
        <w:spacing w:after="0" w:line="240" w:lineRule="auto"/>
        <w:outlineLvl w:val="0"/>
        <w:rPr>
          <w:b/>
          <w:bCs/>
        </w:rPr>
      </w:pPr>
    </w:p>
    <w:p w:rsidR="00204D50" w:rsidRDefault="00204D50" w:rsidP="00207749">
      <w:pPr>
        <w:spacing w:after="0" w:line="240" w:lineRule="auto"/>
        <w:outlineLvl w:val="0"/>
        <w:rPr>
          <w:b/>
          <w:bCs/>
        </w:rPr>
      </w:pPr>
    </w:p>
    <w:p w:rsidR="00C51811" w:rsidRPr="00BC6F3B" w:rsidRDefault="00C51811" w:rsidP="00C179B1">
      <w:pPr>
        <w:spacing w:after="0" w:line="240" w:lineRule="auto"/>
        <w:jc w:val="both"/>
        <w:rPr>
          <w:rFonts w:ascii="Times New Roman" w:hAnsi="Times New Roman" w:cs="Times New Roman"/>
          <w:b/>
          <w:bCs/>
          <w:sz w:val="24"/>
          <w:szCs w:val="24"/>
        </w:rPr>
      </w:pPr>
      <w:r w:rsidRPr="00BC6F3B">
        <w:rPr>
          <w:rFonts w:ascii="Times New Roman" w:hAnsi="Times New Roman" w:cs="Times New Roman"/>
          <w:b/>
          <w:bCs/>
          <w:sz w:val="24"/>
          <w:szCs w:val="24"/>
        </w:rPr>
        <w:t>Zadeva:</w:t>
      </w:r>
      <w:r>
        <w:rPr>
          <w:rFonts w:ascii="Times New Roman" w:hAnsi="Times New Roman" w:cs="Times New Roman"/>
          <w:b/>
          <w:bCs/>
          <w:sz w:val="24"/>
          <w:szCs w:val="24"/>
        </w:rPr>
        <w:t xml:space="preserve"> </w:t>
      </w:r>
      <w:r w:rsidR="00C179B1">
        <w:rPr>
          <w:rFonts w:ascii="Times New Roman" w:hAnsi="Times New Roman" w:cs="Times New Roman"/>
          <w:b/>
          <w:bCs/>
          <w:sz w:val="24"/>
          <w:szCs w:val="24"/>
        </w:rPr>
        <w:t>Odlok</w:t>
      </w:r>
      <w:r w:rsidR="00C179B1" w:rsidRPr="00C179B1">
        <w:rPr>
          <w:rFonts w:ascii="Times New Roman" w:hAnsi="Times New Roman" w:cs="Times New Roman"/>
          <w:b/>
          <w:bCs/>
          <w:sz w:val="24"/>
          <w:szCs w:val="24"/>
        </w:rPr>
        <w:t xml:space="preserve"> o </w:t>
      </w:r>
      <w:r w:rsidR="001D683A">
        <w:rPr>
          <w:rFonts w:ascii="Times New Roman" w:hAnsi="Times New Roman" w:cs="Times New Roman"/>
          <w:b/>
          <w:bCs/>
          <w:sz w:val="24"/>
          <w:szCs w:val="24"/>
        </w:rPr>
        <w:t xml:space="preserve">ravnanju </w:t>
      </w:r>
      <w:r w:rsidR="001F32E4">
        <w:rPr>
          <w:rFonts w:ascii="Times New Roman" w:hAnsi="Times New Roman" w:cs="Times New Roman"/>
          <w:b/>
          <w:bCs/>
          <w:sz w:val="24"/>
          <w:szCs w:val="24"/>
        </w:rPr>
        <w:t xml:space="preserve">s komunalnimi </w:t>
      </w:r>
      <w:r w:rsidR="001D683A">
        <w:rPr>
          <w:rFonts w:ascii="Times New Roman" w:hAnsi="Times New Roman" w:cs="Times New Roman"/>
          <w:b/>
          <w:bCs/>
          <w:sz w:val="24"/>
          <w:szCs w:val="24"/>
        </w:rPr>
        <w:t>odpadki</w:t>
      </w:r>
      <w:r w:rsidR="00C179B1">
        <w:rPr>
          <w:rFonts w:ascii="Times New Roman" w:hAnsi="Times New Roman" w:cs="Times New Roman"/>
          <w:b/>
          <w:bCs/>
          <w:sz w:val="24"/>
          <w:szCs w:val="24"/>
        </w:rPr>
        <w:t xml:space="preserve"> v Občini Izola</w:t>
      </w:r>
      <w:r w:rsidR="00306CF8">
        <w:rPr>
          <w:rFonts w:ascii="Times New Roman" w:hAnsi="Times New Roman" w:cs="Times New Roman"/>
          <w:b/>
          <w:bCs/>
          <w:sz w:val="24"/>
          <w:szCs w:val="24"/>
        </w:rPr>
        <w:t xml:space="preserve"> – prva obravnava</w:t>
      </w:r>
    </w:p>
    <w:p w:rsidR="00E1211B" w:rsidRDefault="00E1211B" w:rsidP="00207749">
      <w:pPr>
        <w:spacing w:after="0" w:line="240" w:lineRule="auto"/>
        <w:jc w:val="both"/>
        <w:rPr>
          <w:rFonts w:ascii="Times New Roman" w:hAnsi="Times New Roman" w:cs="Times New Roman"/>
          <w:sz w:val="24"/>
          <w:szCs w:val="24"/>
        </w:rPr>
      </w:pPr>
    </w:p>
    <w:p w:rsidR="00942353" w:rsidRDefault="00942353" w:rsidP="00207749">
      <w:pPr>
        <w:spacing w:after="0" w:line="240" w:lineRule="auto"/>
        <w:jc w:val="both"/>
        <w:rPr>
          <w:rFonts w:ascii="Times New Roman" w:hAnsi="Times New Roman" w:cs="Times New Roman"/>
          <w:sz w:val="24"/>
          <w:szCs w:val="24"/>
        </w:rPr>
      </w:pPr>
      <w:r w:rsidRPr="001F32E4">
        <w:rPr>
          <w:rFonts w:ascii="Times New Roman" w:hAnsi="Times New Roman" w:cs="Times New Roman"/>
          <w:sz w:val="24"/>
          <w:szCs w:val="24"/>
        </w:rPr>
        <w:t xml:space="preserve">Ravnanje </w:t>
      </w:r>
      <w:r w:rsidR="001F32E4" w:rsidRPr="001F32E4">
        <w:rPr>
          <w:rFonts w:ascii="Times New Roman" w:hAnsi="Times New Roman" w:cs="Times New Roman"/>
          <w:bCs/>
          <w:sz w:val="24"/>
          <w:szCs w:val="24"/>
        </w:rPr>
        <w:t>s komunalnimi</w:t>
      </w:r>
      <w:r w:rsidR="001F32E4">
        <w:rPr>
          <w:rFonts w:ascii="Times New Roman" w:hAnsi="Times New Roman" w:cs="Times New Roman"/>
          <w:b/>
          <w:bCs/>
          <w:sz w:val="24"/>
          <w:szCs w:val="24"/>
        </w:rPr>
        <w:t xml:space="preserve"> </w:t>
      </w:r>
      <w:r>
        <w:rPr>
          <w:rFonts w:ascii="Times New Roman" w:hAnsi="Times New Roman" w:cs="Times New Roman"/>
          <w:sz w:val="24"/>
          <w:szCs w:val="24"/>
        </w:rPr>
        <w:t xml:space="preserve">odpadki </w:t>
      </w:r>
      <w:r w:rsidR="00885D3D">
        <w:rPr>
          <w:rFonts w:ascii="Times New Roman" w:hAnsi="Times New Roman" w:cs="Times New Roman"/>
          <w:sz w:val="24"/>
          <w:szCs w:val="24"/>
        </w:rPr>
        <w:t>je obvezna občinska gospodarska javna služba</w:t>
      </w:r>
      <w:r>
        <w:rPr>
          <w:rFonts w:ascii="Times New Roman" w:hAnsi="Times New Roman" w:cs="Times New Roman"/>
          <w:sz w:val="24"/>
          <w:szCs w:val="24"/>
        </w:rPr>
        <w:t xml:space="preserve"> varstva okolja, ki je </w:t>
      </w:r>
      <w:r w:rsidR="00701578">
        <w:rPr>
          <w:rFonts w:ascii="Times New Roman" w:hAnsi="Times New Roman" w:cs="Times New Roman"/>
          <w:sz w:val="24"/>
          <w:szCs w:val="24"/>
        </w:rPr>
        <w:t>urejena v</w:t>
      </w:r>
      <w:r>
        <w:rPr>
          <w:rFonts w:ascii="Times New Roman" w:hAnsi="Times New Roman" w:cs="Times New Roman"/>
          <w:sz w:val="24"/>
          <w:szCs w:val="24"/>
        </w:rPr>
        <w:t xml:space="preserve"> Odlok</w:t>
      </w:r>
      <w:r w:rsidR="00701578">
        <w:rPr>
          <w:rFonts w:ascii="Times New Roman" w:hAnsi="Times New Roman" w:cs="Times New Roman"/>
          <w:sz w:val="24"/>
          <w:szCs w:val="24"/>
        </w:rPr>
        <w:t>u</w:t>
      </w:r>
      <w:r>
        <w:rPr>
          <w:rFonts w:ascii="Times New Roman" w:hAnsi="Times New Roman" w:cs="Times New Roman"/>
          <w:sz w:val="24"/>
          <w:szCs w:val="24"/>
        </w:rPr>
        <w:t xml:space="preserve"> </w:t>
      </w:r>
      <w:r w:rsidRPr="00942353">
        <w:rPr>
          <w:rFonts w:ascii="Times New Roman" w:hAnsi="Times New Roman" w:cs="Times New Roman"/>
          <w:sz w:val="24"/>
          <w:szCs w:val="24"/>
        </w:rPr>
        <w:t>o ravnanju z odpadki v Občini Izola (Ur</w:t>
      </w:r>
      <w:r w:rsidR="00096547">
        <w:rPr>
          <w:rFonts w:ascii="Times New Roman" w:hAnsi="Times New Roman" w:cs="Times New Roman"/>
          <w:sz w:val="24"/>
          <w:szCs w:val="24"/>
        </w:rPr>
        <w:t>adne</w:t>
      </w:r>
      <w:r w:rsidRPr="00942353">
        <w:rPr>
          <w:rFonts w:ascii="Times New Roman" w:hAnsi="Times New Roman" w:cs="Times New Roman"/>
          <w:sz w:val="24"/>
          <w:szCs w:val="24"/>
        </w:rPr>
        <w:t xml:space="preserve"> objave Občine Izola, št. 5/5, 19/5)</w:t>
      </w:r>
      <w:r>
        <w:rPr>
          <w:rFonts w:ascii="Times New Roman" w:hAnsi="Times New Roman" w:cs="Times New Roman"/>
          <w:sz w:val="24"/>
          <w:szCs w:val="24"/>
        </w:rPr>
        <w:t xml:space="preserve">. </w:t>
      </w:r>
    </w:p>
    <w:p w:rsidR="00E1211B" w:rsidRPr="00F9425A" w:rsidRDefault="00E1211B" w:rsidP="00E1211B">
      <w:pPr>
        <w:spacing w:after="0" w:line="240" w:lineRule="auto"/>
        <w:jc w:val="both"/>
        <w:rPr>
          <w:rFonts w:ascii="Times New Roman" w:hAnsi="Times New Roman" w:cs="Times New Roman"/>
          <w:sz w:val="24"/>
          <w:szCs w:val="24"/>
        </w:rPr>
      </w:pPr>
      <w:r w:rsidRPr="00F9425A">
        <w:rPr>
          <w:rFonts w:ascii="Times New Roman" w:hAnsi="Times New Roman" w:cs="Times New Roman"/>
          <w:sz w:val="24"/>
          <w:szCs w:val="24"/>
        </w:rPr>
        <w:t xml:space="preserve">Zaradi sprememb zakonov in podzakonskih predpisov – Zakona o varstvu okolja, Zakona o prekrških, predvsem pa zaradi </w:t>
      </w:r>
      <w:r w:rsidR="001D683A">
        <w:rPr>
          <w:rFonts w:ascii="Times New Roman" w:hAnsi="Times New Roman" w:cs="Times New Roman"/>
          <w:color w:val="000000" w:themeColor="text1"/>
          <w:sz w:val="24"/>
          <w:szCs w:val="24"/>
        </w:rPr>
        <w:t xml:space="preserve">Uredbe o odpadkih, </w:t>
      </w:r>
      <w:r w:rsidR="001D683A" w:rsidRPr="00A73062">
        <w:rPr>
          <w:rFonts w:ascii="Times New Roman" w:hAnsi="Times New Roman" w:cs="Times New Roman"/>
          <w:color w:val="000000" w:themeColor="text1"/>
          <w:sz w:val="24"/>
          <w:szCs w:val="24"/>
        </w:rPr>
        <w:t>Uredb</w:t>
      </w:r>
      <w:r w:rsidR="001D683A">
        <w:rPr>
          <w:rFonts w:ascii="Times New Roman" w:hAnsi="Times New Roman" w:cs="Times New Roman"/>
          <w:color w:val="000000" w:themeColor="text1"/>
          <w:sz w:val="24"/>
          <w:szCs w:val="24"/>
        </w:rPr>
        <w:t>e</w:t>
      </w:r>
      <w:r w:rsidR="001D683A" w:rsidRPr="00A73062">
        <w:rPr>
          <w:rFonts w:ascii="Times New Roman" w:hAnsi="Times New Roman" w:cs="Times New Roman"/>
          <w:color w:val="000000" w:themeColor="text1"/>
          <w:sz w:val="24"/>
          <w:szCs w:val="24"/>
        </w:rPr>
        <w:t xml:space="preserve"> o ravnanju z biološko razgradljivimi kuhinjskimi odpadki in zelenim vrtnim odpadom</w:t>
      </w:r>
      <w:r w:rsidR="001D683A">
        <w:rPr>
          <w:rFonts w:ascii="Times New Roman" w:hAnsi="Times New Roman" w:cs="Times New Roman"/>
          <w:color w:val="000000" w:themeColor="text1"/>
          <w:sz w:val="24"/>
          <w:szCs w:val="24"/>
        </w:rPr>
        <w:t>,</w:t>
      </w:r>
      <w:r w:rsidR="001D683A" w:rsidRPr="00A73062">
        <w:rPr>
          <w:rFonts w:ascii="Times New Roman" w:hAnsi="Times New Roman" w:cs="Times New Roman"/>
          <w:color w:val="000000" w:themeColor="text1"/>
          <w:sz w:val="24"/>
          <w:szCs w:val="24"/>
        </w:rPr>
        <w:t xml:space="preserve"> </w:t>
      </w:r>
      <w:r w:rsidR="001D683A" w:rsidRPr="00F75A82">
        <w:rPr>
          <w:rFonts w:ascii="Times New Roman" w:hAnsi="Times New Roman" w:cs="Times New Roman"/>
          <w:color w:val="000000" w:themeColor="text1"/>
          <w:sz w:val="24"/>
          <w:szCs w:val="24"/>
        </w:rPr>
        <w:t>Uredbe o ravnanju z odpadki, k</w:t>
      </w:r>
      <w:r w:rsidR="001D683A">
        <w:rPr>
          <w:rFonts w:ascii="Times New Roman" w:hAnsi="Times New Roman" w:cs="Times New Roman"/>
          <w:color w:val="000000" w:themeColor="text1"/>
          <w:sz w:val="24"/>
          <w:szCs w:val="24"/>
        </w:rPr>
        <w:t xml:space="preserve">i nastanejo pri gradbenih delih, </w:t>
      </w:r>
      <w:r w:rsidR="001D683A" w:rsidRPr="00BF6319">
        <w:rPr>
          <w:rFonts w:ascii="Times New Roman" w:hAnsi="Times New Roman" w:cs="Times New Roman"/>
          <w:sz w:val="24"/>
          <w:szCs w:val="24"/>
        </w:rPr>
        <w:t>Uredbe o metodologiji za oblikovanje cen storitev obveznih občinskih gospodarskih javnih služb varstva okolja</w:t>
      </w:r>
      <w:r w:rsidR="001D683A">
        <w:rPr>
          <w:rFonts w:ascii="Times New Roman" w:hAnsi="Times New Roman" w:cs="Times New Roman"/>
          <w:sz w:val="24"/>
          <w:szCs w:val="24"/>
        </w:rPr>
        <w:t xml:space="preserve">, </w:t>
      </w:r>
      <w:r w:rsidR="00736BE6">
        <w:rPr>
          <w:rFonts w:ascii="Times New Roman" w:hAnsi="Times New Roman" w:cs="Times New Roman"/>
          <w:color w:val="000000" w:themeColor="text1"/>
          <w:sz w:val="24"/>
          <w:szCs w:val="24"/>
        </w:rPr>
        <w:t>Odredbe</w:t>
      </w:r>
      <w:r w:rsidR="001D683A" w:rsidRPr="005C04D6">
        <w:rPr>
          <w:rFonts w:ascii="Times New Roman" w:hAnsi="Times New Roman" w:cs="Times New Roman"/>
          <w:color w:val="000000" w:themeColor="text1"/>
          <w:sz w:val="24"/>
          <w:szCs w:val="24"/>
        </w:rPr>
        <w:t xml:space="preserve"> o ravnanju z ločeno zbranimi frakcijami pri opravljanju </w:t>
      </w:r>
      <w:r w:rsidR="004C1F0C">
        <w:rPr>
          <w:rFonts w:ascii="Times New Roman" w:hAnsi="Times New Roman" w:cs="Times New Roman"/>
          <w:color w:val="000000" w:themeColor="text1"/>
          <w:sz w:val="24"/>
          <w:szCs w:val="24"/>
        </w:rPr>
        <w:t xml:space="preserve">gospodarske </w:t>
      </w:r>
      <w:r w:rsidR="001D683A" w:rsidRPr="005C04D6">
        <w:rPr>
          <w:rFonts w:ascii="Times New Roman" w:hAnsi="Times New Roman" w:cs="Times New Roman"/>
          <w:color w:val="000000" w:themeColor="text1"/>
          <w:sz w:val="24"/>
          <w:szCs w:val="24"/>
        </w:rPr>
        <w:t>javne službe ravnanja s komunalnimi odpadki</w:t>
      </w:r>
      <w:r w:rsidRPr="00F9425A">
        <w:rPr>
          <w:rFonts w:ascii="Times New Roman" w:hAnsi="Times New Roman" w:cs="Times New Roman"/>
          <w:sz w:val="24"/>
          <w:szCs w:val="24"/>
        </w:rPr>
        <w:t xml:space="preserve">, </w:t>
      </w:r>
      <w:r w:rsidR="00442BDD">
        <w:rPr>
          <w:rFonts w:ascii="Times New Roman" w:hAnsi="Times New Roman" w:cs="Times New Roman"/>
          <w:sz w:val="24"/>
          <w:szCs w:val="24"/>
        </w:rPr>
        <w:t>veljavni</w:t>
      </w:r>
      <w:r w:rsidRPr="00F9425A">
        <w:rPr>
          <w:rFonts w:ascii="Times New Roman" w:hAnsi="Times New Roman" w:cs="Times New Roman"/>
          <w:sz w:val="24"/>
          <w:szCs w:val="24"/>
        </w:rPr>
        <w:t xml:space="preserve"> odlok v več določilih ni skladen z naštetimi predpisi. Spremembe </w:t>
      </w:r>
      <w:r w:rsidR="003A62DE">
        <w:rPr>
          <w:rFonts w:ascii="Times New Roman" w:hAnsi="Times New Roman" w:cs="Times New Roman"/>
          <w:sz w:val="24"/>
          <w:szCs w:val="24"/>
        </w:rPr>
        <w:t xml:space="preserve">v predlogu odloka, </w:t>
      </w:r>
      <w:r w:rsidRPr="00F9425A">
        <w:rPr>
          <w:rFonts w:ascii="Times New Roman" w:hAnsi="Times New Roman" w:cs="Times New Roman"/>
          <w:sz w:val="24"/>
          <w:szCs w:val="24"/>
        </w:rPr>
        <w:t xml:space="preserve">se nanašajo </w:t>
      </w:r>
      <w:r w:rsidR="001C0789">
        <w:rPr>
          <w:rFonts w:ascii="Times New Roman" w:hAnsi="Times New Roman" w:cs="Times New Roman"/>
          <w:sz w:val="24"/>
          <w:szCs w:val="24"/>
        </w:rPr>
        <w:t>na zahteve, ki jih morajo</w:t>
      </w:r>
      <w:r w:rsidRPr="00F9425A">
        <w:rPr>
          <w:rFonts w:ascii="Times New Roman" w:hAnsi="Times New Roman" w:cs="Times New Roman"/>
          <w:sz w:val="24"/>
          <w:szCs w:val="24"/>
        </w:rPr>
        <w:t xml:space="preserve"> izpolnjevati izvajalec </w:t>
      </w:r>
      <w:r w:rsidR="00D40980">
        <w:rPr>
          <w:rFonts w:ascii="Times New Roman" w:hAnsi="Times New Roman" w:cs="Times New Roman"/>
          <w:sz w:val="24"/>
          <w:szCs w:val="24"/>
        </w:rPr>
        <w:t xml:space="preserve">gospodarske </w:t>
      </w:r>
      <w:r w:rsidRPr="00F9425A">
        <w:rPr>
          <w:rFonts w:ascii="Times New Roman" w:hAnsi="Times New Roman" w:cs="Times New Roman"/>
          <w:sz w:val="24"/>
          <w:szCs w:val="24"/>
        </w:rPr>
        <w:t xml:space="preserve">javne službe </w:t>
      </w:r>
      <w:r w:rsidR="001C0789">
        <w:rPr>
          <w:rFonts w:ascii="Times New Roman" w:hAnsi="Times New Roman" w:cs="Times New Roman"/>
          <w:sz w:val="24"/>
          <w:szCs w:val="24"/>
        </w:rPr>
        <w:t xml:space="preserve">in </w:t>
      </w:r>
      <w:r w:rsidRPr="00F9425A">
        <w:rPr>
          <w:rFonts w:ascii="Times New Roman" w:hAnsi="Times New Roman" w:cs="Times New Roman"/>
          <w:sz w:val="24"/>
          <w:szCs w:val="24"/>
        </w:rPr>
        <w:t>uporabnik</w:t>
      </w:r>
      <w:r w:rsidR="00442BDD">
        <w:rPr>
          <w:rFonts w:ascii="Times New Roman" w:hAnsi="Times New Roman" w:cs="Times New Roman"/>
          <w:sz w:val="24"/>
          <w:szCs w:val="24"/>
        </w:rPr>
        <w:t>i</w:t>
      </w:r>
      <w:r w:rsidRPr="00F9425A">
        <w:rPr>
          <w:rFonts w:ascii="Times New Roman" w:hAnsi="Times New Roman" w:cs="Times New Roman"/>
          <w:sz w:val="24"/>
          <w:szCs w:val="24"/>
        </w:rPr>
        <w:t xml:space="preserve"> pri ravnanju s komunalnimi odpadki.</w:t>
      </w:r>
      <w:r w:rsidR="00CF2185">
        <w:rPr>
          <w:rFonts w:ascii="Times New Roman" w:hAnsi="Times New Roman" w:cs="Times New Roman"/>
          <w:sz w:val="24"/>
          <w:szCs w:val="24"/>
        </w:rPr>
        <w:t xml:space="preserve"> </w:t>
      </w:r>
    </w:p>
    <w:p w:rsidR="00FD115E" w:rsidRPr="00F9425A" w:rsidRDefault="002200C7" w:rsidP="00FD11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Odlok je pravna podlaga, ki določa način izvajanja gospodarske javne službe ravnanja s komunalnimi odpadki ter drugimi vrstami odpadkov iz gospodinjstev</w:t>
      </w:r>
      <w:r w:rsidR="00105553">
        <w:rPr>
          <w:rFonts w:ascii="Times New Roman" w:hAnsi="Times New Roman" w:cs="Times New Roman"/>
          <w:sz w:val="24"/>
          <w:szCs w:val="24"/>
        </w:rPr>
        <w:t xml:space="preserve"> in pravnih oseb</w:t>
      </w:r>
      <w:r>
        <w:rPr>
          <w:rFonts w:ascii="Times New Roman" w:hAnsi="Times New Roman" w:cs="Times New Roman"/>
          <w:sz w:val="24"/>
          <w:szCs w:val="24"/>
        </w:rPr>
        <w:t xml:space="preserve"> na območju občine ter pravice, obveznosti in odgovornosti vseh deležnikov pri ravnanju s komunalnimi odpadki.</w:t>
      </w:r>
    </w:p>
    <w:p w:rsidR="00FD115E" w:rsidRPr="00567542" w:rsidRDefault="00FD115E" w:rsidP="00E1211B">
      <w:pPr>
        <w:spacing w:after="0" w:line="240" w:lineRule="auto"/>
        <w:jc w:val="both"/>
        <w:rPr>
          <w:rFonts w:asciiTheme="majorHAnsi" w:hAnsiTheme="majorHAnsi" w:cs="Times New Roman"/>
          <w:sz w:val="24"/>
          <w:szCs w:val="24"/>
        </w:rPr>
      </w:pPr>
    </w:p>
    <w:p w:rsidR="005623A1" w:rsidRDefault="005623A1" w:rsidP="00562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Pravna podlaga:</w:t>
      </w:r>
    </w:p>
    <w:p w:rsidR="005623A1" w:rsidRPr="0045221E" w:rsidRDefault="005623A1" w:rsidP="0045221E">
      <w:pPr>
        <w:pStyle w:val="Odstavekseznama"/>
        <w:numPr>
          <w:ilvl w:val="0"/>
          <w:numId w:val="11"/>
        </w:numPr>
        <w:spacing w:after="0" w:line="240" w:lineRule="auto"/>
        <w:ind w:left="426" w:hanging="426"/>
        <w:jc w:val="both"/>
        <w:rPr>
          <w:rFonts w:ascii="Times New Roman" w:hAnsi="Times New Roman" w:cs="Times New Roman"/>
          <w:sz w:val="24"/>
          <w:szCs w:val="24"/>
        </w:rPr>
      </w:pPr>
      <w:r w:rsidRPr="0045221E">
        <w:rPr>
          <w:rFonts w:ascii="Times New Roman" w:hAnsi="Times New Roman" w:cs="Times New Roman"/>
          <w:color w:val="000000" w:themeColor="text1"/>
          <w:sz w:val="24"/>
          <w:szCs w:val="24"/>
        </w:rPr>
        <w:t xml:space="preserve">Zakon o lokalni samoupravi </w:t>
      </w:r>
      <w:r w:rsidR="001F32E4" w:rsidRPr="006F7FE8">
        <w:rPr>
          <w:rFonts w:ascii="Times New Roman" w:hAnsi="Times New Roman" w:cs="Times New Roman"/>
          <w:color w:val="000000" w:themeColor="text1"/>
          <w:sz w:val="24"/>
          <w:szCs w:val="24"/>
        </w:rPr>
        <w:t>(Uradni list RS, št. 94/07 – uradno prečiščeno besedilo, 76/08, 79/09, 51/10, 40/12 – ZUJF in 14/15 – ZUUJFO),</w:t>
      </w:r>
    </w:p>
    <w:p w:rsidR="00A5630E" w:rsidRPr="0045221E" w:rsidRDefault="00A5630E" w:rsidP="0045221E">
      <w:pPr>
        <w:pStyle w:val="Odstavekseznama"/>
        <w:numPr>
          <w:ilvl w:val="0"/>
          <w:numId w:val="11"/>
        </w:numPr>
        <w:spacing w:after="0" w:line="240" w:lineRule="auto"/>
        <w:ind w:left="426" w:hanging="426"/>
        <w:jc w:val="both"/>
        <w:rPr>
          <w:rFonts w:ascii="Times New Roman" w:hAnsi="Times New Roman" w:cs="Times New Roman"/>
          <w:sz w:val="24"/>
          <w:szCs w:val="24"/>
        </w:rPr>
      </w:pPr>
      <w:r w:rsidRPr="0045221E">
        <w:rPr>
          <w:rFonts w:ascii="Times New Roman" w:hAnsi="Times New Roman" w:cs="Times New Roman"/>
          <w:color w:val="000000" w:themeColor="text1"/>
          <w:sz w:val="24"/>
          <w:szCs w:val="24"/>
        </w:rPr>
        <w:t xml:space="preserve">Zakon o varstvu okolja </w:t>
      </w:r>
      <w:r w:rsidR="00FE1193">
        <w:rPr>
          <w:rFonts w:ascii="Times New Roman" w:hAnsi="Times New Roman" w:cs="Times New Roman"/>
          <w:color w:val="000000" w:themeColor="text1"/>
          <w:sz w:val="24"/>
          <w:szCs w:val="24"/>
        </w:rPr>
        <w:t>– ZVO</w:t>
      </w:r>
      <w:r w:rsidR="00601F62" w:rsidRPr="006F7FE8">
        <w:rPr>
          <w:rFonts w:ascii="Times New Roman" w:hAnsi="Times New Roman" w:cs="Times New Roman"/>
          <w:color w:val="000000" w:themeColor="text1"/>
          <w:sz w:val="24"/>
          <w:szCs w:val="24"/>
        </w:rPr>
        <w:t>–</w:t>
      </w:r>
      <w:r w:rsidR="00FE1193">
        <w:rPr>
          <w:rFonts w:ascii="Times New Roman" w:hAnsi="Times New Roman" w:cs="Times New Roman"/>
          <w:color w:val="000000" w:themeColor="text1"/>
          <w:sz w:val="24"/>
          <w:szCs w:val="24"/>
        </w:rPr>
        <w:t>1</w:t>
      </w:r>
      <w:r w:rsidR="001F32E4" w:rsidRPr="006F7FE8">
        <w:rPr>
          <w:rFonts w:ascii="Times New Roman" w:hAnsi="Times New Roman" w:cs="Times New Roman"/>
          <w:color w:val="000000" w:themeColor="text1"/>
          <w:sz w:val="24"/>
          <w:szCs w:val="24"/>
        </w:rPr>
        <w:t>(Uradni list RS, št. 39/06 - uradno prečiščeno besedilo, 49/06 - ZMetD, 66/06 - odl. US, 33/07 - ZPNačrt, 57/08 - ZFO-1A, 70/08, 108/09, 108/09 - ZPNačrt-A, 48/12, 57/12, 92/13, 56/15</w:t>
      </w:r>
      <w:r w:rsidR="001F32E4">
        <w:rPr>
          <w:rFonts w:ascii="Times New Roman" w:hAnsi="Times New Roman" w:cs="Times New Roman"/>
          <w:color w:val="000000" w:themeColor="text1"/>
          <w:sz w:val="24"/>
          <w:szCs w:val="24"/>
        </w:rPr>
        <w:t>,</w:t>
      </w:r>
      <w:r w:rsidR="001F32E4" w:rsidRPr="006F7FE8">
        <w:rPr>
          <w:rFonts w:ascii="Times New Roman" w:hAnsi="Times New Roman" w:cs="Times New Roman"/>
          <w:color w:val="000000" w:themeColor="text1"/>
          <w:sz w:val="24"/>
          <w:szCs w:val="24"/>
        </w:rPr>
        <w:t xml:space="preserve"> 102/15</w:t>
      </w:r>
      <w:r w:rsidR="001F32E4">
        <w:rPr>
          <w:rFonts w:ascii="Times New Roman" w:hAnsi="Times New Roman" w:cs="Times New Roman"/>
          <w:color w:val="000000" w:themeColor="text1"/>
          <w:sz w:val="24"/>
          <w:szCs w:val="24"/>
        </w:rPr>
        <w:t xml:space="preserve"> in 30/16</w:t>
      </w:r>
      <w:r w:rsidR="001F32E4" w:rsidRPr="006F7FE8">
        <w:rPr>
          <w:rFonts w:ascii="Times New Roman" w:hAnsi="Times New Roman" w:cs="Times New Roman"/>
          <w:color w:val="000000" w:themeColor="text1"/>
          <w:sz w:val="24"/>
          <w:szCs w:val="24"/>
        </w:rPr>
        <w:t>),</w:t>
      </w:r>
    </w:p>
    <w:p w:rsidR="005623A1" w:rsidRPr="0045221E" w:rsidRDefault="005623A1" w:rsidP="0045221E">
      <w:pPr>
        <w:pStyle w:val="Odstavekseznama"/>
        <w:numPr>
          <w:ilvl w:val="0"/>
          <w:numId w:val="11"/>
        </w:numPr>
        <w:spacing w:after="0" w:line="240" w:lineRule="auto"/>
        <w:ind w:left="426" w:hanging="426"/>
        <w:jc w:val="both"/>
        <w:rPr>
          <w:rFonts w:ascii="Times New Roman" w:hAnsi="Times New Roman" w:cs="Times New Roman"/>
          <w:sz w:val="24"/>
          <w:szCs w:val="24"/>
        </w:rPr>
      </w:pPr>
      <w:r w:rsidRPr="0045221E">
        <w:rPr>
          <w:rFonts w:ascii="Times New Roman" w:hAnsi="Times New Roman" w:cs="Times New Roman"/>
          <w:color w:val="000000" w:themeColor="text1"/>
          <w:sz w:val="24"/>
          <w:szCs w:val="24"/>
        </w:rPr>
        <w:t>Zakon o gospodarskih javnih službah (</w:t>
      </w:r>
      <w:r w:rsidR="008A0F32" w:rsidRPr="006F7FE8">
        <w:rPr>
          <w:rFonts w:ascii="Times New Roman" w:hAnsi="Times New Roman" w:cs="Times New Roman"/>
          <w:color w:val="000000" w:themeColor="text1"/>
          <w:sz w:val="24"/>
          <w:szCs w:val="24"/>
        </w:rPr>
        <w:t>Uradni list RS, št. 32/93, 30/98 - ZZLPPO, 127/06 - ZJZP, 38/10 - ZUKN in 57/11 - ORZGJS40),</w:t>
      </w:r>
    </w:p>
    <w:p w:rsidR="005623A1" w:rsidRPr="0045221E" w:rsidRDefault="005623A1" w:rsidP="0045221E">
      <w:pPr>
        <w:pStyle w:val="Odstavekseznama"/>
        <w:numPr>
          <w:ilvl w:val="0"/>
          <w:numId w:val="11"/>
        </w:numPr>
        <w:spacing w:after="0" w:line="240" w:lineRule="auto"/>
        <w:ind w:left="426" w:hanging="426"/>
        <w:jc w:val="both"/>
        <w:rPr>
          <w:rFonts w:ascii="Times New Roman" w:hAnsi="Times New Roman" w:cs="Times New Roman"/>
          <w:sz w:val="24"/>
          <w:szCs w:val="24"/>
        </w:rPr>
      </w:pPr>
      <w:r w:rsidRPr="0045221E">
        <w:rPr>
          <w:rFonts w:ascii="Times New Roman" w:hAnsi="Times New Roman" w:cs="Times New Roman"/>
          <w:color w:val="000000" w:themeColor="text1"/>
          <w:sz w:val="24"/>
          <w:szCs w:val="24"/>
        </w:rPr>
        <w:t>Zakon o prekrških</w:t>
      </w:r>
      <w:r w:rsidR="00FE1193">
        <w:rPr>
          <w:rFonts w:ascii="Times New Roman" w:hAnsi="Times New Roman" w:cs="Times New Roman"/>
          <w:color w:val="000000" w:themeColor="text1"/>
          <w:sz w:val="24"/>
          <w:szCs w:val="24"/>
        </w:rPr>
        <w:t xml:space="preserve"> – ZP1</w:t>
      </w:r>
      <w:r w:rsidRPr="0045221E">
        <w:rPr>
          <w:rFonts w:ascii="Times New Roman" w:hAnsi="Times New Roman" w:cs="Times New Roman"/>
          <w:color w:val="000000" w:themeColor="text1"/>
          <w:sz w:val="24"/>
          <w:szCs w:val="24"/>
        </w:rPr>
        <w:t xml:space="preserve"> </w:t>
      </w:r>
      <w:r w:rsidR="00C47D04" w:rsidRPr="006F7FE8">
        <w:rPr>
          <w:rFonts w:ascii="Times New Roman" w:hAnsi="Times New Roman" w:cs="Times New Roman"/>
          <w:color w:val="000000" w:themeColor="text1"/>
          <w:sz w:val="24"/>
          <w:szCs w:val="24"/>
        </w:rPr>
        <w:t>(Uradni list RS, št. 29/11 – uradno prečiščeno besedilo, 21/13, 111/13, 74/14 – odl. US in 92/14 – odl. US),</w:t>
      </w:r>
    </w:p>
    <w:p w:rsidR="00A73062" w:rsidRPr="0045221E" w:rsidRDefault="00F24A59" w:rsidP="0045221E">
      <w:pPr>
        <w:pStyle w:val="Odstavekseznama"/>
        <w:numPr>
          <w:ilvl w:val="0"/>
          <w:numId w:val="11"/>
        </w:numPr>
        <w:spacing w:after="0" w:line="240" w:lineRule="auto"/>
        <w:ind w:left="426" w:hanging="426"/>
        <w:jc w:val="both"/>
        <w:rPr>
          <w:rFonts w:ascii="Times New Roman" w:hAnsi="Times New Roman" w:cs="Times New Roman"/>
          <w:sz w:val="24"/>
          <w:szCs w:val="24"/>
        </w:rPr>
      </w:pPr>
      <w:r w:rsidRPr="0045221E">
        <w:rPr>
          <w:rFonts w:ascii="Times New Roman" w:hAnsi="Times New Roman" w:cs="Times New Roman"/>
          <w:color w:val="000000" w:themeColor="text1"/>
          <w:sz w:val="24"/>
          <w:szCs w:val="24"/>
        </w:rPr>
        <w:t>Odlok</w:t>
      </w:r>
      <w:r w:rsidR="00A5630E" w:rsidRPr="0045221E">
        <w:rPr>
          <w:rFonts w:ascii="Times New Roman" w:hAnsi="Times New Roman" w:cs="Times New Roman"/>
          <w:color w:val="000000" w:themeColor="text1"/>
          <w:sz w:val="24"/>
          <w:szCs w:val="24"/>
        </w:rPr>
        <w:t xml:space="preserve"> o gospodarskih javnih službah v Občini Izola (Uradne objave Občine Izola, št. 16/13 in 6/14),</w:t>
      </w:r>
    </w:p>
    <w:p w:rsidR="00A73062" w:rsidRPr="0045221E" w:rsidRDefault="00A73062" w:rsidP="0045221E">
      <w:pPr>
        <w:pStyle w:val="Odstavekseznama"/>
        <w:numPr>
          <w:ilvl w:val="0"/>
          <w:numId w:val="11"/>
        </w:numPr>
        <w:spacing w:after="0" w:line="240" w:lineRule="auto"/>
        <w:ind w:left="426" w:hanging="426"/>
        <w:jc w:val="both"/>
        <w:rPr>
          <w:rFonts w:ascii="Times New Roman" w:hAnsi="Times New Roman" w:cs="Times New Roman"/>
          <w:sz w:val="24"/>
          <w:szCs w:val="24"/>
        </w:rPr>
      </w:pPr>
      <w:r w:rsidRPr="0045221E">
        <w:rPr>
          <w:rFonts w:ascii="Times New Roman" w:hAnsi="Times New Roman" w:cs="Times New Roman"/>
          <w:color w:val="000000" w:themeColor="text1"/>
          <w:sz w:val="24"/>
          <w:szCs w:val="24"/>
        </w:rPr>
        <w:t>Uredb</w:t>
      </w:r>
      <w:r w:rsidR="001D683A" w:rsidRPr="0045221E">
        <w:rPr>
          <w:rFonts w:ascii="Times New Roman" w:hAnsi="Times New Roman" w:cs="Times New Roman"/>
          <w:color w:val="000000" w:themeColor="text1"/>
          <w:sz w:val="24"/>
          <w:szCs w:val="24"/>
        </w:rPr>
        <w:t>a</w:t>
      </w:r>
      <w:r w:rsidRPr="0045221E">
        <w:rPr>
          <w:rFonts w:ascii="Times New Roman" w:hAnsi="Times New Roman" w:cs="Times New Roman"/>
          <w:color w:val="000000" w:themeColor="text1"/>
          <w:sz w:val="24"/>
          <w:szCs w:val="24"/>
        </w:rPr>
        <w:t xml:space="preserve"> o odpadkih (Uradni list RS, št. </w:t>
      </w:r>
      <w:r w:rsidR="00B77D71" w:rsidRPr="0045221E">
        <w:rPr>
          <w:rFonts w:ascii="Tms Rmn" w:hAnsi="Tms Rmn" w:cs="Tms Rmn"/>
          <w:bCs/>
          <w:color w:val="000000"/>
          <w:sz w:val="24"/>
          <w:szCs w:val="24"/>
        </w:rPr>
        <w:t>37/</w:t>
      </w:r>
      <w:r w:rsidRPr="0045221E">
        <w:rPr>
          <w:rFonts w:ascii="Tms Rmn" w:hAnsi="Tms Rmn" w:cs="Tms Rmn"/>
          <w:bCs/>
          <w:color w:val="000000"/>
          <w:sz w:val="24"/>
          <w:szCs w:val="24"/>
        </w:rPr>
        <w:t>15, 69/15)</w:t>
      </w:r>
      <w:r w:rsidRPr="0045221E">
        <w:rPr>
          <w:rFonts w:ascii="Times New Roman" w:hAnsi="Times New Roman" w:cs="Times New Roman"/>
          <w:color w:val="000000" w:themeColor="text1"/>
          <w:sz w:val="24"/>
          <w:szCs w:val="24"/>
        </w:rPr>
        <w:t xml:space="preserve">, </w:t>
      </w:r>
    </w:p>
    <w:p w:rsidR="00A5630E" w:rsidRPr="0045221E" w:rsidRDefault="00A5630E" w:rsidP="0045221E">
      <w:pPr>
        <w:pStyle w:val="Odstavekseznama"/>
        <w:numPr>
          <w:ilvl w:val="0"/>
          <w:numId w:val="11"/>
        </w:numPr>
        <w:spacing w:after="0" w:line="240" w:lineRule="auto"/>
        <w:ind w:left="426" w:hanging="426"/>
        <w:jc w:val="both"/>
        <w:rPr>
          <w:rFonts w:ascii="Times New Roman" w:hAnsi="Times New Roman" w:cs="Times New Roman"/>
          <w:sz w:val="24"/>
          <w:szCs w:val="24"/>
        </w:rPr>
      </w:pPr>
      <w:r w:rsidRPr="0045221E">
        <w:rPr>
          <w:rFonts w:ascii="Times New Roman" w:hAnsi="Times New Roman" w:cs="Times New Roman"/>
          <w:color w:val="000000" w:themeColor="text1"/>
          <w:sz w:val="24"/>
          <w:szCs w:val="24"/>
        </w:rPr>
        <w:t>Uredba o ravnanju z biološko razgradljivimi kuhinjskimi odpadki in zelenim vrtnim odpadom (Uradni list RS, št. 39/10),</w:t>
      </w:r>
    </w:p>
    <w:p w:rsidR="00F75A82" w:rsidRPr="0045221E" w:rsidRDefault="00F24A59" w:rsidP="0045221E">
      <w:pPr>
        <w:pStyle w:val="Odstavekseznama"/>
        <w:numPr>
          <w:ilvl w:val="0"/>
          <w:numId w:val="11"/>
        </w:numPr>
        <w:spacing w:after="0" w:line="240" w:lineRule="auto"/>
        <w:ind w:left="426" w:hanging="426"/>
        <w:jc w:val="both"/>
        <w:rPr>
          <w:rFonts w:ascii="Times New Roman" w:hAnsi="Times New Roman" w:cs="Times New Roman"/>
          <w:sz w:val="24"/>
          <w:szCs w:val="24"/>
        </w:rPr>
      </w:pPr>
      <w:r w:rsidRPr="0045221E">
        <w:rPr>
          <w:rFonts w:ascii="Times New Roman" w:hAnsi="Times New Roman" w:cs="Times New Roman"/>
          <w:color w:val="000000" w:themeColor="text1"/>
          <w:sz w:val="24"/>
          <w:szCs w:val="24"/>
        </w:rPr>
        <w:t>Uredba</w:t>
      </w:r>
      <w:r w:rsidR="00F75A82" w:rsidRPr="0045221E">
        <w:rPr>
          <w:rFonts w:ascii="Times New Roman" w:hAnsi="Times New Roman" w:cs="Times New Roman"/>
          <w:color w:val="000000" w:themeColor="text1"/>
          <w:sz w:val="24"/>
          <w:szCs w:val="24"/>
        </w:rPr>
        <w:t xml:space="preserve"> o ravnanju z odpadki, ki nastanejo pri gradbenih delih (Uradni list RS, št. 34/08),</w:t>
      </w:r>
    </w:p>
    <w:p w:rsidR="003213E6" w:rsidRPr="0045221E" w:rsidRDefault="00714061" w:rsidP="0045221E">
      <w:pPr>
        <w:pStyle w:val="Odstavekseznama"/>
        <w:numPr>
          <w:ilvl w:val="0"/>
          <w:numId w:val="11"/>
        </w:numPr>
        <w:spacing w:after="0" w:line="240" w:lineRule="auto"/>
        <w:ind w:left="426" w:hanging="426"/>
        <w:jc w:val="both"/>
        <w:rPr>
          <w:rFonts w:ascii="Times New Roman" w:hAnsi="Times New Roman" w:cs="Times New Roman"/>
          <w:sz w:val="24"/>
          <w:szCs w:val="24"/>
        </w:rPr>
      </w:pPr>
      <w:r w:rsidRPr="0045221E">
        <w:rPr>
          <w:rFonts w:ascii="Times New Roman" w:hAnsi="Times New Roman" w:cs="Times New Roman"/>
          <w:sz w:val="24"/>
          <w:szCs w:val="24"/>
        </w:rPr>
        <w:lastRenderedPageBreak/>
        <w:t>Uredba</w:t>
      </w:r>
      <w:r w:rsidR="003213E6" w:rsidRPr="0045221E">
        <w:rPr>
          <w:rFonts w:ascii="Times New Roman" w:hAnsi="Times New Roman" w:cs="Times New Roman"/>
          <w:sz w:val="24"/>
          <w:szCs w:val="24"/>
        </w:rPr>
        <w:t xml:space="preserve"> o metodologiji za oblikovanje cen storitev obveznih občinskih gospodarskih javnih služb varstva okolja (Uradni list RS, št. </w:t>
      </w:r>
      <w:hyperlink r:id="rId12" w:tgtFrame="_blank" w:tooltip="Uredba o metodologiji za oblikovanje cen storitev obveznih občinskih gospodarskih javnih služb varstva okolja" w:history="1">
        <w:r w:rsidR="003213E6" w:rsidRPr="0045221E">
          <w:rPr>
            <w:rFonts w:ascii="Times New Roman" w:hAnsi="Times New Roman" w:cs="Times New Roman"/>
            <w:sz w:val="24"/>
            <w:szCs w:val="24"/>
          </w:rPr>
          <w:t>87/12</w:t>
        </w:r>
      </w:hyperlink>
      <w:r w:rsidR="003213E6" w:rsidRPr="0045221E">
        <w:rPr>
          <w:rFonts w:ascii="Times New Roman" w:hAnsi="Times New Roman" w:cs="Times New Roman"/>
          <w:sz w:val="24"/>
          <w:szCs w:val="24"/>
        </w:rPr>
        <w:t xml:space="preserve"> in </w:t>
      </w:r>
      <w:hyperlink r:id="rId13" w:tgtFrame="_blank" w:tooltip="Uredba o dopolnitvi Uredbe o metodologiji za oblikovanje cen storitev obveznih občinskih gospodarskih javnih služb varstva okolja" w:history="1">
        <w:r w:rsidR="003213E6" w:rsidRPr="0045221E">
          <w:rPr>
            <w:rFonts w:ascii="Times New Roman" w:hAnsi="Times New Roman" w:cs="Times New Roman"/>
            <w:sz w:val="24"/>
            <w:szCs w:val="24"/>
          </w:rPr>
          <w:t>109/12</w:t>
        </w:r>
      </w:hyperlink>
      <w:r w:rsidR="003213E6" w:rsidRPr="0045221E">
        <w:rPr>
          <w:rFonts w:ascii="Times New Roman" w:hAnsi="Times New Roman" w:cs="Times New Roman"/>
          <w:sz w:val="24"/>
          <w:szCs w:val="24"/>
        </w:rPr>
        <w:t>),</w:t>
      </w:r>
    </w:p>
    <w:p w:rsidR="00B46D8F" w:rsidRPr="0045221E" w:rsidRDefault="00B46D8F" w:rsidP="0045221E">
      <w:pPr>
        <w:pStyle w:val="Odstavekseznama"/>
        <w:numPr>
          <w:ilvl w:val="0"/>
          <w:numId w:val="11"/>
        </w:numPr>
        <w:spacing w:after="0" w:line="240" w:lineRule="auto"/>
        <w:ind w:left="426" w:hanging="426"/>
        <w:jc w:val="both"/>
        <w:rPr>
          <w:rFonts w:ascii="Times New Roman" w:hAnsi="Times New Roman" w:cs="Times New Roman"/>
          <w:sz w:val="24"/>
          <w:szCs w:val="24"/>
        </w:rPr>
      </w:pPr>
      <w:r w:rsidRPr="0045221E">
        <w:rPr>
          <w:rFonts w:ascii="Times New Roman" w:hAnsi="Times New Roman" w:cs="Times New Roman"/>
          <w:color w:val="000000" w:themeColor="text1"/>
          <w:sz w:val="24"/>
          <w:szCs w:val="24"/>
        </w:rPr>
        <w:t>Odredba o ravnanju z ločeno zbranimi frakcijami pri opravljanju javne službe ravnanja s komunalnimi odpadki (Uradni list RS, št. 21/01 in 41/04 – ZVO-1).</w:t>
      </w:r>
    </w:p>
    <w:p w:rsidR="00E1211B" w:rsidRDefault="00E1211B" w:rsidP="00C51811">
      <w:pPr>
        <w:spacing w:after="0" w:line="240" w:lineRule="auto"/>
        <w:jc w:val="both"/>
        <w:rPr>
          <w:rFonts w:ascii="Times New Roman" w:hAnsi="Times New Roman" w:cs="Times New Roman"/>
          <w:sz w:val="24"/>
          <w:szCs w:val="24"/>
        </w:rPr>
      </w:pPr>
    </w:p>
    <w:p w:rsidR="00F5789A" w:rsidRPr="007D6AC0" w:rsidRDefault="00F5789A" w:rsidP="00F5789A">
      <w:pPr>
        <w:spacing w:after="0" w:line="240" w:lineRule="auto"/>
        <w:jc w:val="both"/>
        <w:rPr>
          <w:rFonts w:ascii="Times New Roman" w:hAnsi="Times New Roman" w:cs="Times New Roman"/>
          <w:b/>
          <w:sz w:val="24"/>
          <w:szCs w:val="24"/>
        </w:rPr>
      </w:pPr>
      <w:r w:rsidRPr="007D6AC0">
        <w:rPr>
          <w:rFonts w:ascii="Times New Roman" w:hAnsi="Times New Roman" w:cs="Times New Roman"/>
          <w:b/>
          <w:sz w:val="24"/>
          <w:szCs w:val="24"/>
        </w:rPr>
        <w:t>Obrazložitev</w:t>
      </w:r>
    </w:p>
    <w:p w:rsidR="002632E6" w:rsidRDefault="002632E6" w:rsidP="001E5A3D">
      <w:pPr>
        <w:tabs>
          <w:tab w:val="left" w:pos="426"/>
        </w:tabs>
        <w:spacing w:after="0" w:line="240" w:lineRule="auto"/>
        <w:jc w:val="both"/>
        <w:rPr>
          <w:rFonts w:ascii="Times New Roman" w:eastAsiaTheme="minorEastAsia" w:hAnsi="Times New Roman" w:cs="Times New Roman"/>
          <w:color w:val="000000"/>
          <w:sz w:val="24"/>
          <w:szCs w:val="24"/>
          <w:lang w:eastAsia="sl-SI"/>
        </w:rPr>
      </w:pPr>
      <w:r>
        <w:rPr>
          <w:rFonts w:ascii="Times New Roman" w:eastAsiaTheme="minorEastAsia" w:hAnsi="Times New Roman" w:cs="Times New Roman"/>
          <w:color w:val="000000"/>
          <w:sz w:val="24"/>
          <w:szCs w:val="24"/>
          <w:lang w:eastAsia="sl-SI"/>
        </w:rPr>
        <w:t xml:space="preserve">Ker so nekatera določila </w:t>
      </w:r>
      <w:r w:rsidRPr="003C04DB">
        <w:rPr>
          <w:rFonts w:ascii="Times New Roman" w:eastAsiaTheme="minorEastAsia" w:hAnsi="Times New Roman" w:cs="Times New Roman"/>
          <w:color w:val="000000"/>
          <w:sz w:val="24"/>
          <w:szCs w:val="24"/>
          <w:lang w:eastAsia="sl-SI"/>
        </w:rPr>
        <w:t>obstoječega Odloka postala neskl</w:t>
      </w:r>
      <w:r w:rsidR="00C01BDC" w:rsidRPr="003C04DB">
        <w:rPr>
          <w:rFonts w:ascii="Times New Roman" w:eastAsiaTheme="minorEastAsia" w:hAnsi="Times New Roman" w:cs="Times New Roman"/>
          <w:color w:val="000000"/>
          <w:sz w:val="24"/>
          <w:szCs w:val="24"/>
          <w:lang w:eastAsia="sl-SI"/>
        </w:rPr>
        <w:t xml:space="preserve">adna z veljavno zakonodajo in </w:t>
      </w:r>
      <w:r w:rsidR="003A62DE">
        <w:rPr>
          <w:rFonts w:ascii="Times New Roman" w:eastAsiaTheme="minorEastAsia" w:hAnsi="Times New Roman" w:cs="Times New Roman"/>
          <w:color w:val="000000"/>
          <w:sz w:val="24"/>
          <w:szCs w:val="24"/>
          <w:lang w:eastAsia="sl-SI"/>
        </w:rPr>
        <w:t xml:space="preserve">s tem </w:t>
      </w:r>
      <w:r w:rsidR="00C01BDC" w:rsidRPr="003C04DB">
        <w:rPr>
          <w:rFonts w:ascii="Times New Roman" w:eastAsiaTheme="minorEastAsia" w:hAnsi="Times New Roman" w:cs="Times New Roman"/>
          <w:color w:val="000000"/>
          <w:sz w:val="24"/>
          <w:szCs w:val="24"/>
          <w:lang w:eastAsia="sl-SI"/>
        </w:rPr>
        <w:t>ne</w:t>
      </w:r>
      <w:r w:rsidRPr="003C04DB">
        <w:rPr>
          <w:rFonts w:ascii="Times New Roman" w:eastAsiaTheme="minorEastAsia" w:hAnsi="Times New Roman" w:cs="Times New Roman"/>
          <w:color w:val="000000"/>
          <w:sz w:val="24"/>
          <w:szCs w:val="24"/>
          <w:lang w:eastAsia="sl-SI"/>
        </w:rPr>
        <w:t xml:space="preserve"> omogočajo </w:t>
      </w:r>
      <w:r w:rsidR="00531DCB">
        <w:rPr>
          <w:rFonts w:ascii="Times New Roman" w:eastAsiaTheme="minorEastAsia" w:hAnsi="Times New Roman" w:cs="Times New Roman"/>
          <w:color w:val="000000"/>
          <w:sz w:val="24"/>
          <w:szCs w:val="24"/>
          <w:lang w:eastAsia="sl-SI"/>
        </w:rPr>
        <w:t>ustreznega</w:t>
      </w:r>
      <w:r w:rsidR="003A62DE">
        <w:rPr>
          <w:rFonts w:ascii="Times New Roman" w:eastAsiaTheme="minorEastAsia" w:hAnsi="Times New Roman" w:cs="Times New Roman"/>
          <w:color w:val="000000"/>
          <w:sz w:val="24"/>
          <w:szCs w:val="24"/>
          <w:lang w:eastAsia="sl-SI"/>
        </w:rPr>
        <w:t xml:space="preserve"> </w:t>
      </w:r>
      <w:r w:rsidRPr="003C04DB">
        <w:rPr>
          <w:rFonts w:ascii="Times New Roman" w:eastAsiaTheme="minorEastAsia" w:hAnsi="Times New Roman" w:cs="Times New Roman"/>
          <w:color w:val="000000"/>
          <w:sz w:val="24"/>
          <w:szCs w:val="24"/>
          <w:lang w:eastAsia="sl-SI"/>
        </w:rPr>
        <w:t>izvajanja gospodarsk</w:t>
      </w:r>
      <w:r w:rsidR="00600399" w:rsidRPr="003C04DB">
        <w:rPr>
          <w:rFonts w:ascii="Times New Roman" w:eastAsiaTheme="minorEastAsia" w:hAnsi="Times New Roman" w:cs="Times New Roman"/>
          <w:color w:val="000000"/>
          <w:sz w:val="24"/>
          <w:szCs w:val="24"/>
          <w:lang w:eastAsia="sl-SI"/>
        </w:rPr>
        <w:t>e</w:t>
      </w:r>
      <w:r w:rsidRPr="003C04DB">
        <w:rPr>
          <w:rFonts w:ascii="Times New Roman" w:eastAsiaTheme="minorEastAsia" w:hAnsi="Times New Roman" w:cs="Times New Roman"/>
          <w:color w:val="000000"/>
          <w:sz w:val="24"/>
          <w:szCs w:val="24"/>
          <w:lang w:eastAsia="sl-SI"/>
        </w:rPr>
        <w:t xml:space="preserve"> javn</w:t>
      </w:r>
      <w:r w:rsidR="00600399" w:rsidRPr="003C04DB">
        <w:rPr>
          <w:rFonts w:ascii="Times New Roman" w:eastAsiaTheme="minorEastAsia" w:hAnsi="Times New Roman" w:cs="Times New Roman"/>
          <w:color w:val="000000"/>
          <w:sz w:val="24"/>
          <w:szCs w:val="24"/>
          <w:lang w:eastAsia="sl-SI"/>
        </w:rPr>
        <w:t>e</w:t>
      </w:r>
      <w:r w:rsidRPr="003C04DB">
        <w:rPr>
          <w:rFonts w:ascii="Times New Roman" w:eastAsiaTheme="minorEastAsia" w:hAnsi="Times New Roman" w:cs="Times New Roman"/>
          <w:color w:val="000000"/>
          <w:sz w:val="24"/>
          <w:szCs w:val="24"/>
          <w:lang w:eastAsia="sl-SI"/>
        </w:rPr>
        <w:t xml:space="preserve"> služb</w:t>
      </w:r>
      <w:r w:rsidR="00600399" w:rsidRPr="003C04DB">
        <w:rPr>
          <w:rFonts w:ascii="Times New Roman" w:eastAsiaTheme="minorEastAsia" w:hAnsi="Times New Roman" w:cs="Times New Roman"/>
          <w:color w:val="000000"/>
          <w:sz w:val="24"/>
          <w:szCs w:val="24"/>
          <w:lang w:eastAsia="sl-SI"/>
        </w:rPr>
        <w:t>e</w:t>
      </w:r>
      <w:r w:rsidRPr="003C04DB">
        <w:rPr>
          <w:rFonts w:ascii="Times New Roman" w:eastAsiaTheme="minorEastAsia" w:hAnsi="Times New Roman" w:cs="Times New Roman"/>
          <w:color w:val="000000"/>
          <w:sz w:val="24"/>
          <w:szCs w:val="24"/>
          <w:lang w:eastAsia="sl-SI"/>
        </w:rPr>
        <w:t xml:space="preserve">, </w:t>
      </w:r>
      <w:r w:rsidR="003C04DB" w:rsidRPr="003C04DB">
        <w:rPr>
          <w:rFonts w:ascii="Times New Roman" w:eastAsiaTheme="minorEastAsia" w:hAnsi="Times New Roman" w:cs="Times New Roman"/>
          <w:color w:val="000000"/>
          <w:sz w:val="24"/>
          <w:szCs w:val="24"/>
          <w:lang w:eastAsia="sl-SI"/>
        </w:rPr>
        <w:t>smo v predlog</w:t>
      </w:r>
      <w:r w:rsidR="001E7501">
        <w:rPr>
          <w:rFonts w:ascii="Times New Roman" w:eastAsiaTheme="minorEastAsia" w:hAnsi="Times New Roman" w:cs="Times New Roman"/>
          <w:color w:val="000000"/>
          <w:sz w:val="24"/>
          <w:szCs w:val="24"/>
          <w:lang w:eastAsia="sl-SI"/>
        </w:rPr>
        <w:t xml:space="preserve"> novega</w:t>
      </w:r>
      <w:r w:rsidR="003C04DB">
        <w:rPr>
          <w:rFonts w:ascii="Times New Roman" w:eastAsiaTheme="minorEastAsia" w:hAnsi="Times New Roman" w:cs="Times New Roman"/>
          <w:color w:val="000000"/>
          <w:sz w:val="24"/>
          <w:szCs w:val="24"/>
          <w:lang w:eastAsia="sl-SI"/>
        </w:rPr>
        <w:t xml:space="preserve"> </w:t>
      </w:r>
      <w:r w:rsidRPr="00306CF8">
        <w:rPr>
          <w:rFonts w:ascii="Times New Roman" w:eastAsiaTheme="minorEastAsia" w:hAnsi="Times New Roman" w:cs="Times New Roman"/>
          <w:color w:val="000000"/>
          <w:sz w:val="24"/>
          <w:szCs w:val="24"/>
          <w:lang w:eastAsia="sl-SI"/>
        </w:rPr>
        <w:t>odlok</w:t>
      </w:r>
      <w:r w:rsidR="003C04DB">
        <w:rPr>
          <w:rFonts w:ascii="Times New Roman" w:eastAsiaTheme="minorEastAsia" w:hAnsi="Times New Roman" w:cs="Times New Roman"/>
          <w:color w:val="000000"/>
          <w:sz w:val="24"/>
          <w:szCs w:val="24"/>
          <w:lang w:eastAsia="sl-SI"/>
        </w:rPr>
        <w:t>a</w:t>
      </w:r>
      <w:r w:rsidRPr="00306CF8">
        <w:rPr>
          <w:rFonts w:ascii="Times New Roman" w:eastAsiaTheme="minorEastAsia" w:hAnsi="Times New Roman" w:cs="Times New Roman"/>
          <w:color w:val="000000"/>
          <w:sz w:val="24"/>
          <w:szCs w:val="24"/>
          <w:lang w:eastAsia="sl-SI"/>
        </w:rPr>
        <w:t xml:space="preserve"> vključ</w:t>
      </w:r>
      <w:r w:rsidR="003C04DB">
        <w:rPr>
          <w:rFonts w:ascii="Times New Roman" w:eastAsiaTheme="minorEastAsia" w:hAnsi="Times New Roman" w:cs="Times New Roman"/>
          <w:color w:val="000000"/>
          <w:sz w:val="24"/>
          <w:szCs w:val="24"/>
          <w:lang w:eastAsia="sl-SI"/>
        </w:rPr>
        <w:t>ili</w:t>
      </w:r>
      <w:r w:rsidRPr="00306CF8">
        <w:rPr>
          <w:rFonts w:ascii="Times New Roman" w:eastAsiaTheme="minorEastAsia" w:hAnsi="Times New Roman" w:cs="Times New Roman"/>
          <w:color w:val="000000"/>
          <w:sz w:val="24"/>
          <w:szCs w:val="24"/>
          <w:lang w:eastAsia="sl-SI"/>
        </w:rPr>
        <w:t xml:space="preserve"> vse novosti zakonov</w:t>
      </w:r>
      <w:r w:rsidR="002E4784" w:rsidRPr="00306CF8">
        <w:rPr>
          <w:rFonts w:ascii="Times New Roman" w:eastAsiaTheme="minorEastAsia" w:hAnsi="Times New Roman" w:cs="Times New Roman"/>
          <w:color w:val="000000"/>
          <w:sz w:val="24"/>
          <w:szCs w:val="24"/>
          <w:lang w:eastAsia="sl-SI"/>
        </w:rPr>
        <w:t xml:space="preserve"> in podzakonskih aktov</w:t>
      </w:r>
      <w:r w:rsidRPr="00306CF8">
        <w:rPr>
          <w:rFonts w:ascii="Times New Roman" w:eastAsiaTheme="minorEastAsia" w:hAnsi="Times New Roman" w:cs="Times New Roman"/>
          <w:color w:val="000000"/>
          <w:sz w:val="24"/>
          <w:szCs w:val="24"/>
          <w:lang w:eastAsia="sl-SI"/>
        </w:rPr>
        <w:t>, navedenih</w:t>
      </w:r>
      <w:r>
        <w:rPr>
          <w:rFonts w:ascii="Times New Roman" w:eastAsiaTheme="minorEastAsia" w:hAnsi="Times New Roman" w:cs="Times New Roman"/>
          <w:color w:val="000000"/>
          <w:sz w:val="24"/>
          <w:szCs w:val="24"/>
          <w:lang w:eastAsia="sl-SI"/>
        </w:rPr>
        <w:t xml:space="preserve"> v tej obrazložitvi in se zaradi tega predlaga v sprejem </w:t>
      </w:r>
      <w:r w:rsidR="001E7501">
        <w:rPr>
          <w:rFonts w:ascii="Times New Roman" w:eastAsiaTheme="minorEastAsia" w:hAnsi="Times New Roman" w:cs="Times New Roman"/>
          <w:color w:val="000000"/>
          <w:sz w:val="24"/>
          <w:szCs w:val="24"/>
          <w:lang w:eastAsia="sl-SI"/>
        </w:rPr>
        <w:t>nov odlok</w:t>
      </w:r>
      <w:r>
        <w:rPr>
          <w:rFonts w:ascii="Times New Roman" w:eastAsiaTheme="minorEastAsia" w:hAnsi="Times New Roman" w:cs="Times New Roman"/>
          <w:color w:val="000000"/>
          <w:sz w:val="24"/>
          <w:szCs w:val="24"/>
          <w:lang w:eastAsia="sl-SI"/>
        </w:rPr>
        <w:t xml:space="preserve">, saj bi bile večkratne spremembe in dopolnitve </w:t>
      </w:r>
      <w:r w:rsidR="009575A2">
        <w:rPr>
          <w:rFonts w:ascii="Times New Roman" w:eastAsiaTheme="minorEastAsia" w:hAnsi="Times New Roman" w:cs="Times New Roman"/>
          <w:color w:val="000000"/>
          <w:sz w:val="24"/>
          <w:szCs w:val="24"/>
          <w:lang w:eastAsia="sl-SI"/>
        </w:rPr>
        <w:t xml:space="preserve">obstoječega </w:t>
      </w:r>
      <w:r>
        <w:rPr>
          <w:rFonts w:ascii="Times New Roman" w:eastAsiaTheme="minorEastAsia" w:hAnsi="Times New Roman" w:cs="Times New Roman"/>
          <w:color w:val="000000"/>
          <w:sz w:val="24"/>
          <w:szCs w:val="24"/>
          <w:lang w:eastAsia="sl-SI"/>
        </w:rPr>
        <w:t>nepregledne.</w:t>
      </w:r>
    </w:p>
    <w:p w:rsidR="001967CC" w:rsidRDefault="001967CC" w:rsidP="001E5A3D">
      <w:pPr>
        <w:tabs>
          <w:tab w:val="left" w:pos="426"/>
        </w:tabs>
        <w:spacing w:after="0" w:line="240" w:lineRule="auto"/>
        <w:jc w:val="both"/>
        <w:rPr>
          <w:rFonts w:ascii="Times New Roman" w:eastAsiaTheme="minorEastAsia" w:hAnsi="Times New Roman" w:cs="Times New Roman"/>
          <w:color w:val="000000"/>
          <w:sz w:val="24"/>
          <w:szCs w:val="24"/>
          <w:lang w:eastAsia="sl-SI"/>
        </w:rPr>
      </w:pPr>
    </w:p>
    <w:p w:rsidR="00600399" w:rsidRDefault="00600399" w:rsidP="00600399">
      <w:pPr>
        <w:widowControl w:val="0"/>
        <w:autoSpaceDE w:val="0"/>
        <w:autoSpaceDN w:val="0"/>
        <w:adjustRightInd w:val="0"/>
        <w:snapToGrid w:val="0"/>
        <w:spacing w:after="0" w:line="240" w:lineRule="auto"/>
        <w:jc w:val="both"/>
        <w:rPr>
          <w:rFonts w:ascii="Times New Roman" w:eastAsiaTheme="minorEastAsia" w:hAnsi="Times New Roman" w:cs="Times New Roman"/>
          <w:color w:val="000000"/>
          <w:sz w:val="24"/>
          <w:szCs w:val="24"/>
          <w:lang w:eastAsia="sl-SI"/>
        </w:rPr>
      </w:pPr>
      <w:r w:rsidRPr="0088732D">
        <w:rPr>
          <w:rFonts w:ascii="Times New Roman" w:eastAsiaTheme="minorEastAsia" w:hAnsi="Times New Roman" w:cs="Times New Roman"/>
          <w:color w:val="000000"/>
          <w:sz w:val="24"/>
          <w:szCs w:val="24"/>
          <w:lang w:eastAsia="sl-SI"/>
        </w:rPr>
        <w:t>Cilj predlagan</w:t>
      </w:r>
      <w:r>
        <w:rPr>
          <w:rFonts w:ascii="Times New Roman" w:eastAsiaTheme="minorEastAsia" w:hAnsi="Times New Roman" w:cs="Times New Roman"/>
          <w:color w:val="000000"/>
          <w:sz w:val="24"/>
          <w:szCs w:val="24"/>
          <w:lang w:eastAsia="sl-SI"/>
        </w:rPr>
        <w:t>ega</w:t>
      </w:r>
      <w:r w:rsidRPr="0088732D">
        <w:rPr>
          <w:rFonts w:ascii="Times New Roman" w:eastAsiaTheme="minorEastAsia" w:hAnsi="Times New Roman" w:cs="Times New Roman"/>
          <w:color w:val="000000"/>
          <w:sz w:val="24"/>
          <w:szCs w:val="24"/>
          <w:lang w:eastAsia="sl-SI"/>
        </w:rPr>
        <w:t xml:space="preserve"> </w:t>
      </w:r>
      <w:r>
        <w:rPr>
          <w:rFonts w:ascii="Times New Roman" w:eastAsiaTheme="minorEastAsia" w:hAnsi="Times New Roman" w:cs="Times New Roman"/>
          <w:color w:val="000000"/>
          <w:sz w:val="24"/>
          <w:szCs w:val="24"/>
          <w:lang w:eastAsia="sl-SI"/>
        </w:rPr>
        <w:t xml:space="preserve">odloka </w:t>
      </w:r>
      <w:r w:rsidRPr="0088732D">
        <w:rPr>
          <w:rFonts w:ascii="Times New Roman" w:eastAsiaTheme="minorEastAsia" w:hAnsi="Times New Roman" w:cs="Times New Roman"/>
          <w:color w:val="000000"/>
          <w:sz w:val="24"/>
          <w:szCs w:val="24"/>
          <w:lang w:eastAsia="sl-SI"/>
        </w:rPr>
        <w:t>je doseči optimizacijo opravljanja obvezne gospodarske javne službe</w:t>
      </w:r>
      <w:r>
        <w:rPr>
          <w:rFonts w:ascii="Times New Roman" w:eastAsiaTheme="minorEastAsia" w:hAnsi="Times New Roman" w:cs="Times New Roman"/>
          <w:color w:val="000000"/>
          <w:sz w:val="24"/>
          <w:szCs w:val="24"/>
          <w:lang w:eastAsia="sl-SI"/>
        </w:rPr>
        <w:t xml:space="preserve"> </w:t>
      </w:r>
      <w:r w:rsidRPr="0088732D">
        <w:rPr>
          <w:rFonts w:ascii="Times New Roman" w:eastAsiaTheme="minorEastAsia" w:hAnsi="Times New Roman" w:cs="Times New Roman"/>
          <w:color w:val="000000"/>
          <w:sz w:val="24"/>
          <w:szCs w:val="24"/>
          <w:lang w:eastAsia="sl-SI"/>
        </w:rPr>
        <w:t>ravnanja s komunalnimi odpadki</w:t>
      </w:r>
      <w:r>
        <w:rPr>
          <w:rFonts w:ascii="Times New Roman" w:eastAsiaTheme="minorEastAsia" w:hAnsi="Times New Roman" w:cs="Times New Roman"/>
          <w:color w:val="000000"/>
          <w:sz w:val="24"/>
          <w:szCs w:val="24"/>
          <w:lang w:eastAsia="sl-SI"/>
        </w:rPr>
        <w:t>,</w:t>
      </w:r>
      <w:r w:rsidRPr="0088732D">
        <w:rPr>
          <w:rFonts w:ascii="Times New Roman" w:eastAsiaTheme="minorEastAsia" w:hAnsi="Times New Roman" w:cs="Times New Roman"/>
          <w:color w:val="000000"/>
          <w:sz w:val="24"/>
          <w:szCs w:val="24"/>
          <w:lang w:eastAsia="sl-SI"/>
        </w:rPr>
        <w:t xml:space="preserve"> tako za izvajalca</w:t>
      </w:r>
      <w:r>
        <w:rPr>
          <w:rFonts w:ascii="Times New Roman" w:eastAsiaTheme="minorEastAsia" w:hAnsi="Times New Roman" w:cs="Times New Roman"/>
          <w:color w:val="000000"/>
          <w:sz w:val="24"/>
          <w:szCs w:val="24"/>
          <w:lang w:eastAsia="sl-SI"/>
        </w:rPr>
        <w:t>,</w:t>
      </w:r>
      <w:r w:rsidRPr="0088732D">
        <w:rPr>
          <w:rFonts w:ascii="Times New Roman" w:eastAsiaTheme="minorEastAsia" w:hAnsi="Times New Roman" w:cs="Times New Roman"/>
          <w:color w:val="000000"/>
          <w:sz w:val="24"/>
          <w:szCs w:val="24"/>
          <w:lang w:eastAsia="sl-SI"/>
        </w:rPr>
        <w:t xml:space="preserve"> kot</w:t>
      </w:r>
      <w:r>
        <w:rPr>
          <w:rFonts w:ascii="Times New Roman" w:eastAsiaTheme="minorEastAsia" w:hAnsi="Times New Roman" w:cs="Times New Roman"/>
          <w:color w:val="000000"/>
          <w:sz w:val="24"/>
          <w:szCs w:val="24"/>
          <w:lang w:eastAsia="sl-SI"/>
        </w:rPr>
        <w:t xml:space="preserve"> za </w:t>
      </w:r>
      <w:r w:rsidRPr="0088732D">
        <w:rPr>
          <w:rFonts w:ascii="Times New Roman" w:eastAsiaTheme="minorEastAsia" w:hAnsi="Times New Roman" w:cs="Times New Roman"/>
          <w:color w:val="000000"/>
          <w:sz w:val="24"/>
          <w:szCs w:val="24"/>
          <w:lang w:eastAsia="sl-SI"/>
        </w:rPr>
        <w:t xml:space="preserve">uporabnike storitev ravnanja s komunalnimi odpadki, s finančnega </w:t>
      </w:r>
      <w:r>
        <w:rPr>
          <w:rFonts w:ascii="Times New Roman" w:eastAsiaTheme="minorEastAsia" w:hAnsi="Times New Roman" w:cs="Times New Roman"/>
          <w:color w:val="000000"/>
          <w:sz w:val="24"/>
          <w:szCs w:val="24"/>
          <w:lang w:eastAsia="sl-SI"/>
        </w:rPr>
        <w:t xml:space="preserve">in </w:t>
      </w:r>
      <w:r w:rsidRPr="0088732D">
        <w:rPr>
          <w:rFonts w:ascii="Times New Roman" w:eastAsiaTheme="minorEastAsia" w:hAnsi="Times New Roman" w:cs="Times New Roman"/>
          <w:color w:val="000000"/>
          <w:sz w:val="24"/>
          <w:szCs w:val="24"/>
          <w:lang w:eastAsia="sl-SI"/>
        </w:rPr>
        <w:t>operativnega vidika izvajanja</w:t>
      </w:r>
      <w:r>
        <w:rPr>
          <w:rFonts w:ascii="Times New Roman" w:eastAsiaTheme="minorEastAsia" w:hAnsi="Times New Roman" w:cs="Times New Roman"/>
          <w:color w:val="000000"/>
          <w:sz w:val="24"/>
          <w:szCs w:val="24"/>
          <w:lang w:eastAsia="sl-SI"/>
        </w:rPr>
        <w:t xml:space="preserve"> gospodarske</w:t>
      </w:r>
      <w:r w:rsidRPr="0088732D">
        <w:rPr>
          <w:rFonts w:ascii="Times New Roman" w:eastAsiaTheme="minorEastAsia" w:hAnsi="Times New Roman" w:cs="Times New Roman"/>
          <w:color w:val="000000"/>
          <w:sz w:val="24"/>
          <w:szCs w:val="24"/>
          <w:lang w:eastAsia="sl-SI"/>
        </w:rPr>
        <w:t xml:space="preserve"> javne službe, pri čemer se v celoti sledi najnovejšim zahtevam</w:t>
      </w:r>
      <w:r>
        <w:rPr>
          <w:rFonts w:ascii="Times New Roman" w:eastAsiaTheme="minorEastAsia" w:hAnsi="Times New Roman" w:cs="Times New Roman"/>
          <w:color w:val="000000"/>
          <w:sz w:val="24"/>
          <w:szCs w:val="24"/>
          <w:lang w:eastAsia="sl-SI"/>
        </w:rPr>
        <w:t xml:space="preserve"> </w:t>
      </w:r>
      <w:r w:rsidRPr="0088732D">
        <w:rPr>
          <w:rFonts w:ascii="Times New Roman" w:eastAsiaTheme="minorEastAsia" w:hAnsi="Times New Roman" w:cs="Times New Roman"/>
          <w:color w:val="000000"/>
          <w:sz w:val="24"/>
          <w:szCs w:val="24"/>
          <w:lang w:eastAsia="sl-SI"/>
        </w:rPr>
        <w:t>slovenske in evropske zakonodaje na področju ravnanja s komunalnimi odpadki.</w:t>
      </w:r>
    </w:p>
    <w:p w:rsidR="00600399" w:rsidRDefault="00600399" w:rsidP="001E5A3D">
      <w:pPr>
        <w:tabs>
          <w:tab w:val="left" w:pos="426"/>
        </w:tabs>
        <w:spacing w:after="0" w:line="240" w:lineRule="auto"/>
        <w:jc w:val="both"/>
        <w:rPr>
          <w:rFonts w:ascii="Times New Roman" w:eastAsiaTheme="minorEastAsia" w:hAnsi="Times New Roman" w:cs="Times New Roman"/>
          <w:color w:val="000000"/>
          <w:sz w:val="24"/>
          <w:szCs w:val="24"/>
          <w:lang w:eastAsia="sl-SI"/>
        </w:rPr>
      </w:pPr>
    </w:p>
    <w:p w:rsidR="0088732D" w:rsidRPr="0088732D" w:rsidRDefault="0088732D" w:rsidP="001E5A3D">
      <w:pPr>
        <w:tabs>
          <w:tab w:val="left" w:pos="426"/>
        </w:tabs>
        <w:spacing w:after="0" w:line="240" w:lineRule="auto"/>
        <w:jc w:val="both"/>
        <w:rPr>
          <w:rFonts w:ascii="Times New Roman" w:eastAsiaTheme="minorEastAsia" w:hAnsi="Times New Roman" w:cs="Times New Roman"/>
          <w:sz w:val="24"/>
          <w:szCs w:val="24"/>
          <w:lang w:eastAsia="sl-SI"/>
        </w:rPr>
      </w:pPr>
      <w:r w:rsidRPr="001E5A3D">
        <w:rPr>
          <w:rFonts w:ascii="Times New Roman" w:eastAsiaTheme="minorEastAsia" w:hAnsi="Times New Roman" w:cs="Times New Roman"/>
          <w:color w:val="000000"/>
          <w:sz w:val="24"/>
          <w:szCs w:val="24"/>
          <w:lang w:eastAsia="sl-SI"/>
        </w:rPr>
        <w:t xml:space="preserve">Z odlokom </w:t>
      </w:r>
      <w:r w:rsidR="00885017" w:rsidRPr="001E5A3D">
        <w:rPr>
          <w:rFonts w:ascii="Times New Roman" w:eastAsiaTheme="minorEastAsia" w:hAnsi="Times New Roman" w:cs="Times New Roman"/>
          <w:color w:val="000000"/>
          <w:sz w:val="24"/>
          <w:szCs w:val="24"/>
          <w:lang w:eastAsia="sl-SI"/>
        </w:rPr>
        <w:t xml:space="preserve">se </w:t>
      </w:r>
      <w:r w:rsidR="00FF0D16" w:rsidRPr="001E5A3D">
        <w:rPr>
          <w:rFonts w:ascii="Times New Roman" w:eastAsiaTheme="minorEastAsia" w:hAnsi="Times New Roman" w:cs="Times New Roman"/>
          <w:color w:val="000000"/>
          <w:sz w:val="24"/>
          <w:szCs w:val="24"/>
          <w:lang w:eastAsia="sl-SI"/>
        </w:rPr>
        <w:t>ureja</w:t>
      </w:r>
      <w:r w:rsidRPr="001E5A3D">
        <w:rPr>
          <w:rFonts w:ascii="Times New Roman" w:eastAsiaTheme="minorEastAsia" w:hAnsi="Times New Roman" w:cs="Times New Roman"/>
          <w:color w:val="000000"/>
          <w:sz w:val="24"/>
          <w:szCs w:val="24"/>
          <w:lang w:eastAsia="sl-SI"/>
        </w:rPr>
        <w:t xml:space="preserve"> </w:t>
      </w:r>
      <w:r w:rsidR="001E5A3D" w:rsidRPr="001E5A3D">
        <w:rPr>
          <w:rFonts w:ascii="Times New Roman" w:hAnsi="Times New Roman" w:cs="Times New Roman"/>
          <w:sz w:val="24"/>
          <w:szCs w:val="24"/>
        </w:rPr>
        <w:t xml:space="preserve">način, predmet in pogoje opravljanja obvezne gospodarske javne službe zbiranja določenih vrst komunalnih odpadkov, obdelave določenih vrst komunalnih odpadkov, odlaganja ostankov predelave ali odstranjevanja komunalnih odpadkov na območju Občine Izola, </w:t>
      </w:r>
      <w:r w:rsidR="001B39A0">
        <w:rPr>
          <w:rFonts w:ascii="Times New Roman" w:eastAsiaTheme="minorEastAsia" w:hAnsi="Times New Roman" w:cs="Times New Roman"/>
          <w:color w:val="000000"/>
          <w:sz w:val="24"/>
          <w:szCs w:val="24"/>
          <w:lang w:eastAsia="sl-SI"/>
        </w:rPr>
        <w:t>ter vzpostavlja</w:t>
      </w:r>
      <w:r w:rsidRPr="0088732D">
        <w:rPr>
          <w:rFonts w:ascii="Times New Roman" w:eastAsiaTheme="minorEastAsia" w:hAnsi="Times New Roman" w:cs="Times New Roman"/>
          <w:color w:val="000000"/>
          <w:sz w:val="24"/>
          <w:szCs w:val="24"/>
          <w:lang w:eastAsia="sl-SI"/>
        </w:rPr>
        <w:t xml:space="preserve"> osnovo za obračun storitve ravnanja s komunalnimi</w:t>
      </w:r>
      <w:r>
        <w:rPr>
          <w:rFonts w:ascii="Times New Roman" w:eastAsiaTheme="minorEastAsia" w:hAnsi="Times New Roman" w:cs="Times New Roman"/>
          <w:color w:val="000000"/>
          <w:sz w:val="24"/>
          <w:szCs w:val="24"/>
          <w:lang w:eastAsia="sl-SI"/>
        </w:rPr>
        <w:t xml:space="preserve"> </w:t>
      </w:r>
      <w:r w:rsidRPr="0088732D">
        <w:rPr>
          <w:rFonts w:ascii="Times New Roman" w:eastAsiaTheme="minorEastAsia" w:hAnsi="Times New Roman" w:cs="Times New Roman"/>
          <w:color w:val="000000"/>
          <w:sz w:val="24"/>
          <w:szCs w:val="24"/>
          <w:lang w:eastAsia="sl-SI"/>
        </w:rPr>
        <w:t xml:space="preserve">odpadki, ki </w:t>
      </w:r>
      <w:r w:rsidR="00BF3193">
        <w:rPr>
          <w:rFonts w:ascii="Times New Roman" w:eastAsiaTheme="minorEastAsia" w:hAnsi="Times New Roman" w:cs="Times New Roman"/>
          <w:color w:val="000000"/>
          <w:sz w:val="24"/>
          <w:szCs w:val="24"/>
          <w:lang w:eastAsia="sl-SI"/>
        </w:rPr>
        <w:t>bo</w:t>
      </w:r>
      <w:r w:rsidRPr="0088732D">
        <w:rPr>
          <w:rFonts w:ascii="Times New Roman" w:eastAsiaTheme="minorEastAsia" w:hAnsi="Times New Roman" w:cs="Times New Roman"/>
          <w:color w:val="000000"/>
          <w:sz w:val="24"/>
          <w:szCs w:val="24"/>
          <w:lang w:eastAsia="sl-SI"/>
        </w:rPr>
        <w:t xml:space="preserve"> v celoti usklajen</w:t>
      </w:r>
      <w:r w:rsidR="00362576">
        <w:rPr>
          <w:rFonts w:ascii="Times New Roman" w:eastAsiaTheme="minorEastAsia" w:hAnsi="Times New Roman" w:cs="Times New Roman"/>
          <w:color w:val="000000"/>
          <w:sz w:val="24"/>
          <w:szCs w:val="24"/>
          <w:lang w:eastAsia="sl-SI"/>
        </w:rPr>
        <w:t>a</w:t>
      </w:r>
      <w:r w:rsidRPr="0088732D">
        <w:rPr>
          <w:rFonts w:ascii="Times New Roman" w:eastAsiaTheme="minorEastAsia" w:hAnsi="Times New Roman" w:cs="Times New Roman"/>
          <w:color w:val="000000"/>
          <w:sz w:val="24"/>
          <w:szCs w:val="24"/>
          <w:lang w:eastAsia="sl-SI"/>
        </w:rPr>
        <w:t xml:space="preserve"> z Uredbo o metodologiji za oblikovanje cen storitev</w:t>
      </w:r>
      <w:r>
        <w:rPr>
          <w:rFonts w:ascii="Times New Roman" w:eastAsiaTheme="minorEastAsia" w:hAnsi="Times New Roman" w:cs="Times New Roman"/>
          <w:color w:val="000000"/>
          <w:sz w:val="24"/>
          <w:szCs w:val="24"/>
          <w:lang w:eastAsia="sl-SI"/>
        </w:rPr>
        <w:t xml:space="preserve"> </w:t>
      </w:r>
      <w:r w:rsidRPr="0088732D">
        <w:rPr>
          <w:rFonts w:ascii="Times New Roman" w:eastAsiaTheme="minorEastAsia" w:hAnsi="Times New Roman" w:cs="Times New Roman"/>
          <w:color w:val="000000"/>
          <w:sz w:val="24"/>
          <w:szCs w:val="24"/>
          <w:lang w:eastAsia="sl-SI"/>
        </w:rPr>
        <w:t>obveznih občinskih gospodarskih javnih služb varstva okolja.</w:t>
      </w:r>
    </w:p>
    <w:p w:rsidR="00C8718F" w:rsidRDefault="00C8718F" w:rsidP="00FB537F">
      <w:pPr>
        <w:spacing w:after="0" w:line="240" w:lineRule="auto"/>
        <w:jc w:val="both"/>
        <w:rPr>
          <w:rFonts w:ascii="Times New Roman" w:eastAsiaTheme="minorEastAsia" w:hAnsi="Times New Roman" w:cs="Times New Roman"/>
          <w:color w:val="000000"/>
          <w:sz w:val="24"/>
          <w:szCs w:val="24"/>
          <w:lang w:eastAsia="sl-SI"/>
        </w:rPr>
      </w:pPr>
    </w:p>
    <w:p w:rsidR="00BB520C" w:rsidRDefault="009722B7" w:rsidP="00FB537F">
      <w:pPr>
        <w:spacing w:after="0" w:line="240" w:lineRule="auto"/>
        <w:jc w:val="both"/>
        <w:rPr>
          <w:rFonts w:ascii="Times New Roman" w:eastAsiaTheme="minorEastAsia" w:hAnsi="Times New Roman" w:cs="Times New Roman"/>
          <w:color w:val="000000"/>
          <w:sz w:val="24"/>
          <w:szCs w:val="24"/>
          <w:lang w:eastAsia="sl-SI"/>
        </w:rPr>
      </w:pPr>
      <w:r w:rsidRPr="00FB537F">
        <w:rPr>
          <w:rFonts w:ascii="Times New Roman" w:eastAsiaTheme="minorEastAsia" w:hAnsi="Times New Roman" w:cs="Times New Roman"/>
          <w:color w:val="000000"/>
          <w:sz w:val="24"/>
          <w:szCs w:val="24"/>
          <w:lang w:eastAsia="sl-SI"/>
        </w:rPr>
        <w:t>Poleg tega</w:t>
      </w:r>
      <w:r w:rsidR="00600399" w:rsidRPr="00FB537F">
        <w:rPr>
          <w:rFonts w:ascii="Times New Roman" w:eastAsiaTheme="minorEastAsia" w:hAnsi="Times New Roman" w:cs="Times New Roman"/>
          <w:color w:val="000000"/>
          <w:sz w:val="24"/>
          <w:szCs w:val="24"/>
          <w:lang w:eastAsia="sl-SI"/>
        </w:rPr>
        <w:t xml:space="preserve"> se</w:t>
      </w:r>
      <w:r w:rsidRPr="00FB537F">
        <w:rPr>
          <w:rFonts w:ascii="Times New Roman" w:eastAsiaTheme="minorEastAsia" w:hAnsi="Times New Roman" w:cs="Times New Roman"/>
          <w:color w:val="000000"/>
          <w:sz w:val="24"/>
          <w:szCs w:val="24"/>
          <w:lang w:eastAsia="sl-SI"/>
        </w:rPr>
        <w:t xml:space="preserve"> </w:t>
      </w:r>
      <w:r w:rsidR="0088732D" w:rsidRPr="00FB537F">
        <w:rPr>
          <w:rFonts w:ascii="Times New Roman" w:eastAsiaTheme="minorEastAsia" w:hAnsi="Times New Roman" w:cs="Times New Roman"/>
          <w:color w:val="000000"/>
          <w:sz w:val="24"/>
          <w:szCs w:val="24"/>
          <w:lang w:eastAsia="sl-SI"/>
        </w:rPr>
        <w:t xml:space="preserve">določa, da se </w:t>
      </w:r>
      <w:r w:rsidR="00AA5FE6" w:rsidRPr="00FB537F">
        <w:rPr>
          <w:rFonts w:ascii="Times New Roman" w:eastAsiaTheme="minorEastAsia" w:hAnsi="Times New Roman" w:cs="Times New Roman"/>
          <w:color w:val="000000"/>
          <w:sz w:val="24"/>
          <w:szCs w:val="24"/>
          <w:lang w:eastAsia="sl-SI"/>
        </w:rPr>
        <w:t xml:space="preserve">obvezna </w:t>
      </w:r>
      <w:r w:rsidR="00642623" w:rsidRPr="00FB537F">
        <w:rPr>
          <w:rFonts w:ascii="Times New Roman" w:eastAsiaTheme="minorEastAsia" w:hAnsi="Times New Roman" w:cs="Times New Roman"/>
          <w:color w:val="000000"/>
          <w:sz w:val="24"/>
          <w:szCs w:val="24"/>
          <w:lang w:eastAsia="sl-SI"/>
        </w:rPr>
        <w:t xml:space="preserve">gospodarska </w:t>
      </w:r>
      <w:r w:rsidR="0088732D" w:rsidRPr="00FB537F">
        <w:rPr>
          <w:rFonts w:ascii="Times New Roman" w:eastAsiaTheme="minorEastAsia" w:hAnsi="Times New Roman" w:cs="Times New Roman"/>
          <w:color w:val="000000"/>
          <w:sz w:val="24"/>
          <w:szCs w:val="24"/>
          <w:lang w:eastAsia="sl-SI"/>
        </w:rPr>
        <w:t>javna služba izva</w:t>
      </w:r>
      <w:r w:rsidRPr="00FB537F">
        <w:rPr>
          <w:rFonts w:ascii="Times New Roman" w:eastAsiaTheme="minorEastAsia" w:hAnsi="Times New Roman" w:cs="Times New Roman"/>
          <w:color w:val="000000"/>
          <w:sz w:val="24"/>
          <w:szCs w:val="24"/>
          <w:lang w:eastAsia="sl-SI"/>
        </w:rPr>
        <w:t>ja v organizacijski obliki javnega</w:t>
      </w:r>
      <w:r w:rsidR="0088732D" w:rsidRPr="00FB537F">
        <w:rPr>
          <w:rFonts w:ascii="Times New Roman" w:eastAsiaTheme="minorEastAsia" w:hAnsi="Times New Roman" w:cs="Times New Roman"/>
          <w:color w:val="000000"/>
          <w:sz w:val="24"/>
          <w:szCs w:val="24"/>
          <w:lang w:eastAsia="sl-SI"/>
        </w:rPr>
        <w:t xml:space="preserve"> podjetj</w:t>
      </w:r>
      <w:r w:rsidRPr="00FB537F">
        <w:rPr>
          <w:rFonts w:ascii="Times New Roman" w:eastAsiaTheme="minorEastAsia" w:hAnsi="Times New Roman" w:cs="Times New Roman"/>
          <w:color w:val="000000"/>
          <w:sz w:val="24"/>
          <w:szCs w:val="24"/>
          <w:lang w:eastAsia="sl-SI"/>
        </w:rPr>
        <w:t>a</w:t>
      </w:r>
      <w:r w:rsidR="00AA5FE6" w:rsidRPr="00FB537F">
        <w:rPr>
          <w:rFonts w:ascii="Times New Roman" w:eastAsiaTheme="minorEastAsia" w:hAnsi="Times New Roman" w:cs="Times New Roman"/>
          <w:color w:val="000000"/>
          <w:sz w:val="24"/>
          <w:szCs w:val="24"/>
          <w:lang w:eastAsia="sl-SI"/>
        </w:rPr>
        <w:t xml:space="preserve"> in</w:t>
      </w:r>
      <w:r w:rsidR="0088732D" w:rsidRPr="00FB537F">
        <w:rPr>
          <w:rFonts w:ascii="Times New Roman" w:eastAsiaTheme="minorEastAsia" w:hAnsi="Times New Roman" w:cs="Times New Roman"/>
          <w:color w:val="000000"/>
          <w:sz w:val="24"/>
          <w:szCs w:val="24"/>
          <w:lang w:eastAsia="sl-SI"/>
        </w:rPr>
        <w:t xml:space="preserve"> na celotnem območju Občine</w:t>
      </w:r>
      <w:r w:rsidR="007F63E2" w:rsidRPr="00FB537F">
        <w:rPr>
          <w:rFonts w:ascii="Times New Roman" w:eastAsiaTheme="minorEastAsia" w:hAnsi="Times New Roman" w:cs="Times New Roman"/>
          <w:color w:val="000000"/>
          <w:sz w:val="24"/>
          <w:szCs w:val="24"/>
          <w:lang w:eastAsia="sl-SI"/>
        </w:rPr>
        <w:t xml:space="preserve"> Izola</w:t>
      </w:r>
      <w:r w:rsidR="0088732D" w:rsidRPr="00FB537F">
        <w:rPr>
          <w:rFonts w:ascii="Times New Roman" w:eastAsiaTheme="minorEastAsia" w:hAnsi="Times New Roman" w:cs="Times New Roman"/>
          <w:color w:val="000000"/>
          <w:sz w:val="24"/>
          <w:szCs w:val="24"/>
          <w:lang w:eastAsia="sl-SI"/>
        </w:rPr>
        <w:t>.</w:t>
      </w:r>
      <w:r w:rsidR="00BB520C" w:rsidRPr="00FB537F">
        <w:rPr>
          <w:rFonts w:ascii="Times New Roman" w:eastAsiaTheme="minorEastAsia" w:hAnsi="Times New Roman" w:cs="Times New Roman"/>
          <w:color w:val="000000"/>
          <w:sz w:val="24"/>
          <w:szCs w:val="24"/>
          <w:lang w:eastAsia="sl-SI"/>
        </w:rPr>
        <w:t xml:space="preserve"> </w:t>
      </w:r>
      <w:r w:rsidR="00D024A1" w:rsidRPr="00FB537F">
        <w:rPr>
          <w:rFonts w:ascii="Times New Roman" w:eastAsiaTheme="minorEastAsia" w:hAnsi="Times New Roman" w:cs="Times New Roman"/>
          <w:color w:val="000000"/>
          <w:sz w:val="24"/>
          <w:szCs w:val="24"/>
          <w:lang w:eastAsia="sl-SI"/>
        </w:rPr>
        <w:t xml:space="preserve">Z odlokom je </w:t>
      </w:r>
      <w:r w:rsidR="00DD6493" w:rsidRPr="00FB537F">
        <w:rPr>
          <w:rFonts w:ascii="Times New Roman" w:eastAsiaTheme="minorEastAsia" w:hAnsi="Times New Roman" w:cs="Times New Roman"/>
          <w:color w:val="000000"/>
          <w:sz w:val="24"/>
          <w:szCs w:val="24"/>
          <w:lang w:eastAsia="sl-SI"/>
        </w:rPr>
        <w:t xml:space="preserve">namreč </w:t>
      </w:r>
      <w:r w:rsidR="00D024A1" w:rsidRPr="00FB537F">
        <w:rPr>
          <w:rFonts w:ascii="Times New Roman" w:eastAsiaTheme="minorEastAsia" w:hAnsi="Times New Roman" w:cs="Times New Roman"/>
          <w:color w:val="000000"/>
          <w:sz w:val="24"/>
          <w:szCs w:val="24"/>
          <w:lang w:eastAsia="sl-SI"/>
        </w:rPr>
        <w:t>predvideno, da bo gospodarsko javno službo,</w:t>
      </w:r>
      <w:r w:rsidR="007F63E2" w:rsidRPr="00FB537F">
        <w:rPr>
          <w:rFonts w:ascii="Times New Roman" w:eastAsiaTheme="minorEastAsia" w:hAnsi="Times New Roman" w:cs="Times New Roman"/>
          <w:color w:val="000000"/>
          <w:sz w:val="24"/>
          <w:szCs w:val="24"/>
          <w:lang w:eastAsia="sl-SI"/>
        </w:rPr>
        <w:t xml:space="preserve"> ki je predmet urejanja</w:t>
      </w:r>
      <w:r w:rsidR="00377B87" w:rsidRPr="00FB537F">
        <w:rPr>
          <w:rFonts w:ascii="Times New Roman" w:eastAsiaTheme="minorEastAsia" w:hAnsi="Times New Roman" w:cs="Times New Roman"/>
          <w:color w:val="000000"/>
          <w:sz w:val="24"/>
          <w:szCs w:val="24"/>
          <w:lang w:eastAsia="sl-SI"/>
        </w:rPr>
        <w:t xml:space="preserve">, na celotnem </w:t>
      </w:r>
      <w:r w:rsidR="00D024A1" w:rsidRPr="00FB537F">
        <w:rPr>
          <w:rFonts w:ascii="Times New Roman" w:eastAsiaTheme="minorEastAsia" w:hAnsi="Times New Roman" w:cs="Times New Roman"/>
          <w:color w:val="000000"/>
          <w:sz w:val="24"/>
          <w:szCs w:val="24"/>
          <w:lang w:eastAsia="sl-SI"/>
        </w:rPr>
        <w:t xml:space="preserve">območju občine </w:t>
      </w:r>
      <w:r w:rsidR="00D63692">
        <w:rPr>
          <w:rFonts w:ascii="Times New Roman" w:eastAsiaTheme="minorEastAsia" w:hAnsi="Times New Roman" w:cs="Times New Roman"/>
          <w:color w:val="000000"/>
          <w:sz w:val="24"/>
          <w:szCs w:val="24"/>
          <w:lang w:eastAsia="sl-SI"/>
        </w:rPr>
        <w:t xml:space="preserve">še naprej </w:t>
      </w:r>
      <w:r w:rsidR="00D024A1" w:rsidRPr="00FB537F">
        <w:rPr>
          <w:rFonts w:ascii="Times New Roman" w:eastAsiaTheme="minorEastAsia" w:hAnsi="Times New Roman" w:cs="Times New Roman"/>
          <w:color w:val="000000"/>
          <w:sz w:val="24"/>
          <w:szCs w:val="24"/>
          <w:lang w:eastAsia="sl-SI"/>
        </w:rPr>
        <w:t>izv</w:t>
      </w:r>
      <w:r w:rsidR="0066580F" w:rsidRPr="00FB537F">
        <w:rPr>
          <w:rFonts w:ascii="Times New Roman" w:eastAsiaTheme="minorEastAsia" w:hAnsi="Times New Roman" w:cs="Times New Roman"/>
          <w:color w:val="000000"/>
          <w:sz w:val="24"/>
          <w:szCs w:val="24"/>
          <w:lang w:eastAsia="sl-SI"/>
        </w:rPr>
        <w:t>ajalo JP Komunala Izola d.o.o.</w:t>
      </w:r>
      <w:r w:rsidR="004D332F" w:rsidRPr="00FB537F">
        <w:rPr>
          <w:rFonts w:ascii="Times New Roman" w:eastAsiaTheme="minorEastAsia" w:hAnsi="Times New Roman" w:cs="Times New Roman"/>
          <w:color w:val="000000"/>
          <w:sz w:val="24"/>
          <w:szCs w:val="24"/>
          <w:lang w:eastAsia="sl-SI"/>
        </w:rPr>
        <w:t xml:space="preserve"> (1. člen), </w:t>
      </w:r>
      <w:r w:rsidR="00FB537F" w:rsidRPr="00FB537F">
        <w:rPr>
          <w:rFonts w:ascii="Times New Roman" w:hAnsi="Times New Roman" w:cs="Times New Roman"/>
          <w:sz w:val="24"/>
          <w:szCs w:val="24"/>
        </w:rPr>
        <w:t>vrsta in obseg storitev gospodarske javne službe,</w:t>
      </w:r>
      <w:r w:rsidR="00FB537F">
        <w:rPr>
          <w:rFonts w:ascii="Times New Roman" w:hAnsi="Times New Roman" w:cs="Times New Roman"/>
          <w:sz w:val="24"/>
          <w:szCs w:val="24"/>
        </w:rPr>
        <w:t xml:space="preserve"> </w:t>
      </w:r>
      <w:r w:rsidR="00FB537F" w:rsidRPr="00FB537F">
        <w:rPr>
          <w:rFonts w:ascii="Times New Roman" w:hAnsi="Times New Roman" w:cs="Times New Roman"/>
          <w:sz w:val="24"/>
          <w:szCs w:val="24"/>
        </w:rPr>
        <w:t>pogoji za zagotavljanje in uporabo storitev,</w:t>
      </w:r>
      <w:r w:rsidR="00FB537F">
        <w:rPr>
          <w:rFonts w:ascii="Times New Roman" w:hAnsi="Times New Roman" w:cs="Times New Roman"/>
          <w:sz w:val="24"/>
          <w:szCs w:val="24"/>
        </w:rPr>
        <w:t xml:space="preserve"> </w:t>
      </w:r>
      <w:r w:rsidR="00FB537F" w:rsidRPr="00FB537F">
        <w:rPr>
          <w:rFonts w:ascii="Times New Roman" w:hAnsi="Times New Roman" w:cs="Times New Roman"/>
          <w:sz w:val="24"/>
          <w:szCs w:val="24"/>
        </w:rPr>
        <w:t>pravice in obveznosti uporabnikov storitev,</w:t>
      </w:r>
      <w:r w:rsidR="00FB537F">
        <w:rPr>
          <w:rFonts w:ascii="Times New Roman" w:hAnsi="Times New Roman" w:cs="Times New Roman"/>
          <w:sz w:val="24"/>
          <w:szCs w:val="24"/>
        </w:rPr>
        <w:t xml:space="preserve"> </w:t>
      </w:r>
      <w:r w:rsidR="00A5443A">
        <w:rPr>
          <w:rFonts w:ascii="Times New Roman" w:hAnsi="Times New Roman" w:cs="Times New Roman"/>
          <w:sz w:val="24"/>
          <w:szCs w:val="24"/>
        </w:rPr>
        <w:t>financiranje</w:t>
      </w:r>
      <w:r w:rsidR="00FB537F" w:rsidRPr="00FB537F">
        <w:rPr>
          <w:rFonts w:ascii="Times New Roman" w:hAnsi="Times New Roman" w:cs="Times New Roman"/>
          <w:sz w:val="24"/>
          <w:szCs w:val="24"/>
        </w:rPr>
        <w:t>,</w:t>
      </w:r>
      <w:r w:rsidR="00FB537F">
        <w:rPr>
          <w:rFonts w:ascii="Times New Roman" w:hAnsi="Times New Roman" w:cs="Times New Roman"/>
          <w:sz w:val="24"/>
          <w:szCs w:val="24"/>
        </w:rPr>
        <w:t xml:space="preserve"> </w:t>
      </w:r>
      <w:r w:rsidR="00FB537F" w:rsidRPr="00FB537F">
        <w:rPr>
          <w:rFonts w:ascii="Times New Roman" w:hAnsi="Times New Roman" w:cs="Times New Roman"/>
          <w:sz w:val="24"/>
          <w:szCs w:val="24"/>
        </w:rPr>
        <w:t>nadzor nad izvajanjem,</w:t>
      </w:r>
      <w:r w:rsidR="00FB537F">
        <w:rPr>
          <w:rFonts w:ascii="Times New Roman" w:hAnsi="Times New Roman" w:cs="Times New Roman"/>
          <w:sz w:val="24"/>
          <w:szCs w:val="24"/>
        </w:rPr>
        <w:t xml:space="preserve"> ter kazenske določbe (2</w:t>
      </w:r>
      <w:r w:rsidR="00FB537F">
        <w:rPr>
          <w:rFonts w:ascii="Times New Roman" w:eastAsiaTheme="minorEastAsia" w:hAnsi="Times New Roman" w:cs="Times New Roman"/>
          <w:color w:val="000000"/>
          <w:sz w:val="24"/>
          <w:szCs w:val="24"/>
          <w:lang w:eastAsia="sl-SI"/>
        </w:rPr>
        <w:t xml:space="preserve">. člen), </w:t>
      </w:r>
      <w:r w:rsidR="00DD6493">
        <w:rPr>
          <w:rFonts w:ascii="Times New Roman" w:eastAsiaTheme="minorEastAsia" w:hAnsi="Times New Roman" w:cs="Times New Roman"/>
          <w:color w:val="000000"/>
          <w:sz w:val="24"/>
          <w:szCs w:val="24"/>
          <w:lang w:eastAsia="sl-SI"/>
        </w:rPr>
        <w:t>poleg tega</w:t>
      </w:r>
      <w:r w:rsidR="00600399">
        <w:rPr>
          <w:rFonts w:ascii="Times New Roman" w:eastAsiaTheme="minorEastAsia" w:hAnsi="Times New Roman" w:cs="Times New Roman"/>
          <w:color w:val="000000"/>
          <w:sz w:val="24"/>
          <w:szCs w:val="24"/>
          <w:lang w:eastAsia="sl-SI"/>
        </w:rPr>
        <w:t xml:space="preserve"> se</w:t>
      </w:r>
      <w:r w:rsidR="00DD6493">
        <w:rPr>
          <w:rFonts w:ascii="Times New Roman" w:eastAsiaTheme="minorEastAsia" w:hAnsi="Times New Roman" w:cs="Times New Roman"/>
          <w:color w:val="000000"/>
          <w:sz w:val="24"/>
          <w:szCs w:val="24"/>
          <w:lang w:eastAsia="sl-SI"/>
        </w:rPr>
        <w:t xml:space="preserve"> </w:t>
      </w:r>
      <w:r w:rsidR="004D332F">
        <w:rPr>
          <w:rFonts w:ascii="Times New Roman" w:eastAsiaTheme="minorEastAsia" w:hAnsi="Times New Roman" w:cs="Times New Roman"/>
          <w:color w:val="000000"/>
          <w:sz w:val="24"/>
          <w:szCs w:val="24"/>
          <w:lang w:eastAsia="sl-SI"/>
        </w:rPr>
        <w:t>opredeljuje</w:t>
      </w:r>
      <w:r w:rsidR="00DD6493">
        <w:rPr>
          <w:rFonts w:ascii="Times New Roman" w:eastAsiaTheme="minorEastAsia" w:hAnsi="Times New Roman" w:cs="Times New Roman"/>
          <w:color w:val="000000"/>
          <w:sz w:val="24"/>
          <w:szCs w:val="24"/>
          <w:lang w:eastAsia="sl-SI"/>
        </w:rPr>
        <w:t xml:space="preserve"> cilje ravnanja z odpadki (3. člen), </w:t>
      </w:r>
      <w:r w:rsidR="004D332F">
        <w:rPr>
          <w:rFonts w:ascii="Times New Roman" w:eastAsiaTheme="minorEastAsia" w:hAnsi="Times New Roman" w:cs="Times New Roman"/>
          <w:color w:val="000000"/>
          <w:sz w:val="24"/>
          <w:szCs w:val="24"/>
          <w:lang w:eastAsia="sl-SI"/>
        </w:rPr>
        <w:t>subjekte ravnanja z odpadki, ter opredeljuje posamezne izraze uporabljene v predlogu odloka (</w:t>
      </w:r>
      <w:r w:rsidR="00725289">
        <w:rPr>
          <w:rFonts w:ascii="Times New Roman" w:eastAsiaTheme="minorEastAsia" w:hAnsi="Times New Roman" w:cs="Times New Roman"/>
          <w:color w:val="000000"/>
          <w:sz w:val="24"/>
          <w:szCs w:val="24"/>
          <w:lang w:eastAsia="sl-SI"/>
        </w:rPr>
        <w:t>4. in</w:t>
      </w:r>
      <w:r w:rsidR="004D332F">
        <w:rPr>
          <w:rFonts w:ascii="Times New Roman" w:eastAsiaTheme="minorEastAsia" w:hAnsi="Times New Roman" w:cs="Times New Roman"/>
          <w:color w:val="000000"/>
          <w:sz w:val="24"/>
          <w:szCs w:val="24"/>
          <w:lang w:eastAsia="sl-SI"/>
        </w:rPr>
        <w:t xml:space="preserve"> 5. člen odloka).</w:t>
      </w:r>
    </w:p>
    <w:p w:rsidR="00C8718F" w:rsidRDefault="00C8718F" w:rsidP="003560A2">
      <w:pPr>
        <w:pStyle w:val="Telobesedila3"/>
        <w:jc w:val="both"/>
        <w:rPr>
          <w:szCs w:val="24"/>
        </w:rPr>
      </w:pPr>
    </w:p>
    <w:p w:rsidR="003560A2" w:rsidRPr="001A5BE6" w:rsidRDefault="003560A2" w:rsidP="003560A2">
      <w:pPr>
        <w:pStyle w:val="Telobesedila3"/>
        <w:jc w:val="both"/>
        <w:rPr>
          <w:szCs w:val="24"/>
        </w:rPr>
      </w:pPr>
      <w:r w:rsidRPr="001A5BE6">
        <w:rPr>
          <w:szCs w:val="24"/>
        </w:rPr>
        <w:t xml:space="preserve">S tem odlokom se bo </w:t>
      </w:r>
      <w:r w:rsidRPr="003560A2">
        <w:rPr>
          <w:szCs w:val="24"/>
        </w:rPr>
        <w:t xml:space="preserve">JP </w:t>
      </w:r>
      <w:r w:rsidRPr="001A5BE6">
        <w:rPr>
          <w:szCs w:val="24"/>
        </w:rPr>
        <w:t xml:space="preserve">Komunala Izola d.o.o. podelilo </w:t>
      </w:r>
      <w:r>
        <w:rPr>
          <w:szCs w:val="24"/>
        </w:rPr>
        <w:t xml:space="preserve">tudi </w:t>
      </w:r>
      <w:r w:rsidRPr="001A5BE6">
        <w:rPr>
          <w:szCs w:val="24"/>
        </w:rPr>
        <w:t xml:space="preserve">javno pooblastilo za vodenje in odločanje v upravnih zadevah iz tega odloka, kar je določeno v drugem </w:t>
      </w:r>
      <w:r w:rsidR="00C5484D">
        <w:rPr>
          <w:szCs w:val="24"/>
        </w:rPr>
        <w:t xml:space="preserve">odstavku </w:t>
      </w:r>
      <w:r w:rsidRPr="001A5BE6">
        <w:rPr>
          <w:szCs w:val="24"/>
        </w:rPr>
        <w:t>1. člen</w:t>
      </w:r>
      <w:r w:rsidR="00C5484D">
        <w:rPr>
          <w:szCs w:val="24"/>
        </w:rPr>
        <w:t>a</w:t>
      </w:r>
      <w:r w:rsidRPr="001A5BE6">
        <w:rPr>
          <w:szCs w:val="24"/>
        </w:rPr>
        <w:t xml:space="preserve"> Zakona o splošnem upravnem postopku. </w:t>
      </w:r>
    </w:p>
    <w:p w:rsidR="00362576" w:rsidRDefault="00362576" w:rsidP="00362576">
      <w:pPr>
        <w:widowControl w:val="0"/>
        <w:autoSpaceDE w:val="0"/>
        <w:autoSpaceDN w:val="0"/>
        <w:adjustRightInd w:val="0"/>
        <w:snapToGrid w:val="0"/>
        <w:spacing w:after="0" w:line="240" w:lineRule="auto"/>
        <w:jc w:val="both"/>
        <w:rPr>
          <w:rFonts w:ascii="Times New Roman" w:eastAsiaTheme="minorEastAsia" w:hAnsi="Times New Roman" w:cs="Times New Roman"/>
          <w:color w:val="000000"/>
          <w:sz w:val="24"/>
          <w:szCs w:val="24"/>
          <w:lang w:eastAsia="sl-SI"/>
        </w:rPr>
      </w:pPr>
    </w:p>
    <w:p w:rsidR="00E02A75" w:rsidRDefault="00E02A75" w:rsidP="00E02A75">
      <w:pPr>
        <w:spacing w:after="0" w:line="240" w:lineRule="auto"/>
        <w:jc w:val="both"/>
        <w:rPr>
          <w:rFonts w:ascii="Times New Roman" w:hAnsi="Times New Roman" w:cs="Times New Roman"/>
          <w:color w:val="000000"/>
          <w:sz w:val="24"/>
          <w:szCs w:val="24"/>
        </w:rPr>
      </w:pPr>
      <w:r w:rsidRPr="00E02A75">
        <w:rPr>
          <w:rFonts w:ascii="Times New Roman" w:eastAsiaTheme="minorEastAsia" w:hAnsi="Times New Roman" w:cs="Times New Roman"/>
          <w:color w:val="000000"/>
          <w:sz w:val="24"/>
          <w:szCs w:val="24"/>
          <w:lang w:eastAsia="sl-SI"/>
        </w:rPr>
        <w:t>Šesti, s</w:t>
      </w:r>
      <w:r w:rsidR="00BB520C" w:rsidRPr="00E02A75">
        <w:rPr>
          <w:rFonts w:ascii="Times New Roman" w:eastAsiaTheme="minorEastAsia" w:hAnsi="Times New Roman" w:cs="Times New Roman"/>
          <w:color w:val="000000"/>
          <w:sz w:val="24"/>
          <w:szCs w:val="24"/>
          <w:lang w:eastAsia="sl-SI"/>
        </w:rPr>
        <w:t>edmi in osmi člen odloka opredeljuje</w:t>
      </w:r>
      <w:r w:rsidRPr="00E02A75">
        <w:rPr>
          <w:rFonts w:ascii="Times New Roman" w:eastAsiaTheme="minorEastAsia" w:hAnsi="Times New Roman" w:cs="Times New Roman"/>
          <w:color w:val="000000"/>
          <w:sz w:val="24"/>
          <w:szCs w:val="24"/>
          <w:lang w:eastAsia="sl-SI"/>
        </w:rPr>
        <w:t>jo</w:t>
      </w:r>
      <w:r w:rsidR="00BB520C" w:rsidRPr="00E02A75">
        <w:rPr>
          <w:rFonts w:ascii="Times New Roman" w:eastAsiaTheme="minorEastAsia" w:hAnsi="Times New Roman" w:cs="Times New Roman"/>
          <w:color w:val="000000"/>
          <w:sz w:val="24"/>
          <w:szCs w:val="24"/>
          <w:lang w:eastAsia="sl-SI"/>
        </w:rPr>
        <w:t xml:space="preserve"> povzročitelje</w:t>
      </w:r>
      <w:r w:rsidRPr="00E02A75">
        <w:rPr>
          <w:rFonts w:ascii="Times New Roman" w:eastAsiaTheme="minorEastAsia" w:hAnsi="Times New Roman" w:cs="Times New Roman"/>
          <w:color w:val="000000"/>
          <w:sz w:val="24"/>
          <w:szCs w:val="24"/>
          <w:lang w:eastAsia="sl-SI"/>
        </w:rPr>
        <w:t xml:space="preserve"> in njihove obveznosti</w:t>
      </w:r>
      <w:r w:rsidR="00BB520C" w:rsidRPr="00E02A75">
        <w:rPr>
          <w:rFonts w:ascii="Times New Roman" w:eastAsiaTheme="minorEastAsia" w:hAnsi="Times New Roman" w:cs="Times New Roman"/>
          <w:color w:val="000000"/>
          <w:sz w:val="24"/>
          <w:szCs w:val="24"/>
          <w:lang w:eastAsia="sl-SI"/>
        </w:rPr>
        <w:t xml:space="preserve">, pri čemer izrecno urejata tudi </w:t>
      </w:r>
      <w:r w:rsidRPr="00E02A75">
        <w:rPr>
          <w:rFonts w:ascii="Times New Roman" w:eastAsiaTheme="minorEastAsia" w:hAnsi="Times New Roman" w:cs="Times New Roman"/>
          <w:color w:val="000000"/>
          <w:sz w:val="24"/>
          <w:szCs w:val="24"/>
          <w:lang w:eastAsia="sl-SI"/>
        </w:rPr>
        <w:t>primere,</w:t>
      </w:r>
      <w:r>
        <w:rPr>
          <w:rFonts w:ascii="Times New Roman" w:eastAsiaTheme="minorEastAsia" w:hAnsi="Times New Roman" w:cs="Times New Roman"/>
          <w:color w:val="000000"/>
          <w:sz w:val="24"/>
          <w:szCs w:val="24"/>
          <w:lang w:eastAsia="sl-SI"/>
        </w:rPr>
        <w:t xml:space="preserve"> ko </w:t>
      </w:r>
      <w:r w:rsidRPr="00E02A75">
        <w:rPr>
          <w:rFonts w:ascii="Times New Roman" w:hAnsi="Times New Roman" w:cs="Times New Roman"/>
          <w:color w:val="000000"/>
          <w:sz w:val="24"/>
          <w:szCs w:val="24"/>
        </w:rPr>
        <w:t>povzročitelj odpadkov le-te povzroča z več oblikami delovanja ali dejavnosti (npr. fizična oseba hkrati kot gospodinjstvo in kot lastnik ali najemnik gospodarskih in počitniških objektov ter drugih objektov, ki so namenjeni občasni uporabi). V te</w:t>
      </w:r>
      <w:r w:rsidR="00C5484D">
        <w:rPr>
          <w:rFonts w:ascii="Times New Roman" w:hAnsi="Times New Roman" w:cs="Times New Roman"/>
          <w:color w:val="000000"/>
          <w:sz w:val="24"/>
          <w:szCs w:val="24"/>
        </w:rPr>
        <w:t>h</w:t>
      </w:r>
      <w:r w:rsidRPr="00E02A75">
        <w:rPr>
          <w:rFonts w:ascii="Times New Roman" w:hAnsi="Times New Roman" w:cs="Times New Roman"/>
          <w:color w:val="000000"/>
          <w:sz w:val="24"/>
          <w:szCs w:val="24"/>
        </w:rPr>
        <w:t xml:space="preserve"> primerih je </w:t>
      </w:r>
      <w:r w:rsidR="00B86D2D">
        <w:rPr>
          <w:rFonts w:ascii="Times New Roman" w:hAnsi="Times New Roman" w:cs="Times New Roman"/>
          <w:color w:val="000000"/>
          <w:sz w:val="24"/>
          <w:szCs w:val="24"/>
        </w:rPr>
        <w:t xml:space="preserve">ta povzročitelj odpadkov </w:t>
      </w:r>
      <w:r w:rsidRPr="00E02A75">
        <w:rPr>
          <w:rFonts w:ascii="Times New Roman" w:hAnsi="Times New Roman" w:cs="Times New Roman"/>
          <w:color w:val="000000"/>
          <w:sz w:val="24"/>
          <w:szCs w:val="24"/>
        </w:rPr>
        <w:t xml:space="preserve">dolžan storitve </w:t>
      </w:r>
      <w:r w:rsidR="00B86D2D">
        <w:rPr>
          <w:rFonts w:ascii="Times New Roman" w:hAnsi="Times New Roman" w:cs="Times New Roman"/>
          <w:color w:val="000000"/>
          <w:sz w:val="24"/>
          <w:szCs w:val="24"/>
        </w:rPr>
        <w:t xml:space="preserve">gospodarske </w:t>
      </w:r>
      <w:r w:rsidRPr="00E02A75">
        <w:rPr>
          <w:rFonts w:ascii="Times New Roman" w:hAnsi="Times New Roman" w:cs="Times New Roman"/>
          <w:color w:val="000000"/>
          <w:sz w:val="24"/>
          <w:szCs w:val="24"/>
        </w:rPr>
        <w:t>javne službe plačevati posebej za vsako obliko delovanja ali dejavnosti, s katero se povzročajo odpadki. Prav tako so urejeni primeri, ko mora lastnik, ob izselitvi oziroma prenehanju uporabe stanovanjskih, poslovnih in drugih prostorov namenjenih začasnemu oziroma občasnemu bivanju ali izvajanju dejavnosti, nevseljenost oziroma neuporabo teh prostorov, daljšo od enega leta, izvajalcu potrditi s pisno izjavo in dokaz</w:t>
      </w:r>
      <w:r w:rsidR="00B86D2D">
        <w:rPr>
          <w:rFonts w:ascii="Times New Roman" w:hAnsi="Times New Roman" w:cs="Times New Roman"/>
          <w:color w:val="000000"/>
          <w:sz w:val="24"/>
          <w:szCs w:val="24"/>
        </w:rPr>
        <w:t>ati na način</w:t>
      </w:r>
      <w:r w:rsidR="000644C9">
        <w:rPr>
          <w:rFonts w:ascii="Times New Roman" w:hAnsi="Times New Roman" w:cs="Times New Roman"/>
          <w:color w:val="000000"/>
          <w:sz w:val="24"/>
          <w:szCs w:val="24"/>
        </w:rPr>
        <w:t>,</w:t>
      </w:r>
      <w:r w:rsidR="00B86D2D">
        <w:rPr>
          <w:rFonts w:ascii="Times New Roman" w:hAnsi="Times New Roman" w:cs="Times New Roman"/>
          <w:color w:val="000000"/>
          <w:sz w:val="24"/>
          <w:szCs w:val="24"/>
        </w:rPr>
        <w:t xml:space="preserve"> predpisan</w:t>
      </w:r>
      <w:r w:rsidR="00866D19">
        <w:rPr>
          <w:rFonts w:ascii="Times New Roman" w:hAnsi="Times New Roman" w:cs="Times New Roman"/>
          <w:color w:val="000000"/>
          <w:sz w:val="24"/>
          <w:szCs w:val="24"/>
        </w:rPr>
        <w:t xml:space="preserve"> v P</w:t>
      </w:r>
      <w:r w:rsidRPr="00E02A75">
        <w:rPr>
          <w:rFonts w:ascii="Times New Roman" w:hAnsi="Times New Roman" w:cs="Times New Roman"/>
          <w:color w:val="000000"/>
          <w:sz w:val="24"/>
          <w:szCs w:val="24"/>
        </w:rPr>
        <w:t xml:space="preserve">ravilniku iz 12. člena odloka. </w:t>
      </w:r>
    </w:p>
    <w:p w:rsidR="00C8718F" w:rsidRDefault="00C8718F" w:rsidP="00610A67">
      <w:pPr>
        <w:spacing w:after="0" w:line="240" w:lineRule="auto"/>
        <w:jc w:val="both"/>
        <w:rPr>
          <w:rFonts w:ascii="Times New Roman" w:hAnsi="Times New Roman" w:cs="Times New Roman"/>
          <w:color w:val="000000"/>
          <w:sz w:val="24"/>
          <w:szCs w:val="24"/>
        </w:rPr>
      </w:pPr>
    </w:p>
    <w:p w:rsidR="00610A67" w:rsidRPr="00610A67" w:rsidRDefault="00610A67" w:rsidP="00610A67">
      <w:pPr>
        <w:spacing w:after="0" w:line="240" w:lineRule="auto"/>
        <w:jc w:val="both"/>
        <w:rPr>
          <w:rFonts w:ascii="Times New Roman" w:hAnsi="Times New Roman" w:cs="Times New Roman"/>
          <w:color w:val="000000"/>
          <w:sz w:val="24"/>
          <w:szCs w:val="24"/>
        </w:rPr>
      </w:pPr>
      <w:r w:rsidRPr="00610A67">
        <w:rPr>
          <w:rFonts w:ascii="Times New Roman" w:hAnsi="Times New Roman" w:cs="Times New Roman"/>
          <w:color w:val="000000"/>
          <w:sz w:val="24"/>
          <w:szCs w:val="24"/>
        </w:rPr>
        <w:lastRenderedPageBreak/>
        <w:t>Oseba, ki oddaja v najem stanovanjski ali drug prostor (v nadaljevanju: najemodajalec), je dolžna v najemni pogodbi določiti povzročitelja odpadkov in najkasneje teden dni pred pričetkom najemnikove rabe stanovanjskega ali drugega prostora izvajalcu posredovati en izvod t</w:t>
      </w:r>
      <w:r w:rsidR="00ED1687">
        <w:rPr>
          <w:rFonts w:ascii="Times New Roman" w:hAnsi="Times New Roman" w:cs="Times New Roman"/>
          <w:color w:val="000000"/>
          <w:sz w:val="24"/>
          <w:szCs w:val="24"/>
        </w:rPr>
        <w:t>e pogodbe ali naročila izvajalcu</w:t>
      </w:r>
      <w:r w:rsidRPr="00610A67">
        <w:rPr>
          <w:rFonts w:ascii="Times New Roman" w:hAnsi="Times New Roman" w:cs="Times New Roman"/>
          <w:color w:val="000000"/>
          <w:sz w:val="24"/>
          <w:szCs w:val="24"/>
        </w:rPr>
        <w:t>. V nasprotnem se šteje za povzročitelja</w:t>
      </w:r>
      <w:r w:rsidRPr="00610A67">
        <w:rPr>
          <w:rFonts w:ascii="Times New Roman" w:hAnsi="Times New Roman" w:cs="Times New Roman"/>
          <w:sz w:val="24"/>
          <w:szCs w:val="24"/>
        </w:rPr>
        <w:t xml:space="preserve"> lastnik </w:t>
      </w:r>
      <w:r w:rsidRPr="00610A67">
        <w:rPr>
          <w:rFonts w:ascii="Times New Roman" w:hAnsi="Times New Roman" w:cs="Times New Roman"/>
          <w:color w:val="000000"/>
          <w:sz w:val="24"/>
          <w:szCs w:val="24"/>
        </w:rPr>
        <w:t xml:space="preserve">stanovanjskega ali drugega prostora. </w:t>
      </w:r>
    </w:p>
    <w:p w:rsidR="00C8718F" w:rsidRDefault="00C8718F" w:rsidP="00326670">
      <w:pPr>
        <w:widowControl w:val="0"/>
        <w:autoSpaceDE w:val="0"/>
        <w:autoSpaceDN w:val="0"/>
        <w:adjustRightInd w:val="0"/>
        <w:snapToGrid w:val="0"/>
        <w:spacing w:after="0" w:line="240" w:lineRule="auto"/>
        <w:jc w:val="both"/>
        <w:rPr>
          <w:rFonts w:ascii="Times New Roman" w:eastAsiaTheme="minorEastAsia" w:hAnsi="Times New Roman" w:cs="Times New Roman"/>
          <w:color w:val="000000"/>
          <w:sz w:val="24"/>
          <w:szCs w:val="24"/>
          <w:lang w:eastAsia="sl-SI"/>
        </w:rPr>
      </w:pPr>
    </w:p>
    <w:p w:rsidR="00326670" w:rsidRDefault="00326670" w:rsidP="00326670">
      <w:pPr>
        <w:widowControl w:val="0"/>
        <w:autoSpaceDE w:val="0"/>
        <w:autoSpaceDN w:val="0"/>
        <w:adjustRightInd w:val="0"/>
        <w:snapToGrid w:val="0"/>
        <w:spacing w:after="0" w:line="240" w:lineRule="auto"/>
        <w:jc w:val="both"/>
        <w:rPr>
          <w:rFonts w:ascii="Times New Roman" w:eastAsiaTheme="minorEastAsia" w:hAnsi="Times New Roman" w:cs="Times New Roman"/>
          <w:color w:val="000000"/>
          <w:sz w:val="24"/>
          <w:szCs w:val="24"/>
          <w:lang w:eastAsia="sl-SI"/>
        </w:rPr>
      </w:pPr>
      <w:r w:rsidRPr="00CD1D99">
        <w:rPr>
          <w:rFonts w:ascii="Times New Roman" w:eastAsiaTheme="minorEastAsia" w:hAnsi="Times New Roman" w:cs="Times New Roman"/>
          <w:color w:val="000000"/>
          <w:sz w:val="24"/>
          <w:szCs w:val="24"/>
          <w:lang w:eastAsia="sl-SI"/>
        </w:rPr>
        <w:t>V 1</w:t>
      </w:r>
      <w:r>
        <w:rPr>
          <w:rFonts w:ascii="Times New Roman" w:eastAsiaTheme="minorEastAsia" w:hAnsi="Times New Roman" w:cs="Times New Roman"/>
          <w:color w:val="000000"/>
          <w:sz w:val="24"/>
          <w:szCs w:val="24"/>
          <w:lang w:eastAsia="sl-SI"/>
        </w:rPr>
        <w:t>0</w:t>
      </w:r>
      <w:r w:rsidRPr="00CD1D99">
        <w:rPr>
          <w:rFonts w:ascii="Times New Roman" w:eastAsiaTheme="minorEastAsia" w:hAnsi="Times New Roman" w:cs="Times New Roman"/>
          <w:color w:val="000000"/>
          <w:sz w:val="24"/>
          <w:szCs w:val="24"/>
          <w:lang w:eastAsia="sl-SI"/>
        </w:rPr>
        <w:t xml:space="preserve">. členu so urejene pravice in obveznosti izvajalca </w:t>
      </w:r>
      <w:r w:rsidR="00050124">
        <w:rPr>
          <w:rFonts w:ascii="Times New Roman" w:eastAsiaTheme="minorEastAsia" w:hAnsi="Times New Roman" w:cs="Times New Roman"/>
          <w:color w:val="000000"/>
          <w:sz w:val="24"/>
          <w:szCs w:val="24"/>
          <w:lang w:eastAsia="sl-SI"/>
        </w:rPr>
        <w:t xml:space="preserve">gospodarske </w:t>
      </w:r>
      <w:r w:rsidR="0014022E">
        <w:rPr>
          <w:rFonts w:ascii="Times New Roman" w:eastAsiaTheme="minorEastAsia" w:hAnsi="Times New Roman" w:cs="Times New Roman"/>
          <w:color w:val="000000"/>
          <w:sz w:val="24"/>
          <w:szCs w:val="24"/>
          <w:lang w:eastAsia="sl-SI"/>
        </w:rPr>
        <w:t xml:space="preserve">javne službe, med slednjimi </w:t>
      </w:r>
      <w:r w:rsidRPr="00CD1D99">
        <w:rPr>
          <w:rFonts w:ascii="Times New Roman" w:eastAsiaTheme="minorEastAsia" w:hAnsi="Times New Roman" w:cs="Times New Roman"/>
          <w:color w:val="000000"/>
          <w:sz w:val="24"/>
          <w:szCs w:val="24"/>
          <w:lang w:eastAsia="sl-SI"/>
        </w:rPr>
        <w:t xml:space="preserve">tudi javno pooblastilo za predpisovanje projektnih pogojev in dajanje soglasij, in sicer glede na vsebino izvajanja </w:t>
      </w:r>
      <w:r w:rsidR="00050124" w:rsidRPr="00050124">
        <w:rPr>
          <w:rFonts w:ascii="Times New Roman" w:eastAsiaTheme="minorEastAsia" w:hAnsi="Times New Roman" w:cs="Times New Roman"/>
          <w:color w:val="000000"/>
          <w:sz w:val="24"/>
          <w:szCs w:val="24"/>
          <w:lang w:eastAsia="sl-SI"/>
        </w:rPr>
        <w:t xml:space="preserve">gospodarske </w:t>
      </w:r>
      <w:r w:rsidRPr="00CD1D99">
        <w:rPr>
          <w:rFonts w:ascii="Times New Roman" w:eastAsiaTheme="minorEastAsia" w:hAnsi="Times New Roman" w:cs="Times New Roman"/>
          <w:color w:val="000000"/>
          <w:sz w:val="24"/>
          <w:szCs w:val="24"/>
          <w:lang w:eastAsia="sl-SI"/>
        </w:rPr>
        <w:t xml:space="preserve">javne službe in glede na infrastrukturo, ki jo opredeljuje Odlok. </w:t>
      </w:r>
    </w:p>
    <w:p w:rsidR="00326670" w:rsidRDefault="00326670" w:rsidP="00D024A1">
      <w:pPr>
        <w:widowControl w:val="0"/>
        <w:autoSpaceDE w:val="0"/>
        <w:autoSpaceDN w:val="0"/>
        <w:adjustRightInd w:val="0"/>
        <w:snapToGrid w:val="0"/>
        <w:spacing w:after="0" w:line="240" w:lineRule="auto"/>
        <w:jc w:val="both"/>
        <w:rPr>
          <w:rFonts w:ascii="Times New Roman" w:eastAsiaTheme="minorEastAsia" w:hAnsi="Times New Roman" w:cs="Times New Roman"/>
          <w:color w:val="000000"/>
          <w:sz w:val="24"/>
          <w:szCs w:val="24"/>
          <w:lang w:eastAsia="sl-SI"/>
        </w:rPr>
      </w:pPr>
    </w:p>
    <w:p w:rsidR="008F501C" w:rsidRDefault="00D024A1" w:rsidP="00D024A1">
      <w:pPr>
        <w:widowControl w:val="0"/>
        <w:autoSpaceDE w:val="0"/>
        <w:autoSpaceDN w:val="0"/>
        <w:adjustRightInd w:val="0"/>
        <w:snapToGrid w:val="0"/>
        <w:spacing w:after="0" w:line="240" w:lineRule="auto"/>
        <w:jc w:val="both"/>
        <w:rPr>
          <w:rFonts w:ascii="Times New Roman" w:eastAsiaTheme="minorEastAsia" w:hAnsi="Times New Roman" w:cs="Times New Roman"/>
          <w:color w:val="000000"/>
          <w:sz w:val="24"/>
          <w:szCs w:val="24"/>
          <w:lang w:eastAsia="sl-SI"/>
        </w:rPr>
      </w:pPr>
      <w:r w:rsidRPr="00CD1D99">
        <w:rPr>
          <w:rFonts w:ascii="Times New Roman" w:eastAsiaTheme="minorEastAsia" w:hAnsi="Times New Roman" w:cs="Times New Roman"/>
          <w:color w:val="000000"/>
          <w:sz w:val="24"/>
          <w:szCs w:val="24"/>
          <w:lang w:eastAsia="sl-SI"/>
        </w:rPr>
        <w:t>Odlok v 1</w:t>
      </w:r>
      <w:r w:rsidR="00362576">
        <w:rPr>
          <w:rFonts w:ascii="Times New Roman" w:eastAsiaTheme="minorEastAsia" w:hAnsi="Times New Roman" w:cs="Times New Roman"/>
          <w:color w:val="000000"/>
          <w:sz w:val="24"/>
          <w:szCs w:val="24"/>
          <w:lang w:eastAsia="sl-SI"/>
        </w:rPr>
        <w:t>2</w:t>
      </w:r>
      <w:r w:rsidRPr="00CD1D99">
        <w:rPr>
          <w:rFonts w:ascii="Times New Roman" w:eastAsiaTheme="minorEastAsia" w:hAnsi="Times New Roman" w:cs="Times New Roman"/>
          <w:color w:val="000000"/>
          <w:sz w:val="24"/>
          <w:szCs w:val="24"/>
          <w:lang w:eastAsia="sl-SI"/>
        </w:rPr>
        <w:t>. členu podaja tu</w:t>
      </w:r>
      <w:r w:rsidR="00600399">
        <w:rPr>
          <w:rFonts w:ascii="Times New Roman" w:eastAsiaTheme="minorEastAsia" w:hAnsi="Times New Roman" w:cs="Times New Roman"/>
          <w:color w:val="000000"/>
          <w:sz w:val="24"/>
          <w:szCs w:val="24"/>
          <w:lang w:eastAsia="sl-SI"/>
        </w:rPr>
        <w:t>di podlago za sprejem »P</w:t>
      </w:r>
      <w:r w:rsidRPr="00CD1D99">
        <w:rPr>
          <w:rFonts w:ascii="Times New Roman" w:eastAsiaTheme="minorEastAsia" w:hAnsi="Times New Roman" w:cs="Times New Roman"/>
          <w:color w:val="000000"/>
          <w:sz w:val="24"/>
          <w:szCs w:val="24"/>
          <w:lang w:eastAsia="sl-SI"/>
        </w:rPr>
        <w:t>ravilnika o zbiranju in prevozu komunalnih odpadkov« (v nadaljevanju: Pravilnik), ter njego</w:t>
      </w:r>
      <w:r w:rsidR="00600399">
        <w:rPr>
          <w:rFonts w:ascii="Times New Roman" w:eastAsiaTheme="minorEastAsia" w:hAnsi="Times New Roman" w:cs="Times New Roman"/>
          <w:color w:val="000000"/>
          <w:sz w:val="24"/>
          <w:szCs w:val="24"/>
          <w:lang w:eastAsia="sl-SI"/>
        </w:rPr>
        <w:t>vo okvirno vsebino. Pravilnik</w:t>
      </w:r>
      <w:r w:rsidRPr="00CD1D99">
        <w:rPr>
          <w:rFonts w:ascii="Times New Roman" w:eastAsiaTheme="minorEastAsia" w:hAnsi="Times New Roman" w:cs="Times New Roman"/>
          <w:color w:val="000000"/>
          <w:sz w:val="24"/>
          <w:szCs w:val="24"/>
          <w:lang w:eastAsia="sl-SI"/>
        </w:rPr>
        <w:t xml:space="preserve"> b</w:t>
      </w:r>
      <w:r w:rsidR="00600399">
        <w:rPr>
          <w:rFonts w:ascii="Times New Roman" w:eastAsiaTheme="minorEastAsia" w:hAnsi="Times New Roman" w:cs="Times New Roman"/>
          <w:color w:val="000000"/>
          <w:sz w:val="24"/>
          <w:szCs w:val="24"/>
          <w:lang w:eastAsia="sl-SI"/>
        </w:rPr>
        <w:t>o</w:t>
      </w:r>
      <w:r w:rsidRPr="00CD1D99">
        <w:rPr>
          <w:rFonts w:ascii="Times New Roman" w:eastAsiaTheme="minorEastAsia" w:hAnsi="Times New Roman" w:cs="Times New Roman"/>
          <w:color w:val="000000"/>
          <w:sz w:val="24"/>
          <w:szCs w:val="24"/>
          <w:lang w:eastAsia="sl-SI"/>
        </w:rPr>
        <w:t xml:space="preserve"> uredil vprašanja, s katerimi zaradi specifičnosti ni smiselno </w:t>
      </w:r>
      <w:r w:rsidR="004D6DB6">
        <w:rPr>
          <w:rFonts w:ascii="Times New Roman" w:eastAsiaTheme="minorEastAsia" w:hAnsi="Times New Roman" w:cs="Times New Roman"/>
          <w:color w:val="000000"/>
          <w:sz w:val="24"/>
          <w:szCs w:val="24"/>
          <w:lang w:eastAsia="sl-SI"/>
        </w:rPr>
        <w:t>obremenjevati</w:t>
      </w:r>
      <w:r w:rsidR="00600399">
        <w:rPr>
          <w:rFonts w:ascii="Times New Roman" w:eastAsiaTheme="minorEastAsia" w:hAnsi="Times New Roman" w:cs="Times New Roman"/>
          <w:color w:val="000000"/>
          <w:sz w:val="24"/>
          <w:szCs w:val="24"/>
          <w:lang w:eastAsia="sl-SI"/>
        </w:rPr>
        <w:t xml:space="preserve"> odloka</w:t>
      </w:r>
      <w:r w:rsidRPr="00CD1D99">
        <w:rPr>
          <w:rFonts w:ascii="Times New Roman" w:eastAsiaTheme="minorEastAsia" w:hAnsi="Times New Roman" w:cs="Times New Roman"/>
          <w:color w:val="000000"/>
          <w:sz w:val="24"/>
          <w:szCs w:val="24"/>
          <w:lang w:eastAsia="sl-SI"/>
        </w:rPr>
        <w:t xml:space="preserve"> ter </w:t>
      </w:r>
      <w:r w:rsidR="00885017">
        <w:rPr>
          <w:rFonts w:ascii="Times New Roman" w:eastAsiaTheme="minorEastAsia" w:hAnsi="Times New Roman" w:cs="Times New Roman"/>
          <w:color w:val="000000"/>
          <w:sz w:val="24"/>
          <w:szCs w:val="24"/>
          <w:lang w:eastAsia="sl-SI"/>
        </w:rPr>
        <w:t>tista, ki jih v odlok</w:t>
      </w:r>
      <w:r w:rsidRPr="00CD1D99">
        <w:rPr>
          <w:rFonts w:ascii="Times New Roman" w:eastAsiaTheme="minorEastAsia" w:hAnsi="Times New Roman" w:cs="Times New Roman"/>
          <w:color w:val="000000"/>
          <w:sz w:val="24"/>
          <w:szCs w:val="24"/>
          <w:lang w:eastAsia="sl-SI"/>
        </w:rPr>
        <w:t xml:space="preserve"> ni smiselno vnašati zaradi pogostega spreminjanja. </w:t>
      </w:r>
    </w:p>
    <w:p w:rsidR="00326670" w:rsidRPr="00CD1D99" w:rsidRDefault="00326670" w:rsidP="00D024A1">
      <w:pPr>
        <w:widowControl w:val="0"/>
        <w:autoSpaceDE w:val="0"/>
        <w:autoSpaceDN w:val="0"/>
        <w:adjustRightInd w:val="0"/>
        <w:snapToGrid w:val="0"/>
        <w:spacing w:after="0" w:line="240" w:lineRule="auto"/>
        <w:jc w:val="both"/>
        <w:rPr>
          <w:rFonts w:ascii="Times New Roman" w:eastAsiaTheme="minorEastAsia" w:hAnsi="Times New Roman" w:cs="Times New Roman"/>
          <w:color w:val="000000"/>
          <w:sz w:val="24"/>
          <w:szCs w:val="24"/>
          <w:lang w:eastAsia="sl-SI"/>
        </w:rPr>
      </w:pPr>
    </w:p>
    <w:p w:rsidR="007D478E" w:rsidRDefault="00D024A1" w:rsidP="00D024A1">
      <w:pPr>
        <w:widowControl w:val="0"/>
        <w:autoSpaceDE w:val="0"/>
        <w:autoSpaceDN w:val="0"/>
        <w:adjustRightInd w:val="0"/>
        <w:snapToGrid w:val="0"/>
        <w:spacing w:after="0" w:line="240" w:lineRule="auto"/>
        <w:jc w:val="both"/>
        <w:rPr>
          <w:rFonts w:ascii="Times New Roman" w:eastAsiaTheme="minorEastAsia" w:hAnsi="Times New Roman" w:cs="Times New Roman"/>
          <w:color w:val="000000"/>
          <w:sz w:val="24"/>
          <w:szCs w:val="24"/>
          <w:lang w:eastAsia="sl-SI"/>
        </w:rPr>
      </w:pPr>
      <w:r w:rsidRPr="00CD1D99">
        <w:rPr>
          <w:rFonts w:ascii="Times New Roman" w:eastAsiaTheme="minorEastAsia" w:hAnsi="Times New Roman" w:cs="Times New Roman"/>
          <w:color w:val="000000"/>
          <w:sz w:val="24"/>
          <w:szCs w:val="24"/>
          <w:lang w:eastAsia="sl-SI"/>
        </w:rPr>
        <w:t>Pri tem odlok sledi načelu, da se odpadke praviloma zbira ločeno na izvoru. V 1</w:t>
      </w:r>
      <w:r w:rsidR="007D478E">
        <w:rPr>
          <w:rFonts w:ascii="Times New Roman" w:eastAsiaTheme="minorEastAsia" w:hAnsi="Times New Roman" w:cs="Times New Roman"/>
          <w:color w:val="000000"/>
          <w:sz w:val="24"/>
          <w:szCs w:val="24"/>
          <w:lang w:eastAsia="sl-SI"/>
        </w:rPr>
        <w:t>3</w:t>
      </w:r>
      <w:r w:rsidRPr="00CD1D99">
        <w:rPr>
          <w:rFonts w:ascii="Times New Roman" w:eastAsiaTheme="minorEastAsia" w:hAnsi="Times New Roman" w:cs="Times New Roman"/>
          <w:color w:val="000000"/>
          <w:sz w:val="24"/>
          <w:szCs w:val="24"/>
          <w:lang w:eastAsia="sl-SI"/>
        </w:rPr>
        <w:t>. členu je podana obveza ločeneg</w:t>
      </w:r>
      <w:r w:rsidR="007D478E">
        <w:rPr>
          <w:rFonts w:ascii="Times New Roman" w:eastAsiaTheme="minorEastAsia" w:hAnsi="Times New Roman" w:cs="Times New Roman"/>
          <w:color w:val="000000"/>
          <w:sz w:val="24"/>
          <w:szCs w:val="24"/>
          <w:lang w:eastAsia="sl-SI"/>
        </w:rPr>
        <w:t>a zbiranja odpadkov, v 14</w:t>
      </w:r>
      <w:r w:rsidRPr="00CD1D99">
        <w:rPr>
          <w:rFonts w:ascii="Times New Roman" w:eastAsiaTheme="minorEastAsia" w:hAnsi="Times New Roman" w:cs="Times New Roman"/>
          <w:color w:val="000000"/>
          <w:sz w:val="24"/>
          <w:szCs w:val="24"/>
          <w:lang w:eastAsia="sl-SI"/>
        </w:rPr>
        <w:t xml:space="preserve">. členu je urejeno odlaganje v predpisane </w:t>
      </w:r>
      <w:r>
        <w:rPr>
          <w:rFonts w:ascii="Times New Roman" w:eastAsiaTheme="minorEastAsia" w:hAnsi="Times New Roman" w:cs="Times New Roman"/>
          <w:color w:val="000000"/>
          <w:sz w:val="24"/>
          <w:szCs w:val="24"/>
          <w:lang w:eastAsia="sl-SI"/>
        </w:rPr>
        <w:t>posode za odpadke</w:t>
      </w:r>
      <w:r w:rsidRPr="00CD1D99">
        <w:rPr>
          <w:rFonts w:ascii="Times New Roman" w:eastAsiaTheme="minorEastAsia" w:hAnsi="Times New Roman" w:cs="Times New Roman"/>
          <w:color w:val="000000"/>
          <w:sz w:val="24"/>
          <w:szCs w:val="24"/>
          <w:lang w:eastAsia="sl-SI"/>
        </w:rPr>
        <w:t xml:space="preserve">, v </w:t>
      </w:r>
      <w:r w:rsidR="007D478E">
        <w:rPr>
          <w:rFonts w:ascii="Times New Roman" w:eastAsiaTheme="minorEastAsia" w:hAnsi="Times New Roman" w:cs="Times New Roman"/>
          <w:color w:val="000000"/>
          <w:sz w:val="24"/>
          <w:szCs w:val="24"/>
          <w:lang w:eastAsia="sl-SI"/>
        </w:rPr>
        <w:t xml:space="preserve">15., 16. in </w:t>
      </w:r>
      <w:r w:rsidRPr="00CD1D99">
        <w:rPr>
          <w:rFonts w:ascii="Times New Roman" w:eastAsiaTheme="minorEastAsia" w:hAnsi="Times New Roman" w:cs="Times New Roman"/>
          <w:color w:val="000000"/>
          <w:sz w:val="24"/>
          <w:szCs w:val="24"/>
          <w:lang w:eastAsia="sl-SI"/>
        </w:rPr>
        <w:t>1</w:t>
      </w:r>
      <w:r>
        <w:rPr>
          <w:rFonts w:ascii="Times New Roman" w:eastAsiaTheme="minorEastAsia" w:hAnsi="Times New Roman" w:cs="Times New Roman"/>
          <w:color w:val="000000"/>
          <w:sz w:val="24"/>
          <w:szCs w:val="24"/>
          <w:lang w:eastAsia="sl-SI"/>
        </w:rPr>
        <w:t>7</w:t>
      </w:r>
      <w:r w:rsidRPr="00CD1D99">
        <w:rPr>
          <w:rFonts w:ascii="Times New Roman" w:eastAsiaTheme="minorEastAsia" w:hAnsi="Times New Roman" w:cs="Times New Roman"/>
          <w:color w:val="000000"/>
          <w:sz w:val="24"/>
          <w:szCs w:val="24"/>
          <w:lang w:eastAsia="sl-SI"/>
        </w:rPr>
        <w:t xml:space="preserve">. členu pa določanje zbirnih in odjemnih prostorov ter zbiralnic, zbirnih centrov in malih komunalnih kompostarn. </w:t>
      </w:r>
    </w:p>
    <w:p w:rsidR="00C35B92" w:rsidRDefault="00C35B92" w:rsidP="00D024A1">
      <w:pPr>
        <w:widowControl w:val="0"/>
        <w:autoSpaceDE w:val="0"/>
        <w:autoSpaceDN w:val="0"/>
        <w:adjustRightInd w:val="0"/>
        <w:snapToGrid w:val="0"/>
        <w:spacing w:after="0" w:line="240" w:lineRule="auto"/>
        <w:jc w:val="both"/>
        <w:rPr>
          <w:rFonts w:ascii="Times New Roman" w:eastAsiaTheme="minorEastAsia" w:hAnsi="Times New Roman" w:cs="Times New Roman"/>
          <w:color w:val="000000"/>
          <w:sz w:val="24"/>
          <w:szCs w:val="24"/>
          <w:lang w:eastAsia="sl-SI"/>
        </w:rPr>
      </w:pPr>
    </w:p>
    <w:p w:rsidR="00D024A1" w:rsidRDefault="00D024A1" w:rsidP="00D024A1">
      <w:pPr>
        <w:widowControl w:val="0"/>
        <w:autoSpaceDE w:val="0"/>
        <w:autoSpaceDN w:val="0"/>
        <w:adjustRightInd w:val="0"/>
        <w:snapToGrid w:val="0"/>
        <w:spacing w:after="0" w:line="240" w:lineRule="auto"/>
        <w:jc w:val="both"/>
        <w:rPr>
          <w:rFonts w:ascii="Times New Roman" w:eastAsiaTheme="minorEastAsia" w:hAnsi="Times New Roman" w:cs="Times New Roman"/>
          <w:color w:val="000000"/>
          <w:sz w:val="24"/>
          <w:szCs w:val="24"/>
          <w:lang w:eastAsia="sl-SI"/>
        </w:rPr>
      </w:pPr>
      <w:r w:rsidRPr="00CD1D99">
        <w:rPr>
          <w:rFonts w:ascii="Times New Roman" w:eastAsiaTheme="minorEastAsia" w:hAnsi="Times New Roman" w:cs="Times New Roman"/>
          <w:color w:val="000000"/>
          <w:sz w:val="24"/>
          <w:szCs w:val="24"/>
          <w:lang w:eastAsia="sl-SI"/>
        </w:rPr>
        <w:t xml:space="preserve">Ob tem je podana zahteva, da se pri načrtovanju novih stanovanjskih sosesk, proizvodnih in drugih poslovnih zgradb ter drugih objektov, kjer bodo nastajali odpadki, določi zbirne in odjemne prostore ter zbiralnice, </w:t>
      </w:r>
      <w:r w:rsidR="008D478D">
        <w:rPr>
          <w:rFonts w:ascii="Times New Roman" w:eastAsiaTheme="minorEastAsia" w:hAnsi="Times New Roman" w:cs="Times New Roman"/>
          <w:color w:val="000000"/>
          <w:sz w:val="24"/>
          <w:szCs w:val="24"/>
          <w:lang w:eastAsia="sl-SI"/>
        </w:rPr>
        <w:t>izvajale</w:t>
      </w:r>
      <w:r w:rsidR="00D15767">
        <w:rPr>
          <w:rFonts w:ascii="Times New Roman" w:eastAsiaTheme="minorEastAsia" w:hAnsi="Times New Roman" w:cs="Times New Roman"/>
          <w:color w:val="000000"/>
          <w:sz w:val="24"/>
          <w:szCs w:val="24"/>
          <w:lang w:eastAsia="sl-SI"/>
        </w:rPr>
        <w:t>c</w:t>
      </w:r>
      <w:r w:rsidR="008D478D">
        <w:rPr>
          <w:rFonts w:ascii="Times New Roman" w:eastAsiaTheme="minorEastAsia" w:hAnsi="Times New Roman" w:cs="Times New Roman"/>
          <w:color w:val="000000"/>
          <w:sz w:val="24"/>
          <w:szCs w:val="24"/>
          <w:lang w:eastAsia="sl-SI"/>
        </w:rPr>
        <w:t xml:space="preserve"> pa jih mora </w:t>
      </w:r>
      <w:r w:rsidRPr="00CD1D99">
        <w:rPr>
          <w:rFonts w:ascii="Times New Roman" w:eastAsiaTheme="minorEastAsia" w:hAnsi="Times New Roman" w:cs="Times New Roman"/>
          <w:color w:val="000000"/>
          <w:sz w:val="24"/>
          <w:szCs w:val="24"/>
          <w:lang w:eastAsia="sl-SI"/>
        </w:rPr>
        <w:t xml:space="preserve">opremiti z namenskimi predpisanimi posodami za biološke odpadke, ostanek odpadkov in druge odpadke v okviru dejavnosti ter ločeno zbrane frakcije med komunalnimi </w:t>
      </w:r>
      <w:r>
        <w:rPr>
          <w:rFonts w:ascii="Times New Roman" w:eastAsiaTheme="minorEastAsia" w:hAnsi="Times New Roman" w:cs="Times New Roman"/>
          <w:color w:val="000000"/>
          <w:sz w:val="24"/>
          <w:szCs w:val="24"/>
          <w:lang w:eastAsia="sl-SI"/>
        </w:rPr>
        <w:t xml:space="preserve">odpadki, </w:t>
      </w:r>
      <w:r w:rsidR="0015723A">
        <w:rPr>
          <w:rFonts w:ascii="Times New Roman" w:eastAsiaTheme="minorEastAsia" w:hAnsi="Times New Roman" w:cs="Times New Roman"/>
          <w:color w:val="000000"/>
          <w:sz w:val="24"/>
          <w:szCs w:val="24"/>
          <w:lang w:eastAsia="sl-SI"/>
        </w:rPr>
        <w:t xml:space="preserve">pri </w:t>
      </w:r>
      <w:r w:rsidRPr="00CD1D99">
        <w:rPr>
          <w:rFonts w:ascii="Times New Roman" w:eastAsiaTheme="minorEastAsia" w:hAnsi="Times New Roman" w:cs="Times New Roman"/>
          <w:color w:val="000000"/>
          <w:sz w:val="24"/>
          <w:szCs w:val="24"/>
          <w:lang w:eastAsia="sl-SI"/>
        </w:rPr>
        <w:t>čemer je določeno, da so zbiralnice občinska infrastruktura. V 1</w:t>
      </w:r>
      <w:r w:rsidR="007D478E">
        <w:rPr>
          <w:rFonts w:ascii="Times New Roman" w:eastAsiaTheme="minorEastAsia" w:hAnsi="Times New Roman" w:cs="Times New Roman"/>
          <w:color w:val="000000"/>
          <w:sz w:val="24"/>
          <w:szCs w:val="24"/>
          <w:lang w:eastAsia="sl-SI"/>
        </w:rPr>
        <w:t>7</w:t>
      </w:r>
      <w:r w:rsidRPr="00CD1D99">
        <w:rPr>
          <w:rFonts w:ascii="Times New Roman" w:eastAsiaTheme="minorEastAsia" w:hAnsi="Times New Roman" w:cs="Times New Roman"/>
          <w:color w:val="000000"/>
          <w:sz w:val="24"/>
          <w:szCs w:val="24"/>
          <w:lang w:eastAsia="sl-SI"/>
        </w:rPr>
        <w:t>. členu odlok podaja pogoje, ki jih mor</w:t>
      </w:r>
      <w:r w:rsidR="00C5484D">
        <w:rPr>
          <w:rFonts w:ascii="Times New Roman" w:eastAsiaTheme="minorEastAsia" w:hAnsi="Times New Roman" w:cs="Times New Roman"/>
          <w:color w:val="000000"/>
          <w:sz w:val="24"/>
          <w:szCs w:val="24"/>
          <w:lang w:eastAsia="sl-SI"/>
        </w:rPr>
        <w:t>ajo izpolnjevati zbirna</w:t>
      </w:r>
      <w:r w:rsidRPr="00CD1D99">
        <w:rPr>
          <w:rFonts w:ascii="Times New Roman" w:eastAsiaTheme="minorEastAsia" w:hAnsi="Times New Roman" w:cs="Times New Roman"/>
          <w:color w:val="000000"/>
          <w:sz w:val="24"/>
          <w:szCs w:val="24"/>
          <w:lang w:eastAsia="sl-SI"/>
        </w:rPr>
        <w:t xml:space="preserve"> in odjemn</w:t>
      </w:r>
      <w:r w:rsidR="00C5484D">
        <w:rPr>
          <w:rFonts w:ascii="Times New Roman" w:eastAsiaTheme="minorEastAsia" w:hAnsi="Times New Roman" w:cs="Times New Roman"/>
          <w:color w:val="000000"/>
          <w:sz w:val="24"/>
          <w:szCs w:val="24"/>
          <w:lang w:eastAsia="sl-SI"/>
        </w:rPr>
        <w:t>a mesta</w:t>
      </w:r>
      <w:r w:rsidRPr="00CD1D99">
        <w:rPr>
          <w:rFonts w:ascii="Times New Roman" w:eastAsiaTheme="minorEastAsia" w:hAnsi="Times New Roman" w:cs="Times New Roman"/>
          <w:color w:val="000000"/>
          <w:sz w:val="24"/>
          <w:szCs w:val="24"/>
          <w:lang w:eastAsia="sl-SI"/>
        </w:rPr>
        <w:t>,</w:t>
      </w:r>
      <w:r w:rsidR="00F9413B">
        <w:rPr>
          <w:rFonts w:ascii="Times New Roman" w:eastAsiaTheme="minorEastAsia" w:hAnsi="Times New Roman" w:cs="Times New Roman"/>
          <w:color w:val="000000"/>
          <w:sz w:val="24"/>
          <w:szCs w:val="24"/>
          <w:lang w:eastAsia="sl-SI"/>
        </w:rPr>
        <w:t xml:space="preserve"> </w:t>
      </w:r>
      <w:r w:rsidRPr="00CD1D99">
        <w:rPr>
          <w:rFonts w:ascii="Times New Roman" w:eastAsiaTheme="minorEastAsia" w:hAnsi="Times New Roman" w:cs="Times New Roman"/>
          <w:color w:val="000000"/>
          <w:sz w:val="24"/>
          <w:szCs w:val="24"/>
          <w:lang w:eastAsia="sl-SI"/>
        </w:rPr>
        <w:t>v 1</w:t>
      </w:r>
      <w:r w:rsidR="007D478E">
        <w:rPr>
          <w:rFonts w:ascii="Times New Roman" w:eastAsiaTheme="minorEastAsia" w:hAnsi="Times New Roman" w:cs="Times New Roman"/>
          <w:color w:val="000000"/>
          <w:sz w:val="24"/>
          <w:szCs w:val="24"/>
          <w:lang w:eastAsia="sl-SI"/>
        </w:rPr>
        <w:t>8</w:t>
      </w:r>
      <w:r w:rsidRPr="00CD1D99">
        <w:rPr>
          <w:rFonts w:ascii="Times New Roman" w:eastAsiaTheme="minorEastAsia" w:hAnsi="Times New Roman" w:cs="Times New Roman"/>
          <w:color w:val="000000"/>
          <w:sz w:val="24"/>
          <w:szCs w:val="24"/>
          <w:lang w:eastAsia="sl-SI"/>
        </w:rPr>
        <w:t>. členu pa izvajalcu pod</w:t>
      </w:r>
      <w:r w:rsidR="00C5484D">
        <w:rPr>
          <w:rFonts w:ascii="Times New Roman" w:eastAsiaTheme="minorEastAsia" w:hAnsi="Times New Roman" w:cs="Times New Roman"/>
          <w:color w:val="000000"/>
          <w:sz w:val="24"/>
          <w:szCs w:val="24"/>
          <w:lang w:eastAsia="sl-SI"/>
        </w:rPr>
        <w:t>aja podlago za določanje prostornine</w:t>
      </w:r>
      <w:r w:rsidRPr="00CD1D99">
        <w:rPr>
          <w:rFonts w:ascii="Times New Roman" w:eastAsiaTheme="minorEastAsia" w:hAnsi="Times New Roman" w:cs="Times New Roman"/>
          <w:color w:val="000000"/>
          <w:sz w:val="24"/>
          <w:szCs w:val="24"/>
          <w:lang w:eastAsia="sl-SI"/>
        </w:rPr>
        <w:t xml:space="preserve"> in števila predpisanih posod za odpadke na posameznem zbirnem prostoru (na podlagi Pravilnika</w:t>
      </w:r>
      <w:r w:rsidR="007D478E">
        <w:rPr>
          <w:rFonts w:ascii="Times New Roman" w:eastAsiaTheme="minorEastAsia" w:hAnsi="Times New Roman" w:cs="Times New Roman"/>
          <w:color w:val="000000"/>
          <w:sz w:val="24"/>
          <w:szCs w:val="24"/>
          <w:lang w:eastAsia="sl-SI"/>
        </w:rPr>
        <w:t xml:space="preserve"> iz 12</w:t>
      </w:r>
      <w:r w:rsidR="00BB520C">
        <w:rPr>
          <w:rFonts w:ascii="Times New Roman" w:eastAsiaTheme="minorEastAsia" w:hAnsi="Times New Roman" w:cs="Times New Roman"/>
          <w:color w:val="000000"/>
          <w:sz w:val="24"/>
          <w:szCs w:val="24"/>
          <w:lang w:eastAsia="sl-SI"/>
        </w:rPr>
        <w:t>. člena Odloka</w:t>
      </w:r>
      <w:r w:rsidRPr="00CD1D99">
        <w:rPr>
          <w:rFonts w:ascii="Times New Roman" w:eastAsiaTheme="minorEastAsia" w:hAnsi="Times New Roman" w:cs="Times New Roman"/>
          <w:color w:val="000000"/>
          <w:sz w:val="24"/>
          <w:szCs w:val="24"/>
          <w:lang w:eastAsia="sl-SI"/>
        </w:rPr>
        <w:t xml:space="preserve">). </w:t>
      </w:r>
    </w:p>
    <w:p w:rsidR="00A756D9" w:rsidRDefault="00A756D9" w:rsidP="0088732D">
      <w:pPr>
        <w:widowControl w:val="0"/>
        <w:autoSpaceDE w:val="0"/>
        <w:autoSpaceDN w:val="0"/>
        <w:adjustRightInd w:val="0"/>
        <w:snapToGrid w:val="0"/>
        <w:spacing w:after="0" w:line="240" w:lineRule="auto"/>
        <w:jc w:val="both"/>
        <w:rPr>
          <w:rFonts w:ascii="Times New Roman" w:eastAsiaTheme="minorEastAsia" w:hAnsi="Times New Roman" w:cs="Times New Roman"/>
          <w:color w:val="000000"/>
          <w:sz w:val="24"/>
          <w:szCs w:val="24"/>
          <w:lang w:eastAsia="sl-SI"/>
        </w:rPr>
      </w:pPr>
    </w:p>
    <w:p w:rsidR="00387708" w:rsidRDefault="00D024A1" w:rsidP="0088732D">
      <w:pPr>
        <w:widowControl w:val="0"/>
        <w:autoSpaceDE w:val="0"/>
        <w:autoSpaceDN w:val="0"/>
        <w:adjustRightInd w:val="0"/>
        <w:snapToGrid w:val="0"/>
        <w:spacing w:after="0" w:line="240" w:lineRule="auto"/>
        <w:jc w:val="both"/>
        <w:rPr>
          <w:rFonts w:ascii="Times New Roman" w:eastAsiaTheme="minorEastAsia" w:hAnsi="Times New Roman" w:cs="Times New Roman"/>
          <w:color w:val="000000"/>
          <w:sz w:val="24"/>
          <w:szCs w:val="24"/>
          <w:lang w:eastAsia="sl-SI"/>
        </w:rPr>
      </w:pPr>
      <w:r>
        <w:rPr>
          <w:rFonts w:ascii="Times New Roman" w:eastAsiaTheme="minorEastAsia" w:hAnsi="Times New Roman" w:cs="Times New Roman"/>
          <w:color w:val="000000"/>
          <w:sz w:val="24"/>
          <w:szCs w:val="24"/>
          <w:lang w:eastAsia="sl-SI"/>
        </w:rPr>
        <w:t xml:space="preserve">Odlok </w:t>
      </w:r>
      <w:r w:rsidRPr="00CD1D99">
        <w:rPr>
          <w:rFonts w:ascii="Times New Roman" w:eastAsiaTheme="minorEastAsia" w:hAnsi="Times New Roman" w:cs="Times New Roman"/>
          <w:color w:val="000000"/>
          <w:sz w:val="24"/>
          <w:szCs w:val="24"/>
          <w:lang w:eastAsia="sl-SI"/>
        </w:rPr>
        <w:t>natančneje opredeljuje</w:t>
      </w:r>
      <w:r w:rsidR="00C5484D">
        <w:rPr>
          <w:rFonts w:ascii="Times New Roman" w:eastAsiaTheme="minorEastAsia" w:hAnsi="Times New Roman" w:cs="Times New Roman"/>
          <w:color w:val="000000"/>
          <w:sz w:val="24"/>
          <w:szCs w:val="24"/>
          <w:lang w:eastAsia="sl-SI"/>
        </w:rPr>
        <w:t xml:space="preserve"> ekološke otoke, divja odlagališča, pripravo odpadkov za prevoz, potek odvoza, kosovne odpadke, gradbene odpadke in ravnanje z odpadki v primeru pri</w:t>
      </w:r>
      <w:r w:rsidR="00877A48">
        <w:rPr>
          <w:rFonts w:ascii="Times New Roman" w:eastAsiaTheme="minorEastAsia" w:hAnsi="Times New Roman" w:cs="Times New Roman"/>
          <w:color w:val="000000"/>
          <w:sz w:val="24"/>
          <w:szCs w:val="24"/>
          <w:lang w:eastAsia="sl-SI"/>
        </w:rPr>
        <w:t>reditev, zbirni center, obdelavo in odstranjevan</w:t>
      </w:r>
      <w:r w:rsidR="002772F2">
        <w:rPr>
          <w:rFonts w:ascii="Times New Roman" w:eastAsiaTheme="minorEastAsia" w:hAnsi="Times New Roman" w:cs="Times New Roman"/>
          <w:color w:val="000000"/>
          <w:sz w:val="24"/>
          <w:szCs w:val="24"/>
          <w:lang w:eastAsia="sl-SI"/>
        </w:rPr>
        <w:t>je odpadkov (19. d</w:t>
      </w:r>
      <w:r w:rsidR="00877A48">
        <w:rPr>
          <w:rFonts w:ascii="Times New Roman" w:eastAsiaTheme="minorEastAsia" w:hAnsi="Times New Roman" w:cs="Times New Roman"/>
          <w:color w:val="000000"/>
          <w:sz w:val="24"/>
          <w:szCs w:val="24"/>
          <w:lang w:eastAsia="sl-SI"/>
        </w:rPr>
        <w:t>o 29. člen).</w:t>
      </w:r>
    </w:p>
    <w:p w:rsidR="00387708" w:rsidRDefault="00387708" w:rsidP="0088732D">
      <w:pPr>
        <w:widowControl w:val="0"/>
        <w:autoSpaceDE w:val="0"/>
        <w:autoSpaceDN w:val="0"/>
        <w:adjustRightInd w:val="0"/>
        <w:snapToGrid w:val="0"/>
        <w:spacing w:after="0" w:line="240" w:lineRule="auto"/>
        <w:jc w:val="both"/>
        <w:rPr>
          <w:rFonts w:ascii="Times New Roman" w:eastAsiaTheme="minorEastAsia" w:hAnsi="Times New Roman" w:cs="Times New Roman"/>
          <w:color w:val="000000"/>
          <w:sz w:val="24"/>
          <w:szCs w:val="24"/>
          <w:lang w:eastAsia="sl-SI"/>
        </w:rPr>
      </w:pPr>
    </w:p>
    <w:p w:rsidR="00387708" w:rsidRDefault="00387708" w:rsidP="00E37D22">
      <w:pPr>
        <w:widowControl w:val="0"/>
        <w:autoSpaceDE w:val="0"/>
        <w:autoSpaceDN w:val="0"/>
        <w:adjustRightInd w:val="0"/>
        <w:snapToGrid w:val="0"/>
        <w:spacing w:after="0" w:line="240" w:lineRule="auto"/>
        <w:jc w:val="both"/>
        <w:rPr>
          <w:rFonts w:ascii="Times New Roman" w:eastAsiaTheme="minorEastAsia" w:hAnsi="Times New Roman" w:cs="Times New Roman"/>
          <w:color w:val="000000"/>
          <w:sz w:val="24"/>
          <w:szCs w:val="24"/>
          <w:lang w:eastAsia="sl-SI"/>
        </w:rPr>
      </w:pPr>
      <w:r w:rsidRPr="00E37D22">
        <w:rPr>
          <w:rFonts w:ascii="Times New Roman" w:eastAsiaTheme="minorEastAsia" w:hAnsi="Times New Roman" w:cs="Times New Roman"/>
          <w:color w:val="000000"/>
          <w:sz w:val="24"/>
          <w:szCs w:val="24"/>
          <w:lang w:eastAsia="sl-SI"/>
        </w:rPr>
        <w:t xml:space="preserve">Financiranje </w:t>
      </w:r>
      <w:r w:rsidR="00F25C27">
        <w:rPr>
          <w:rFonts w:ascii="Times New Roman" w:eastAsiaTheme="minorEastAsia" w:hAnsi="Times New Roman" w:cs="Times New Roman"/>
          <w:color w:val="000000"/>
          <w:sz w:val="24"/>
          <w:szCs w:val="24"/>
          <w:lang w:eastAsia="sl-SI"/>
        </w:rPr>
        <w:t xml:space="preserve">gospodarske </w:t>
      </w:r>
      <w:r w:rsidRPr="00E37D22">
        <w:rPr>
          <w:rFonts w:ascii="Times New Roman" w:eastAsiaTheme="minorEastAsia" w:hAnsi="Times New Roman" w:cs="Times New Roman"/>
          <w:color w:val="000000"/>
          <w:sz w:val="24"/>
          <w:szCs w:val="24"/>
          <w:lang w:eastAsia="sl-SI"/>
        </w:rPr>
        <w:t xml:space="preserve">javne službe, ki je predmet urejanja v odloku, je urejeno v </w:t>
      </w:r>
      <w:r w:rsidR="00F25C27">
        <w:rPr>
          <w:rFonts w:ascii="Times New Roman" w:eastAsiaTheme="minorEastAsia" w:hAnsi="Times New Roman" w:cs="Times New Roman"/>
          <w:color w:val="000000"/>
          <w:sz w:val="24"/>
          <w:szCs w:val="24"/>
          <w:lang w:eastAsia="sl-SI"/>
        </w:rPr>
        <w:t>sedmem</w:t>
      </w:r>
      <w:r w:rsidR="00E37D22" w:rsidRPr="00E37D22">
        <w:rPr>
          <w:rFonts w:ascii="Times New Roman" w:eastAsiaTheme="minorEastAsia" w:hAnsi="Times New Roman" w:cs="Times New Roman"/>
          <w:color w:val="000000"/>
          <w:sz w:val="24"/>
          <w:szCs w:val="24"/>
          <w:lang w:eastAsia="sl-SI"/>
        </w:rPr>
        <w:t xml:space="preserve"> poglavju</w:t>
      </w:r>
      <w:r w:rsidRPr="00E37D22">
        <w:rPr>
          <w:rFonts w:ascii="Times New Roman" w:eastAsiaTheme="minorEastAsia" w:hAnsi="Times New Roman" w:cs="Times New Roman"/>
          <w:color w:val="000000"/>
          <w:sz w:val="24"/>
          <w:szCs w:val="24"/>
          <w:lang w:eastAsia="sl-SI"/>
        </w:rPr>
        <w:t>.</w:t>
      </w:r>
      <w:r w:rsidR="00E37D22" w:rsidRPr="00E37D22">
        <w:rPr>
          <w:rFonts w:ascii="Times New Roman" w:eastAsiaTheme="minorEastAsia" w:hAnsi="Times New Roman" w:cs="Times New Roman"/>
          <w:color w:val="000000"/>
          <w:sz w:val="24"/>
          <w:szCs w:val="24"/>
          <w:lang w:eastAsia="sl-SI"/>
        </w:rPr>
        <w:t xml:space="preserve"> </w:t>
      </w:r>
      <w:r w:rsidRPr="00E37D22">
        <w:rPr>
          <w:rFonts w:ascii="Times New Roman" w:eastAsiaTheme="minorEastAsia" w:hAnsi="Times New Roman" w:cs="Times New Roman"/>
          <w:color w:val="000000"/>
          <w:sz w:val="24"/>
          <w:szCs w:val="24"/>
          <w:lang w:eastAsia="sl-SI"/>
        </w:rPr>
        <w:t xml:space="preserve">Vire financiranja določa </w:t>
      </w:r>
      <w:r w:rsidR="00E37D22" w:rsidRPr="00E37D22">
        <w:rPr>
          <w:rFonts w:ascii="Times New Roman" w:eastAsiaTheme="minorEastAsia" w:hAnsi="Times New Roman" w:cs="Times New Roman"/>
          <w:color w:val="000000"/>
          <w:sz w:val="24"/>
          <w:szCs w:val="24"/>
          <w:lang w:eastAsia="sl-SI"/>
        </w:rPr>
        <w:t>30</w:t>
      </w:r>
      <w:r w:rsidRPr="00E37D22">
        <w:rPr>
          <w:rFonts w:ascii="Times New Roman" w:eastAsiaTheme="minorEastAsia" w:hAnsi="Times New Roman" w:cs="Times New Roman"/>
          <w:color w:val="000000"/>
          <w:sz w:val="24"/>
          <w:szCs w:val="24"/>
          <w:lang w:eastAsia="sl-SI"/>
        </w:rPr>
        <w:t xml:space="preserve">. člen, </w:t>
      </w:r>
      <w:r w:rsidR="00E37D22" w:rsidRPr="00E37D22">
        <w:rPr>
          <w:rFonts w:ascii="Times New Roman" w:eastAsiaTheme="minorEastAsia" w:hAnsi="Times New Roman" w:cs="Times New Roman"/>
          <w:color w:val="000000"/>
          <w:sz w:val="24"/>
          <w:szCs w:val="24"/>
          <w:lang w:eastAsia="sl-SI"/>
        </w:rPr>
        <w:t>3</w:t>
      </w:r>
      <w:r w:rsidR="006D2543">
        <w:rPr>
          <w:rFonts w:ascii="Times New Roman" w:eastAsiaTheme="minorEastAsia" w:hAnsi="Times New Roman" w:cs="Times New Roman"/>
          <w:color w:val="000000"/>
          <w:sz w:val="24"/>
          <w:szCs w:val="24"/>
          <w:lang w:eastAsia="sl-SI"/>
        </w:rPr>
        <w:t>1</w:t>
      </w:r>
      <w:r w:rsidR="00E37D22" w:rsidRPr="00E37D22">
        <w:rPr>
          <w:rFonts w:ascii="Times New Roman" w:eastAsiaTheme="minorEastAsia" w:hAnsi="Times New Roman" w:cs="Times New Roman"/>
          <w:color w:val="000000"/>
          <w:sz w:val="24"/>
          <w:szCs w:val="24"/>
          <w:lang w:eastAsia="sl-SI"/>
        </w:rPr>
        <w:t>.</w:t>
      </w:r>
      <w:r w:rsidRPr="00E37D22">
        <w:rPr>
          <w:rFonts w:ascii="Times New Roman" w:eastAsiaTheme="minorEastAsia" w:hAnsi="Times New Roman" w:cs="Times New Roman"/>
          <w:color w:val="000000"/>
          <w:sz w:val="24"/>
          <w:szCs w:val="24"/>
          <w:lang w:eastAsia="sl-SI"/>
        </w:rPr>
        <w:t xml:space="preserve"> člen </w:t>
      </w:r>
      <w:r w:rsidR="006D2543">
        <w:rPr>
          <w:rFonts w:ascii="Times New Roman" w:eastAsiaTheme="minorEastAsia" w:hAnsi="Times New Roman" w:cs="Times New Roman"/>
          <w:color w:val="000000"/>
          <w:sz w:val="24"/>
          <w:szCs w:val="24"/>
          <w:lang w:eastAsia="sl-SI"/>
        </w:rPr>
        <w:t xml:space="preserve">obračun </w:t>
      </w:r>
      <w:r w:rsidR="00877A48">
        <w:rPr>
          <w:rFonts w:ascii="Times New Roman" w:eastAsiaTheme="minorEastAsia" w:hAnsi="Times New Roman" w:cs="Times New Roman"/>
          <w:color w:val="000000"/>
          <w:sz w:val="24"/>
          <w:szCs w:val="24"/>
          <w:lang w:eastAsia="sl-SI"/>
        </w:rPr>
        <w:t>storitev ravnanja z odpadki, 32.</w:t>
      </w:r>
      <w:r w:rsidR="006D2543">
        <w:rPr>
          <w:rFonts w:ascii="Times New Roman" w:eastAsiaTheme="minorEastAsia" w:hAnsi="Times New Roman" w:cs="Times New Roman"/>
          <w:color w:val="000000"/>
          <w:sz w:val="24"/>
          <w:szCs w:val="24"/>
          <w:lang w:eastAsia="sl-SI"/>
        </w:rPr>
        <w:t xml:space="preserve"> člen obveznost plačila, 33. člen pa spremembe podatkov, ki vplivajo na obračun.</w:t>
      </w:r>
    </w:p>
    <w:p w:rsidR="00877A48" w:rsidRDefault="00877A48" w:rsidP="00387708">
      <w:pPr>
        <w:widowControl w:val="0"/>
        <w:autoSpaceDE w:val="0"/>
        <w:autoSpaceDN w:val="0"/>
        <w:adjustRightInd w:val="0"/>
        <w:snapToGrid w:val="0"/>
        <w:spacing w:after="0" w:line="240" w:lineRule="auto"/>
        <w:jc w:val="both"/>
        <w:rPr>
          <w:rFonts w:ascii="Times New Roman" w:eastAsiaTheme="minorEastAsia" w:hAnsi="Times New Roman" w:cs="Times New Roman"/>
          <w:color w:val="000000"/>
          <w:sz w:val="24"/>
          <w:szCs w:val="24"/>
          <w:lang w:eastAsia="sl-SI"/>
        </w:rPr>
      </w:pPr>
    </w:p>
    <w:p w:rsidR="00387708" w:rsidRDefault="00877A48" w:rsidP="00387708">
      <w:pPr>
        <w:widowControl w:val="0"/>
        <w:autoSpaceDE w:val="0"/>
        <w:autoSpaceDN w:val="0"/>
        <w:adjustRightInd w:val="0"/>
        <w:snapToGrid w:val="0"/>
        <w:spacing w:after="0" w:line="240" w:lineRule="auto"/>
        <w:jc w:val="both"/>
        <w:rPr>
          <w:rFonts w:ascii="Times New Roman" w:eastAsiaTheme="minorEastAsia" w:hAnsi="Times New Roman" w:cs="Times New Roman"/>
          <w:color w:val="000000"/>
          <w:sz w:val="24"/>
          <w:szCs w:val="24"/>
          <w:lang w:eastAsia="sl-SI"/>
        </w:rPr>
      </w:pPr>
      <w:r>
        <w:rPr>
          <w:rFonts w:ascii="Times New Roman" w:eastAsiaTheme="minorEastAsia" w:hAnsi="Times New Roman" w:cs="Times New Roman"/>
          <w:color w:val="000000"/>
          <w:sz w:val="24"/>
          <w:szCs w:val="24"/>
          <w:lang w:eastAsia="sl-SI"/>
        </w:rPr>
        <w:t>V devetem in desetem poglavju so določeni program gospodarske</w:t>
      </w:r>
      <w:r w:rsidR="00C64A3C">
        <w:rPr>
          <w:rFonts w:ascii="Times New Roman" w:eastAsiaTheme="minorEastAsia" w:hAnsi="Times New Roman" w:cs="Times New Roman"/>
          <w:color w:val="000000"/>
          <w:sz w:val="24"/>
          <w:szCs w:val="24"/>
          <w:lang w:eastAsia="sl-SI"/>
        </w:rPr>
        <w:t xml:space="preserve"> javne službe in poročanje, </w:t>
      </w:r>
      <w:r w:rsidRPr="00CD1D99">
        <w:rPr>
          <w:rFonts w:ascii="Times New Roman" w:eastAsiaTheme="minorEastAsia" w:hAnsi="Times New Roman" w:cs="Times New Roman"/>
          <w:color w:val="000000"/>
          <w:sz w:val="24"/>
          <w:szCs w:val="24"/>
          <w:lang w:eastAsia="sl-SI"/>
        </w:rPr>
        <w:t xml:space="preserve">izvajalcu dano javno pooblastilo za vodenje katastra </w:t>
      </w:r>
      <w:r w:rsidR="001970CD">
        <w:rPr>
          <w:rFonts w:ascii="Times New Roman" w:eastAsiaTheme="minorEastAsia" w:hAnsi="Times New Roman" w:cs="Times New Roman"/>
          <w:color w:val="000000"/>
          <w:sz w:val="24"/>
          <w:szCs w:val="24"/>
          <w:lang w:eastAsia="sl-SI"/>
        </w:rPr>
        <w:t>gospodarske javne službe in ostalih evidenc</w:t>
      </w:r>
      <w:r>
        <w:rPr>
          <w:rFonts w:ascii="Times New Roman" w:eastAsiaTheme="minorEastAsia" w:hAnsi="Times New Roman" w:cs="Times New Roman"/>
          <w:color w:val="000000"/>
          <w:sz w:val="24"/>
          <w:szCs w:val="24"/>
          <w:lang w:eastAsia="sl-SI"/>
        </w:rPr>
        <w:t>,</w:t>
      </w:r>
      <w:r w:rsidRPr="00CD1D99">
        <w:rPr>
          <w:rFonts w:ascii="Times New Roman" w:eastAsiaTheme="minorEastAsia" w:hAnsi="Times New Roman" w:cs="Times New Roman"/>
          <w:color w:val="000000"/>
          <w:sz w:val="24"/>
          <w:szCs w:val="24"/>
          <w:lang w:eastAsia="sl-SI"/>
        </w:rPr>
        <w:t xml:space="preserve"> pri čemer je posebna pozornost namenjena opredelitvi načina dostopanja do informacij iz tega katastra.</w:t>
      </w:r>
      <w:r>
        <w:rPr>
          <w:rFonts w:ascii="Times New Roman" w:eastAsiaTheme="minorEastAsia" w:hAnsi="Times New Roman" w:cs="Times New Roman"/>
          <w:color w:val="000000"/>
          <w:sz w:val="24"/>
          <w:szCs w:val="24"/>
          <w:lang w:eastAsia="sl-SI"/>
        </w:rPr>
        <w:t xml:space="preserve"> </w:t>
      </w:r>
    </w:p>
    <w:p w:rsidR="00E5268C" w:rsidRDefault="00E5268C" w:rsidP="0092126A">
      <w:pPr>
        <w:pStyle w:val="Golobesedilo"/>
        <w:jc w:val="both"/>
        <w:rPr>
          <w:rFonts w:ascii="Times New Roman" w:hAnsi="Times New Roman"/>
          <w:sz w:val="24"/>
          <w:szCs w:val="24"/>
          <w:lang w:val="sl-SI"/>
        </w:rPr>
      </w:pPr>
      <w:r>
        <w:rPr>
          <w:rFonts w:ascii="Times New Roman" w:hAnsi="Times New Roman"/>
          <w:sz w:val="24"/>
          <w:szCs w:val="24"/>
        </w:rPr>
        <w:t xml:space="preserve">Enajsto </w:t>
      </w:r>
      <w:r w:rsidRPr="00AD0505">
        <w:rPr>
          <w:rFonts w:ascii="Times New Roman" w:hAnsi="Times New Roman"/>
          <w:sz w:val="24"/>
          <w:szCs w:val="24"/>
        </w:rPr>
        <w:t>poglavje</w:t>
      </w:r>
      <w:r>
        <w:rPr>
          <w:rFonts w:ascii="Times New Roman" w:hAnsi="Times New Roman"/>
          <w:sz w:val="24"/>
          <w:szCs w:val="24"/>
        </w:rPr>
        <w:t xml:space="preserve"> predloga odloka obravnava nadzor nad izvajanjem gospodarske javne službe, dvanajsto </w:t>
      </w:r>
      <w:r w:rsidRPr="00AD0505">
        <w:rPr>
          <w:rFonts w:ascii="Times New Roman" w:hAnsi="Times New Roman"/>
          <w:sz w:val="24"/>
          <w:szCs w:val="24"/>
        </w:rPr>
        <w:t>poglavje</w:t>
      </w:r>
      <w:r>
        <w:rPr>
          <w:rFonts w:ascii="Times New Roman" w:hAnsi="Times New Roman"/>
          <w:sz w:val="24"/>
          <w:szCs w:val="24"/>
        </w:rPr>
        <w:t xml:space="preserve"> kazensk</w:t>
      </w:r>
      <w:r w:rsidR="001348E2">
        <w:rPr>
          <w:rFonts w:ascii="Times New Roman" w:hAnsi="Times New Roman"/>
          <w:sz w:val="24"/>
          <w:szCs w:val="24"/>
        </w:rPr>
        <w:t>e določ</w:t>
      </w:r>
      <w:r>
        <w:rPr>
          <w:rFonts w:ascii="Times New Roman" w:hAnsi="Times New Roman"/>
          <w:sz w:val="24"/>
          <w:szCs w:val="24"/>
        </w:rPr>
        <w:t>be</w:t>
      </w:r>
      <w:r w:rsidR="001348E2">
        <w:rPr>
          <w:rFonts w:ascii="Times New Roman" w:hAnsi="Times New Roman"/>
          <w:sz w:val="24"/>
          <w:szCs w:val="24"/>
        </w:rPr>
        <w:t>, trina</w:t>
      </w:r>
      <w:r w:rsidR="00E64F81">
        <w:rPr>
          <w:rFonts w:ascii="Times New Roman" w:hAnsi="Times New Roman"/>
          <w:sz w:val="24"/>
          <w:szCs w:val="24"/>
        </w:rPr>
        <w:t>jsto pa prehodne in končne določ</w:t>
      </w:r>
      <w:r w:rsidR="001348E2">
        <w:rPr>
          <w:rFonts w:ascii="Times New Roman" w:hAnsi="Times New Roman"/>
          <w:sz w:val="24"/>
          <w:szCs w:val="24"/>
        </w:rPr>
        <w:t>be.</w:t>
      </w:r>
    </w:p>
    <w:p w:rsidR="00E5268C" w:rsidRDefault="00E5268C" w:rsidP="0092126A">
      <w:pPr>
        <w:pStyle w:val="Golobesedilo"/>
        <w:jc w:val="both"/>
        <w:rPr>
          <w:rFonts w:ascii="Times New Roman" w:hAnsi="Times New Roman"/>
          <w:sz w:val="24"/>
          <w:szCs w:val="24"/>
          <w:lang w:val="sl-SI"/>
        </w:rPr>
      </w:pPr>
    </w:p>
    <w:p w:rsidR="0092126A" w:rsidRPr="00F70CE1" w:rsidRDefault="0092126A" w:rsidP="0092126A">
      <w:pPr>
        <w:pStyle w:val="Golobesedilo"/>
        <w:jc w:val="both"/>
        <w:rPr>
          <w:rFonts w:ascii="Times New Roman" w:hAnsi="Times New Roman"/>
          <w:bCs/>
          <w:sz w:val="24"/>
          <w:lang w:val="sl-SI"/>
        </w:rPr>
      </w:pPr>
      <w:r w:rsidRPr="00A86FE8">
        <w:rPr>
          <w:rFonts w:ascii="Times New Roman" w:hAnsi="Times New Roman"/>
          <w:sz w:val="24"/>
          <w:szCs w:val="24"/>
          <w:lang w:val="sl-SI"/>
        </w:rPr>
        <w:t xml:space="preserve">Pri predstavljenih spremembah v sedanjem </w:t>
      </w:r>
      <w:r>
        <w:rPr>
          <w:rFonts w:ascii="Times New Roman" w:hAnsi="Times New Roman"/>
          <w:sz w:val="24"/>
          <w:szCs w:val="24"/>
          <w:lang w:val="sl-SI"/>
        </w:rPr>
        <w:t xml:space="preserve">predlogu </w:t>
      </w:r>
      <w:r w:rsidRPr="00A86FE8">
        <w:rPr>
          <w:rFonts w:ascii="Times New Roman" w:hAnsi="Times New Roman"/>
          <w:sz w:val="24"/>
          <w:szCs w:val="24"/>
          <w:lang w:val="sl-SI"/>
        </w:rPr>
        <w:t>odloka velja opozoriti, da je</w:t>
      </w:r>
      <w:r w:rsidR="00585334">
        <w:rPr>
          <w:rFonts w:ascii="Times New Roman" w:hAnsi="Times New Roman"/>
          <w:sz w:val="24"/>
          <w:szCs w:val="24"/>
          <w:lang w:val="sl-SI"/>
        </w:rPr>
        <w:t xml:space="preserve"> bil </w:t>
      </w:r>
      <w:r w:rsidRPr="00A86FE8">
        <w:rPr>
          <w:rFonts w:ascii="Times New Roman" w:hAnsi="Times New Roman"/>
          <w:sz w:val="24"/>
          <w:szCs w:val="24"/>
          <w:lang w:val="sl-SI"/>
        </w:rPr>
        <w:t xml:space="preserve">namen predlagatelja </w:t>
      </w:r>
      <w:r w:rsidRPr="00A86FE8">
        <w:rPr>
          <w:rFonts w:ascii="Times New Roman" w:hAnsi="Times New Roman"/>
          <w:bCs/>
          <w:sz w:val="24"/>
          <w:szCs w:val="24"/>
          <w:lang w:val="sl-SI"/>
        </w:rPr>
        <w:t>v največji možni meri ohraniti</w:t>
      </w:r>
      <w:r>
        <w:rPr>
          <w:rFonts w:ascii="Times New Roman" w:hAnsi="Times New Roman"/>
          <w:bCs/>
          <w:sz w:val="24"/>
          <w:szCs w:val="24"/>
          <w:lang w:val="sl-SI"/>
        </w:rPr>
        <w:t xml:space="preserve"> vsebinske rešitve iz obstoječega</w:t>
      </w:r>
      <w:r w:rsidRPr="00A86FE8">
        <w:rPr>
          <w:rFonts w:ascii="Times New Roman" w:hAnsi="Times New Roman"/>
          <w:bCs/>
          <w:sz w:val="24"/>
          <w:szCs w:val="24"/>
          <w:lang w:val="sl-SI"/>
        </w:rPr>
        <w:t xml:space="preserve"> akt</w:t>
      </w:r>
      <w:r>
        <w:rPr>
          <w:rFonts w:ascii="Times New Roman" w:hAnsi="Times New Roman"/>
          <w:bCs/>
          <w:sz w:val="24"/>
          <w:szCs w:val="24"/>
          <w:lang w:val="sl-SI"/>
        </w:rPr>
        <w:t>a</w:t>
      </w:r>
      <w:r w:rsidRPr="00A86FE8">
        <w:rPr>
          <w:rFonts w:ascii="Times New Roman" w:hAnsi="Times New Roman"/>
          <w:bCs/>
          <w:sz w:val="24"/>
          <w:szCs w:val="24"/>
          <w:lang w:val="sl-SI"/>
        </w:rPr>
        <w:t xml:space="preserve"> v no</w:t>
      </w:r>
      <w:r>
        <w:rPr>
          <w:rFonts w:ascii="Times New Roman" w:hAnsi="Times New Roman"/>
          <w:bCs/>
          <w:sz w:val="24"/>
          <w:szCs w:val="24"/>
          <w:lang w:val="sl-SI"/>
        </w:rPr>
        <w:t>vem odloku, jih uskladiti z novo zakonodajo, ter</w:t>
      </w:r>
      <w:r w:rsidRPr="00A86FE8">
        <w:rPr>
          <w:rFonts w:ascii="Times New Roman" w:hAnsi="Times New Roman"/>
          <w:bCs/>
          <w:sz w:val="24"/>
          <w:szCs w:val="24"/>
          <w:lang w:val="sl-SI"/>
        </w:rPr>
        <w:t xml:space="preserve"> dopolniti z rešitvami, ki jih nakazujejo izkušnje</w:t>
      </w:r>
      <w:r w:rsidRPr="00A86FE8">
        <w:rPr>
          <w:rFonts w:ascii="Times New Roman" w:hAnsi="Times New Roman"/>
          <w:sz w:val="24"/>
          <w:szCs w:val="24"/>
          <w:lang w:val="sl-SI"/>
        </w:rPr>
        <w:t xml:space="preserve"> iz dosedanje </w:t>
      </w:r>
      <w:r>
        <w:rPr>
          <w:rFonts w:ascii="Times New Roman" w:hAnsi="Times New Roman"/>
          <w:sz w:val="24"/>
          <w:szCs w:val="24"/>
          <w:lang w:val="sl-SI"/>
        </w:rPr>
        <w:t>oblike upravljanja</w:t>
      </w:r>
      <w:r w:rsidRPr="00F70CE1">
        <w:rPr>
          <w:rFonts w:ascii="Times New Roman" w:hAnsi="Times New Roman"/>
          <w:bCs/>
          <w:sz w:val="24"/>
          <w:lang w:val="sl-SI"/>
        </w:rPr>
        <w:t>.</w:t>
      </w:r>
    </w:p>
    <w:p w:rsidR="00C51811" w:rsidRDefault="00C51811" w:rsidP="00C51811">
      <w:pPr>
        <w:spacing w:after="0" w:line="240" w:lineRule="auto"/>
        <w:jc w:val="both"/>
        <w:rPr>
          <w:rFonts w:ascii="Times New Roman" w:hAnsi="Times New Roman" w:cs="Times New Roman"/>
          <w:b/>
          <w:sz w:val="24"/>
          <w:szCs w:val="24"/>
        </w:rPr>
      </w:pPr>
      <w:r w:rsidRPr="00070170">
        <w:rPr>
          <w:rFonts w:ascii="Times New Roman" w:hAnsi="Times New Roman" w:cs="Times New Roman"/>
          <w:b/>
          <w:sz w:val="24"/>
          <w:szCs w:val="24"/>
        </w:rPr>
        <w:lastRenderedPageBreak/>
        <w:t>Cilj odloka:</w:t>
      </w:r>
    </w:p>
    <w:p w:rsidR="00EC5F94" w:rsidRPr="00EC5F94" w:rsidRDefault="006D2E26" w:rsidP="00EC5F94">
      <w:pPr>
        <w:spacing w:after="0"/>
        <w:jc w:val="both"/>
        <w:rPr>
          <w:rFonts w:ascii="Times New Roman" w:hAnsi="Times New Roman" w:cs="Times New Roman"/>
          <w:sz w:val="24"/>
          <w:szCs w:val="24"/>
        </w:rPr>
      </w:pPr>
      <w:r w:rsidRPr="00C75167">
        <w:rPr>
          <w:rFonts w:ascii="Times New Roman" w:hAnsi="Times New Roman" w:cs="Times New Roman"/>
          <w:sz w:val="24"/>
          <w:szCs w:val="24"/>
        </w:rPr>
        <w:t xml:space="preserve">Cilj odloka je ureditev gospodarske javne službe v skladu z veljavno zakonodajo in zagotavljanje </w:t>
      </w:r>
      <w:r w:rsidR="00EC5F94" w:rsidRPr="00EC5F94">
        <w:rPr>
          <w:rFonts w:ascii="Times New Roman" w:hAnsi="Times New Roman" w:cs="Times New Roman"/>
          <w:sz w:val="24"/>
          <w:szCs w:val="24"/>
        </w:rPr>
        <w:t xml:space="preserve">nemotenega opravljanja gospodarske javne službe v Občini Izola. </w:t>
      </w:r>
    </w:p>
    <w:p w:rsidR="00B93E30" w:rsidRDefault="00B93E30" w:rsidP="00EC5F94">
      <w:pPr>
        <w:spacing w:after="0" w:line="240" w:lineRule="auto"/>
        <w:jc w:val="both"/>
        <w:rPr>
          <w:rFonts w:ascii="Times New Roman" w:hAnsi="Times New Roman" w:cs="Times New Roman"/>
          <w:b/>
          <w:sz w:val="24"/>
          <w:szCs w:val="24"/>
        </w:rPr>
      </w:pPr>
    </w:p>
    <w:p w:rsidR="00C51811" w:rsidRDefault="00C51811" w:rsidP="00EC5F94">
      <w:pPr>
        <w:spacing w:after="0" w:line="240" w:lineRule="auto"/>
        <w:jc w:val="both"/>
        <w:rPr>
          <w:rFonts w:ascii="Times New Roman" w:hAnsi="Times New Roman" w:cs="Times New Roman"/>
          <w:b/>
          <w:sz w:val="24"/>
          <w:szCs w:val="24"/>
        </w:rPr>
      </w:pPr>
      <w:r w:rsidRPr="00C234C9">
        <w:rPr>
          <w:rFonts w:ascii="Times New Roman" w:hAnsi="Times New Roman" w:cs="Times New Roman"/>
          <w:b/>
          <w:sz w:val="24"/>
          <w:szCs w:val="24"/>
        </w:rPr>
        <w:t>Finančne posledice:</w:t>
      </w:r>
    </w:p>
    <w:p w:rsidR="00C51811" w:rsidRDefault="00211310" w:rsidP="00EC5F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Sprejem</w:t>
      </w:r>
      <w:r w:rsidR="00C51811">
        <w:rPr>
          <w:rFonts w:ascii="Times New Roman" w:hAnsi="Times New Roman" w:cs="Times New Roman"/>
          <w:sz w:val="24"/>
          <w:szCs w:val="24"/>
        </w:rPr>
        <w:t xml:space="preserve"> odloka </w:t>
      </w:r>
      <w:r w:rsidR="00EC5F94" w:rsidRPr="00EC5F94">
        <w:rPr>
          <w:rFonts w:ascii="Times New Roman" w:hAnsi="Times New Roman" w:cs="Times New Roman"/>
          <w:sz w:val="24"/>
          <w:szCs w:val="24"/>
        </w:rPr>
        <w:t>ne bo imel neposrednih posledic za občinski proračun.</w:t>
      </w:r>
    </w:p>
    <w:p w:rsidR="00E6582A" w:rsidRDefault="00E6582A" w:rsidP="00EC5F94">
      <w:pPr>
        <w:spacing w:after="0" w:line="240" w:lineRule="auto"/>
        <w:jc w:val="both"/>
        <w:rPr>
          <w:rFonts w:ascii="Times New Roman" w:hAnsi="Times New Roman" w:cs="Times New Roman"/>
          <w:b/>
          <w:sz w:val="24"/>
          <w:szCs w:val="24"/>
        </w:rPr>
      </w:pPr>
    </w:p>
    <w:p w:rsidR="00C51811" w:rsidRPr="003B7A7C" w:rsidRDefault="006D2E26" w:rsidP="00204D50">
      <w:pPr>
        <w:widowControl w:val="0"/>
        <w:autoSpaceDE w:val="0"/>
        <w:autoSpaceDN w:val="0"/>
        <w:adjustRightInd w:val="0"/>
        <w:snapToGrid w:val="0"/>
        <w:spacing w:after="0"/>
        <w:jc w:val="both"/>
        <w:rPr>
          <w:rFonts w:ascii="Times New Roman" w:hAnsi="Times New Roman" w:cs="Times New Roman"/>
          <w:b/>
          <w:sz w:val="24"/>
          <w:szCs w:val="24"/>
        </w:rPr>
      </w:pPr>
      <w:r w:rsidRPr="007D6AC0">
        <w:rPr>
          <w:rFonts w:ascii="Times New Roman" w:hAnsi="Times New Roman" w:cs="Times New Roman"/>
          <w:b/>
          <w:sz w:val="24"/>
          <w:szCs w:val="24"/>
        </w:rPr>
        <w:t>Predlog sklepa:</w:t>
      </w:r>
      <w:r w:rsidRPr="007D6AC0">
        <w:rPr>
          <w:rFonts w:ascii="Times New Roman" w:hAnsi="Times New Roman" w:cs="Times New Roman"/>
          <w:sz w:val="24"/>
          <w:szCs w:val="24"/>
        </w:rPr>
        <w:t xml:space="preserve"> </w:t>
      </w:r>
      <w:r w:rsidR="00C51811" w:rsidRPr="006D2E26">
        <w:rPr>
          <w:rFonts w:ascii="Times New Roman" w:hAnsi="Times New Roman" w:cs="Times New Roman"/>
          <w:sz w:val="24"/>
          <w:szCs w:val="24"/>
        </w:rPr>
        <w:t xml:space="preserve">Na podlagi navedenega predlagamo članom Občinskega sveta, da obravnavajo in sprejmejo predlog Odloka </w:t>
      </w:r>
      <w:r w:rsidR="00724177" w:rsidRPr="006D2E26">
        <w:rPr>
          <w:rFonts w:ascii="Times New Roman" w:hAnsi="Times New Roman" w:cs="Times New Roman"/>
          <w:sz w:val="24"/>
          <w:szCs w:val="24"/>
        </w:rPr>
        <w:t xml:space="preserve">o ravnanju </w:t>
      </w:r>
      <w:r w:rsidR="00EC5F94">
        <w:rPr>
          <w:rFonts w:ascii="Times New Roman" w:hAnsi="Times New Roman" w:cs="Times New Roman"/>
          <w:sz w:val="24"/>
          <w:szCs w:val="24"/>
        </w:rPr>
        <w:t xml:space="preserve">s komunalnimi </w:t>
      </w:r>
      <w:r w:rsidR="00724177" w:rsidRPr="006D2E26">
        <w:rPr>
          <w:rFonts w:ascii="Times New Roman" w:hAnsi="Times New Roman" w:cs="Times New Roman"/>
          <w:sz w:val="24"/>
          <w:szCs w:val="24"/>
        </w:rPr>
        <w:t>odpadki v Občini Izola</w:t>
      </w:r>
      <w:r w:rsidR="00C51811" w:rsidRPr="006D2E26">
        <w:rPr>
          <w:rFonts w:ascii="Times New Roman" w:hAnsi="Times New Roman" w:cs="Times New Roman"/>
          <w:sz w:val="24"/>
          <w:szCs w:val="24"/>
        </w:rPr>
        <w:t xml:space="preserve"> v prvi obravnavi in ga posredujejo v </w:t>
      </w:r>
      <w:r>
        <w:rPr>
          <w:rFonts w:ascii="Times New Roman" w:hAnsi="Times New Roman" w:cs="Times New Roman"/>
          <w:sz w:val="24"/>
          <w:szCs w:val="24"/>
        </w:rPr>
        <w:t>6</w:t>
      </w:r>
      <w:r w:rsidR="00C51811" w:rsidRPr="006D2E26">
        <w:rPr>
          <w:rFonts w:ascii="Times New Roman" w:hAnsi="Times New Roman" w:cs="Times New Roman"/>
          <w:sz w:val="24"/>
          <w:szCs w:val="24"/>
        </w:rPr>
        <w:t>0 dnevno obravnavo.</w:t>
      </w:r>
    </w:p>
    <w:p w:rsidR="00C51811" w:rsidRDefault="00C51811" w:rsidP="00EC5F94">
      <w:pPr>
        <w:spacing w:after="0" w:line="240" w:lineRule="auto"/>
        <w:jc w:val="both"/>
        <w:rPr>
          <w:rFonts w:ascii="Times New Roman" w:hAnsi="Times New Roman" w:cs="Times New Roman"/>
          <w:sz w:val="24"/>
          <w:szCs w:val="24"/>
        </w:rPr>
      </w:pPr>
    </w:p>
    <w:p w:rsidR="00204D50" w:rsidRDefault="00204D50" w:rsidP="00EC5F94">
      <w:pPr>
        <w:spacing w:after="0" w:line="240" w:lineRule="auto"/>
        <w:jc w:val="both"/>
        <w:rPr>
          <w:rFonts w:ascii="Times New Roman" w:hAnsi="Times New Roman" w:cs="Times New Roman"/>
          <w:sz w:val="24"/>
          <w:szCs w:val="24"/>
        </w:rPr>
      </w:pPr>
    </w:p>
    <w:p w:rsidR="00B93E30" w:rsidRDefault="00B93E30" w:rsidP="00EC5F94">
      <w:pPr>
        <w:spacing w:after="0" w:line="240" w:lineRule="auto"/>
        <w:jc w:val="both"/>
        <w:rPr>
          <w:rFonts w:ascii="Times New Roman" w:hAnsi="Times New Roman" w:cs="Times New Roman"/>
          <w:sz w:val="24"/>
          <w:szCs w:val="24"/>
        </w:rPr>
      </w:pPr>
    </w:p>
    <w:p w:rsidR="00C51811" w:rsidRDefault="00892720" w:rsidP="00C51811">
      <w:pPr>
        <w:spacing w:after="0" w:line="240" w:lineRule="auto"/>
        <w:jc w:val="both"/>
        <w:rPr>
          <w:rFonts w:ascii="Times New Roman" w:hAnsi="Times New Roman" w:cs="Times New Roman"/>
          <w:sz w:val="24"/>
          <w:szCs w:val="24"/>
        </w:rPr>
      </w:pPr>
      <w:r w:rsidRPr="00951959">
        <w:rPr>
          <w:rFonts w:ascii="Times New Roman" w:hAnsi="Times New Roman" w:cs="Times New Roman"/>
          <w:sz w:val="24"/>
          <w:szCs w:val="24"/>
        </w:rPr>
        <w:t>Obrazložitev p</w:t>
      </w:r>
      <w:r w:rsidR="00C51811" w:rsidRPr="00951959">
        <w:rPr>
          <w:rFonts w:ascii="Times New Roman" w:hAnsi="Times New Roman" w:cs="Times New Roman"/>
          <w:sz w:val="24"/>
          <w:szCs w:val="24"/>
        </w:rPr>
        <w:t>ripravila:</w:t>
      </w:r>
    </w:p>
    <w:p w:rsidR="00C51811" w:rsidRDefault="00C51811" w:rsidP="00C51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Višja svetovalka</w:t>
      </w:r>
    </w:p>
    <w:p w:rsidR="00C51811" w:rsidRDefault="00C51811" w:rsidP="00C51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mag. Irena Prodan</w:t>
      </w:r>
    </w:p>
    <w:p w:rsidR="00D024A1" w:rsidRDefault="00D024A1" w:rsidP="00C51811">
      <w:pPr>
        <w:spacing w:after="0" w:line="240" w:lineRule="auto"/>
        <w:jc w:val="both"/>
        <w:rPr>
          <w:rFonts w:ascii="Times New Roman" w:hAnsi="Times New Roman" w:cs="Times New Roman"/>
          <w:sz w:val="24"/>
          <w:szCs w:val="24"/>
        </w:rPr>
      </w:pPr>
    </w:p>
    <w:p w:rsidR="00B93E30" w:rsidRDefault="00B93E30" w:rsidP="00C51811">
      <w:pPr>
        <w:spacing w:after="0" w:line="240" w:lineRule="auto"/>
        <w:jc w:val="both"/>
        <w:rPr>
          <w:rFonts w:ascii="Times New Roman" w:hAnsi="Times New Roman" w:cs="Times New Roman"/>
          <w:sz w:val="24"/>
          <w:szCs w:val="24"/>
        </w:rPr>
      </w:pPr>
    </w:p>
    <w:p w:rsidR="00EB68FF" w:rsidRDefault="00EB68FF" w:rsidP="00C51811">
      <w:pPr>
        <w:spacing w:after="0" w:line="240" w:lineRule="auto"/>
        <w:jc w:val="both"/>
        <w:rPr>
          <w:rFonts w:ascii="Times New Roman" w:hAnsi="Times New Roman" w:cs="Times New Roman"/>
          <w:sz w:val="24"/>
          <w:szCs w:val="24"/>
        </w:rPr>
      </w:pPr>
    </w:p>
    <w:p w:rsidR="00C51811" w:rsidRDefault="00C51811" w:rsidP="00C51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Vodja UGDIKR                                                                                         </w:t>
      </w:r>
      <w:r w:rsidR="003F44C5">
        <w:rPr>
          <w:rFonts w:ascii="Times New Roman" w:hAnsi="Times New Roman" w:cs="Times New Roman"/>
          <w:sz w:val="24"/>
          <w:szCs w:val="24"/>
        </w:rPr>
        <w:t xml:space="preserve">   </w:t>
      </w:r>
      <w:r>
        <w:rPr>
          <w:rFonts w:ascii="Times New Roman" w:hAnsi="Times New Roman" w:cs="Times New Roman"/>
          <w:sz w:val="24"/>
          <w:szCs w:val="24"/>
        </w:rPr>
        <w:t xml:space="preserve"> Župan </w:t>
      </w:r>
    </w:p>
    <w:p w:rsidR="00C51811" w:rsidRDefault="00C51811" w:rsidP="00C51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mag. Tomaž Umek                                                                                     </w:t>
      </w:r>
      <w:r w:rsidR="003D7003">
        <w:rPr>
          <w:rFonts w:ascii="Times New Roman" w:hAnsi="Times New Roman" w:cs="Times New Roman"/>
          <w:sz w:val="24"/>
          <w:szCs w:val="24"/>
        </w:rPr>
        <w:t xml:space="preserve"> </w:t>
      </w:r>
      <w:r>
        <w:rPr>
          <w:rFonts w:ascii="Times New Roman" w:hAnsi="Times New Roman" w:cs="Times New Roman"/>
          <w:sz w:val="24"/>
          <w:szCs w:val="24"/>
        </w:rPr>
        <w:t xml:space="preserve"> mag. Igor Kolenc</w:t>
      </w:r>
    </w:p>
    <w:p w:rsidR="00C51811" w:rsidRDefault="00C51811" w:rsidP="00C51811">
      <w:pPr>
        <w:spacing w:after="0" w:line="240" w:lineRule="auto"/>
        <w:jc w:val="both"/>
        <w:rPr>
          <w:rFonts w:ascii="Times New Roman" w:hAnsi="Times New Roman" w:cs="Times New Roman"/>
          <w:sz w:val="24"/>
          <w:szCs w:val="24"/>
        </w:rPr>
      </w:pPr>
    </w:p>
    <w:p w:rsidR="00204D50" w:rsidRDefault="00204D50" w:rsidP="00C51811">
      <w:pPr>
        <w:spacing w:after="0" w:line="240" w:lineRule="auto"/>
        <w:jc w:val="both"/>
        <w:rPr>
          <w:rFonts w:ascii="Times New Roman" w:hAnsi="Times New Roman" w:cs="Times New Roman"/>
          <w:sz w:val="24"/>
          <w:szCs w:val="24"/>
        </w:rPr>
      </w:pPr>
    </w:p>
    <w:p w:rsidR="00B93E30" w:rsidRDefault="00B93E30" w:rsidP="00C51811">
      <w:pPr>
        <w:spacing w:after="0" w:line="240" w:lineRule="auto"/>
        <w:jc w:val="both"/>
        <w:rPr>
          <w:rFonts w:ascii="Times New Roman" w:hAnsi="Times New Roman" w:cs="Times New Roman"/>
          <w:sz w:val="24"/>
          <w:szCs w:val="24"/>
        </w:rPr>
      </w:pPr>
    </w:p>
    <w:p w:rsidR="0009274F" w:rsidRPr="007D6AC0" w:rsidRDefault="0009274F" w:rsidP="0009274F">
      <w:pPr>
        <w:spacing w:after="0" w:line="240" w:lineRule="auto"/>
        <w:jc w:val="both"/>
        <w:rPr>
          <w:rFonts w:ascii="Times New Roman" w:eastAsia="Times New Roman" w:hAnsi="Times New Roman" w:cs="Times New Roman"/>
          <w:sz w:val="24"/>
          <w:szCs w:val="24"/>
          <w:lang w:eastAsia="sl-SI"/>
        </w:rPr>
      </w:pPr>
      <w:r w:rsidRPr="007D6AC0">
        <w:rPr>
          <w:rFonts w:ascii="Times New Roman" w:eastAsia="Times New Roman" w:hAnsi="Times New Roman" w:cs="Times New Roman"/>
          <w:sz w:val="24"/>
          <w:szCs w:val="24"/>
          <w:lang w:eastAsia="sl-SI"/>
        </w:rPr>
        <w:t>Priloge:</w:t>
      </w:r>
    </w:p>
    <w:p w:rsidR="0009274F" w:rsidRPr="007D6AC0" w:rsidRDefault="00A3194D" w:rsidP="0009274F">
      <w:pPr>
        <w:numPr>
          <w:ilvl w:val="0"/>
          <w:numId w:val="8"/>
        </w:numPr>
        <w:tabs>
          <w:tab w:val="num" w:pos="284"/>
        </w:tabs>
        <w:spacing w:after="0" w:line="240" w:lineRule="auto"/>
        <w:ind w:hanging="578"/>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09274F" w:rsidRPr="007D6AC0">
        <w:rPr>
          <w:rFonts w:ascii="Times New Roman" w:eastAsia="Times New Roman" w:hAnsi="Times New Roman" w:cs="Times New Roman"/>
          <w:sz w:val="24"/>
          <w:szCs w:val="24"/>
          <w:lang w:eastAsia="sl-SI"/>
        </w:rPr>
        <w:t>Predlog sklepa,</w:t>
      </w:r>
    </w:p>
    <w:p w:rsidR="00C51811" w:rsidRPr="0009274F" w:rsidRDefault="00C51811" w:rsidP="00A3194D">
      <w:pPr>
        <w:pStyle w:val="Odstavekseznama"/>
        <w:numPr>
          <w:ilvl w:val="0"/>
          <w:numId w:val="8"/>
        </w:numPr>
        <w:tabs>
          <w:tab w:val="clear" w:pos="720"/>
          <w:tab w:val="num" w:pos="426"/>
        </w:tabs>
        <w:spacing w:after="0" w:line="240" w:lineRule="auto"/>
        <w:ind w:left="426" w:hanging="284"/>
        <w:jc w:val="both"/>
        <w:rPr>
          <w:rFonts w:ascii="Times New Roman" w:hAnsi="Times New Roman" w:cs="Times New Roman"/>
          <w:sz w:val="24"/>
          <w:szCs w:val="24"/>
        </w:rPr>
      </w:pPr>
      <w:r w:rsidRPr="0009274F">
        <w:rPr>
          <w:rFonts w:ascii="Times New Roman" w:hAnsi="Times New Roman" w:cs="Times New Roman"/>
          <w:sz w:val="24"/>
          <w:szCs w:val="24"/>
        </w:rPr>
        <w:t xml:space="preserve">Predlog </w:t>
      </w:r>
      <w:r w:rsidR="00CD21A1">
        <w:rPr>
          <w:rFonts w:ascii="Times New Roman" w:hAnsi="Times New Roman" w:cs="Times New Roman"/>
          <w:sz w:val="24"/>
          <w:szCs w:val="24"/>
        </w:rPr>
        <w:t xml:space="preserve">Odloka </w:t>
      </w:r>
      <w:r w:rsidR="00A3194D" w:rsidRPr="00A3194D">
        <w:rPr>
          <w:rFonts w:ascii="Times New Roman" w:hAnsi="Times New Roman" w:cs="Times New Roman"/>
          <w:bCs/>
          <w:sz w:val="24"/>
          <w:szCs w:val="24"/>
        </w:rPr>
        <w:t>o ravnanju</w:t>
      </w:r>
      <w:r w:rsidR="00EC5F94">
        <w:rPr>
          <w:rFonts w:ascii="Times New Roman" w:hAnsi="Times New Roman" w:cs="Times New Roman"/>
          <w:bCs/>
          <w:sz w:val="24"/>
          <w:szCs w:val="24"/>
        </w:rPr>
        <w:t xml:space="preserve"> s komunalnimi</w:t>
      </w:r>
      <w:r w:rsidR="00A3194D" w:rsidRPr="00A3194D">
        <w:rPr>
          <w:rFonts w:ascii="Times New Roman" w:hAnsi="Times New Roman" w:cs="Times New Roman"/>
          <w:bCs/>
          <w:sz w:val="24"/>
          <w:szCs w:val="24"/>
        </w:rPr>
        <w:t xml:space="preserve"> odpadki Občini Izola</w:t>
      </w:r>
      <w:r w:rsidR="00C179B1" w:rsidRPr="00C179B1">
        <w:rPr>
          <w:rFonts w:ascii="Times New Roman" w:hAnsi="Times New Roman" w:cs="Times New Roman"/>
          <w:bCs/>
          <w:sz w:val="24"/>
          <w:szCs w:val="24"/>
        </w:rPr>
        <w:t>.</w:t>
      </w:r>
    </w:p>
    <w:p w:rsidR="00C51811" w:rsidRDefault="00C51811" w:rsidP="00C51811">
      <w:pPr>
        <w:spacing w:after="0" w:line="240" w:lineRule="auto"/>
        <w:jc w:val="both"/>
        <w:rPr>
          <w:rFonts w:ascii="Times New Roman" w:hAnsi="Times New Roman" w:cs="Times New Roman"/>
          <w:sz w:val="24"/>
          <w:szCs w:val="24"/>
        </w:rPr>
      </w:pPr>
    </w:p>
    <w:p w:rsidR="00C51811" w:rsidRDefault="00C51811" w:rsidP="00C51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Obrazložitev prejmejo:</w:t>
      </w:r>
    </w:p>
    <w:p w:rsidR="00C51811" w:rsidRPr="00D85165" w:rsidRDefault="00C51811" w:rsidP="00C51811">
      <w:pPr>
        <w:pStyle w:val="Odstavekseznama"/>
        <w:numPr>
          <w:ilvl w:val="0"/>
          <w:numId w:val="4"/>
        </w:numPr>
        <w:spacing w:after="0" w:line="240" w:lineRule="auto"/>
        <w:jc w:val="both"/>
        <w:rPr>
          <w:rFonts w:ascii="Times New Roman" w:hAnsi="Times New Roman" w:cs="Times New Roman"/>
          <w:sz w:val="24"/>
          <w:szCs w:val="24"/>
        </w:rPr>
      </w:pPr>
      <w:r w:rsidRPr="00D85165">
        <w:rPr>
          <w:rFonts w:ascii="Times New Roman" w:hAnsi="Times New Roman" w:cs="Times New Roman"/>
          <w:sz w:val="24"/>
          <w:szCs w:val="24"/>
        </w:rPr>
        <w:t>člani OS,</w:t>
      </w:r>
    </w:p>
    <w:p w:rsidR="00C51811" w:rsidRDefault="00C51811" w:rsidP="00C51811">
      <w:pPr>
        <w:pStyle w:val="Odstavekseznam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Urad za gospodarske dejavnosti, investicije in komunalni razvoj, tu,</w:t>
      </w:r>
    </w:p>
    <w:p w:rsidR="004A26C0" w:rsidRDefault="00C51811" w:rsidP="005C793D">
      <w:pPr>
        <w:pStyle w:val="Odstavekseznama"/>
        <w:numPr>
          <w:ilvl w:val="0"/>
          <w:numId w:val="4"/>
        </w:numPr>
        <w:spacing w:after="0" w:line="240" w:lineRule="auto"/>
        <w:jc w:val="both"/>
        <w:rPr>
          <w:rFonts w:ascii="Times New Roman" w:hAnsi="Times New Roman" w:cs="Times New Roman"/>
          <w:sz w:val="24"/>
          <w:szCs w:val="24"/>
        </w:rPr>
      </w:pPr>
      <w:r w:rsidRPr="00044279">
        <w:rPr>
          <w:rFonts w:ascii="Times New Roman" w:hAnsi="Times New Roman" w:cs="Times New Roman"/>
          <w:sz w:val="24"/>
          <w:szCs w:val="24"/>
        </w:rPr>
        <w:t>zbirka dokumentarnega gradiva.</w:t>
      </w:r>
    </w:p>
    <w:p w:rsidR="005C793D" w:rsidRDefault="005C793D">
      <w:pPr>
        <w:rPr>
          <w:rFonts w:ascii="Times New Roman" w:hAnsi="Times New Roman" w:cs="Times New Roman"/>
          <w:sz w:val="24"/>
          <w:szCs w:val="24"/>
        </w:rPr>
      </w:pPr>
      <w:r>
        <w:rPr>
          <w:rFonts w:ascii="Times New Roman" w:hAnsi="Times New Roman" w:cs="Times New Roman"/>
          <w:sz w:val="24"/>
          <w:szCs w:val="24"/>
        </w:rPr>
        <w:br w:type="page"/>
      </w:r>
    </w:p>
    <w:p w:rsidR="00991E57" w:rsidRPr="007D6AC0" w:rsidRDefault="00991E57" w:rsidP="00991E57">
      <w:pPr>
        <w:spacing w:after="0" w:line="240" w:lineRule="auto"/>
        <w:ind w:left="7788"/>
        <w:rPr>
          <w:rFonts w:ascii="Times New Roman" w:eastAsia="Times New Roman" w:hAnsi="Times New Roman" w:cs="Times New Roman"/>
          <w:sz w:val="20"/>
          <w:szCs w:val="20"/>
          <w:lang w:eastAsia="sl-SI"/>
        </w:rPr>
      </w:pPr>
      <w:r w:rsidRPr="007D6AC0">
        <w:rPr>
          <w:rFonts w:ascii="Times New Roman" w:eastAsia="Times New Roman" w:hAnsi="Times New Roman" w:cs="Times New Roman"/>
          <w:sz w:val="20"/>
          <w:szCs w:val="20"/>
          <w:lang w:eastAsia="sl-SI"/>
        </w:rPr>
        <w:lastRenderedPageBreak/>
        <w:t>Priloga 1</w:t>
      </w:r>
    </w:p>
    <w:p w:rsidR="00991E57" w:rsidRPr="007D6AC0" w:rsidRDefault="00991E57" w:rsidP="00991E57">
      <w:pPr>
        <w:spacing w:after="0" w:line="240" w:lineRule="auto"/>
        <w:ind w:left="2832"/>
        <w:rPr>
          <w:rFonts w:ascii="Times New Roman" w:eastAsia="Times New Roman" w:hAnsi="Times New Roman" w:cs="Times New Roman"/>
          <w:sz w:val="20"/>
          <w:szCs w:val="20"/>
          <w:lang w:eastAsia="sl-SI"/>
        </w:rPr>
      </w:pPr>
    </w:p>
    <w:tbl>
      <w:tblPr>
        <w:tblW w:w="0" w:type="auto"/>
        <w:tblLook w:val="01E0" w:firstRow="1" w:lastRow="1" w:firstColumn="1" w:lastColumn="1" w:noHBand="0" w:noVBand="0"/>
      </w:tblPr>
      <w:tblGrid>
        <w:gridCol w:w="1056"/>
        <w:gridCol w:w="8168"/>
      </w:tblGrid>
      <w:tr w:rsidR="00991E57" w:rsidRPr="007D6AC0" w:rsidTr="00CF2B2B">
        <w:tc>
          <w:tcPr>
            <w:tcW w:w="1044" w:type="dxa"/>
          </w:tcPr>
          <w:p w:rsidR="00991E57" w:rsidRPr="007D6AC0" w:rsidRDefault="00991E57" w:rsidP="00CF2B2B">
            <w:pPr>
              <w:spacing w:after="0" w:line="240" w:lineRule="auto"/>
              <w:jc w:val="both"/>
              <w:rPr>
                <w:rFonts w:ascii="Times New Roman" w:eastAsia="Times New Roman" w:hAnsi="Times New Roman" w:cs="Times New Roman"/>
                <w:noProof/>
                <w:sz w:val="20"/>
                <w:szCs w:val="20"/>
                <w:lang w:eastAsia="sl-SI"/>
              </w:rPr>
            </w:pPr>
            <w:r w:rsidRPr="007D6AC0">
              <w:rPr>
                <w:rFonts w:ascii="Times New Roman" w:eastAsia="Times New Roman" w:hAnsi="Times New Roman" w:cs="Times New Roman"/>
                <w:noProof/>
                <w:sz w:val="20"/>
                <w:szCs w:val="20"/>
                <w:lang w:eastAsia="sl-SI"/>
              </w:rPr>
              <w:drawing>
                <wp:anchor distT="0" distB="0" distL="114300" distR="114300" simplePos="0" relativeHeight="251661312" behindDoc="0" locked="0" layoutInCell="1" allowOverlap="1" wp14:anchorId="285942CF" wp14:editId="0364D080">
                  <wp:simplePos x="0" y="0"/>
                  <wp:positionH relativeFrom="page">
                    <wp:posOffset>-44450</wp:posOffset>
                  </wp:positionH>
                  <wp:positionV relativeFrom="page">
                    <wp:posOffset>-1905</wp:posOffset>
                  </wp:positionV>
                  <wp:extent cx="525145" cy="629285"/>
                  <wp:effectExtent l="0" t="0" r="8255" b="0"/>
                  <wp:wrapSquare wrapText="bothSides"/>
                  <wp:docPr id="2" name="Slika 2"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E57" w:rsidRPr="007D6AC0" w:rsidRDefault="00991E57" w:rsidP="00CF2B2B">
            <w:pPr>
              <w:spacing w:after="0" w:line="240" w:lineRule="auto"/>
              <w:jc w:val="both"/>
              <w:rPr>
                <w:rFonts w:ascii="Times New Roman" w:eastAsia="Times New Roman" w:hAnsi="Times New Roman" w:cs="Times New Roman"/>
                <w:sz w:val="20"/>
                <w:szCs w:val="20"/>
                <w:lang w:eastAsia="sl-SI"/>
              </w:rPr>
            </w:pPr>
          </w:p>
        </w:tc>
        <w:tc>
          <w:tcPr>
            <w:tcW w:w="8168" w:type="dxa"/>
          </w:tcPr>
          <w:p w:rsidR="00991E57" w:rsidRPr="007D6AC0" w:rsidRDefault="00991E57" w:rsidP="00CF2B2B">
            <w:pPr>
              <w:autoSpaceDE w:val="0"/>
              <w:autoSpaceDN w:val="0"/>
              <w:adjustRightInd w:val="0"/>
              <w:spacing w:after="0" w:line="240" w:lineRule="auto"/>
              <w:rPr>
                <w:rFonts w:ascii="Times New Roman" w:eastAsia="Times New Roman" w:hAnsi="Times New Roman" w:cs="Times New Roman"/>
                <w:sz w:val="20"/>
                <w:szCs w:val="20"/>
                <w:lang w:eastAsia="sl-SI"/>
              </w:rPr>
            </w:pPr>
            <w:r w:rsidRPr="007D6AC0">
              <w:rPr>
                <w:rFonts w:ascii="Times New Roman" w:eastAsia="Times New Roman" w:hAnsi="Times New Roman" w:cs="Times New Roman"/>
                <w:b/>
                <w:sz w:val="20"/>
                <w:szCs w:val="20"/>
                <w:lang w:eastAsia="sl-SI"/>
              </w:rPr>
              <w:t>OBČINA IZOLA – COMUNE DI ISOLA</w:t>
            </w:r>
            <w:r w:rsidRPr="007D6AC0">
              <w:rPr>
                <w:rFonts w:ascii="Times New Roman" w:eastAsia="Times New Roman" w:hAnsi="Times New Roman" w:cs="Times New Roman"/>
                <w:sz w:val="20"/>
                <w:szCs w:val="20"/>
                <w:lang w:eastAsia="sl-SI"/>
              </w:rPr>
              <w:t xml:space="preserve">                                                                     PREDLOG</w:t>
            </w:r>
          </w:p>
          <w:p w:rsidR="00991E57" w:rsidRPr="007D6AC0" w:rsidRDefault="00991E57" w:rsidP="00CF2B2B">
            <w:pPr>
              <w:spacing w:after="0" w:line="240" w:lineRule="auto"/>
              <w:rPr>
                <w:rFonts w:ascii="Times New Roman" w:eastAsia="Times New Roman" w:hAnsi="Times New Roman" w:cs="Times New Roman"/>
                <w:b/>
                <w:iCs/>
                <w:sz w:val="20"/>
                <w:szCs w:val="20"/>
                <w:lang w:eastAsia="sl-SI"/>
              </w:rPr>
            </w:pPr>
            <w:r w:rsidRPr="007D6AC0">
              <w:rPr>
                <w:rFonts w:ascii="Times New Roman" w:eastAsia="Times New Roman" w:hAnsi="Times New Roman" w:cs="Times New Roman"/>
                <w:b/>
                <w:iCs/>
                <w:caps/>
                <w:sz w:val="20"/>
                <w:szCs w:val="20"/>
                <w:lang w:eastAsia="sl-SI"/>
              </w:rPr>
              <w:t>OBČINSKI SVET – CONSIGLIO COMUNALE</w:t>
            </w:r>
          </w:p>
          <w:p w:rsidR="00991E57" w:rsidRPr="007D6AC0" w:rsidRDefault="00991E57" w:rsidP="00CF2B2B">
            <w:pPr>
              <w:spacing w:after="0" w:line="240" w:lineRule="auto"/>
              <w:rPr>
                <w:rFonts w:ascii="Times New Roman" w:eastAsia="Times New Roman" w:hAnsi="Times New Roman" w:cs="Times New Roman"/>
                <w:i/>
                <w:iCs/>
                <w:sz w:val="20"/>
                <w:szCs w:val="20"/>
                <w:lang w:eastAsia="sl-SI"/>
              </w:rPr>
            </w:pPr>
            <w:r w:rsidRPr="007D6AC0">
              <w:rPr>
                <w:rFonts w:ascii="Times New Roman" w:eastAsia="Times New Roman" w:hAnsi="Times New Roman" w:cs="Times New Roman"/>
                <w:i/>
                <w:iCs/>
                <w:sz w:val="20"/>
                <w:szCs w:val="20"/>
                <w:lang w:eastAsia="sl-SI"/>
              </w:rPr>
              <w:t>Sončno nabrežje 8 – Riva del Sole 8</w:t>
            </w:r>
          </w:p>
          <w:p w:rsidR="00991E57" w:rsidRPr="007D6AC0" w:rsidRDefault="00991E57" w:rsidP="00CF2B2B">
            <w:pPr>
              <w:spacing w:after="0" w:line="240" w:lineRule="auto"/>
              <w:rPr>
                <w:rFonts w:ascii="Times New Roman" w:eastAsia="Times New Roman" w:hAnsi="Times New Roman" w:cs="Times New Roman"/>
                <w:i/>
                <w:iCs/>
                <w:sz w:val="20"/>
                <w:szCs w:val="20"/>
                <w:lang w:eastAsia="sl-SI"/>
              </w:rPr>
            </w:pPr>
            <w:r w:rsidRPr="007D6AC0">
              <w:rPr>
                <w:rFonts w:ascii="Times New Roman" w:eastAsia="Times New Roman" w:hAnsi="Times New Roman" w:cs="Times New Roman"/>
                <w:i/>
                <w:iCs/>
                <w:sz w:val="20"/>
                <w:szCs w:val="20"/>
                <w:lang w:eastAsia="sl-SI"/>
              </w:rPr>
              <w:t>6310 Izola – Isola</w:t>
            </w:r>
          </w:p>
          <w:p w:rsidR="00991E57" w:rsidRPr="007D6AC0" w:rsidRDefault="00991E57" w:rsidP="00CF2B2B">
            <w:pPr>
              <w:spacing w:after="0" w:line="240" w:lineRule="auto"/>
              <w:rPr>
                <w:rFonts w:ascii="Times New Roman" w:eastAsia="Times New Roman" w:hAnsi="Times New Roman" w:cs="Times New Roman"/>
                <w:i/>
                <w:iCs/>
                <w:sz w:val="20"/>
                <w:szCs w:val="20"/>
                <w:lang w:eastAsia="sl-SI"/>
              </w:rPr>
            </w:pPr>
            <w:r w:rsidRPr="007D6AC0">
              <w:rPr>
                <w:rFonts w:ascii="Times New Roman" w:eastAsia="Times New Roman" w:hAnsi="Times New Roman" w:cs="Times New Roman"/>
                <w:i/>
                <w:iCs/>
                <w:sz w:val="20"/>
                <w:szCs w:val="20"/>
                <w:lang w:eastAsia="sl-SI"/>
              </w:rPr>
              <w:t>Tel: 05 66 00 100, Fax: 05 66 00 110</w:t>
            </w:r>
          </w:p>
          <w:p w:rsidR="00991E57" w:rsidRPr="007D6AC0" w:rsidRDefault="00991E57" w:rsidP="00CF2B2B">
            <w:pPr>
              <w:spacing w:after="0" w:line="240" w:lineRule="auto"/>
              <w:rPr>
                <w:rFonts w:ascii="Times New Roman" w:eastAsia="Times New Roman" w:hAnsi="Times New Roman" w:cs="Times New Roman"/>
                <w:i/>
                <w:iCs/>
                <w:sz w:val="20"/>
                <w:szCs w:val="20"/>
                <w:lang w:eastAsia="sl-SI"/>
              </w:rPr>
            </w:pPr>
            <w:r w:rsidRPr="007D6AC0">
              <w:rPr>
                <w:rFonts w:ascii="Times New Roman" w:eastAsia="Times New Roman" w:hAnsi="Times New Roman" w:cs="Times New Roman"/>
                <w:i/>
                <w:iCs/>
                <w:sz w:val="20"/>
                <w:szCs w:val="20"/>
                <w:lang w:eastAsia="sl-SI"/>
              </w:rPr>
              <w:t xml:space="preserve">E-mail: </w:t>
            </w:r>
            <w:hyperlink r:id="rId15" w:history="1">
              <w:r w:rsidRPr="007D6AC0">
                <w:rPr>
                  <w:rFonts w:ascii="Times New Roman" w:eastAsia="Times New Roman" w:hAnsi="Times New Roman" w:cs="Times New Roman"/>
                  <w:i/>
                  <w:iCs/>
                  <w:sz w:val="20"/>
                  <w:szCs w:val="20"/>
                  <w:u w:val="single"/>
                  <w:lang w:eastAsia="sl-SI"/>
                </w:rPr>
                <w:t>posta.oizola@izola.si</w:t>
              </w:r>
            </w:hyperlink>
          </w:p>
          <w:p w:rsidR="00991E57" w:rsidRPr="007D6AC0" w:rsidRDefault="00991E57" w:rsidP="00CF2B2B">
            <w:pPr>
              <w:spacing w:after="0" w:line="240" w:lineRule="auto"/>
              <w:jc w:val="both"/>
              <w:rPr>
                <w:rFonts w:ascii="Times New Roman" w:eastAsia="Times New Roman" w:hAnsi="Times New Roman" w:cs="Times New Roman"/>
                <w:i/>
                <w:iCs/>
                <w:sz w:val="20"/>
                <w:szCs w:val="20"/>
                <w:lang w:eastAsia="sl-SI"/>
              </w:rPr>
            </w:pPr>
            <w:r w:rsidRPr="007D6AC0">
              <w:rPr>
                <w:rFonts w:ascii="Times New Roman" w:eastAsia="Times New Roman" w:hAnsi="Times New Roman" w:cs="Times New Roman"/>
                <w:i/>
                <w:iCs/>
                <w:sz w:val="20"/>
                <w:szCs w:val="20"/>
                <w:lang w:eastAsia="sl-SI"/>
              </w:rPr>
              <w:t xml:space="preserve">Web: </w:t>
            </w:r>
            <w:hyperlink r:id="rId16" w:history="1">
              <w:r w:rsidRPr="007D6AC0">
                <w:rPr>
                  <w:rFonts w:ascii="Times New Roman" w:eastAsia="Times New Roman" w:hAnsi="Times New Roman" w:cs="Times New Roman"/>
                  <w:i/>
                  <w:iCs/>
                  <w:sz w:val="20"/>
                  <w:szCs w:val="20"/>
                  <w:u w:val="single"/>
                  <w:lang w:eastAsia="sl-SI"/>
                </w:rPr>
                <w:t>http://www.izola.si/</w:t>
              </w:r>
            </w:hyperlink>
          </w:p>
        </w:tc>
      </w:tr>
    </w:tbl>
    <w:p w:rsidR="00991E57" w:rsidRPr="007D6AC0" w:rsidRDefault="00991E57" w:rsidP="00991E57">
      <w:pPr>
        <w:autoSpaceDE w:val="0"/>
        <w:autoSpaceDN w:val="0"/>
        <w:adjustRightInd w:val="0"/>
        <w:spacing w:after="0" w:line="240" w:lineRule="auto"/>
        <w:rPr>
          <w:rFonts w:ascii="Times New Roman" w:eastAsia="Times New Roman" w:hAnsi="Times New Roman" w:cs="Times New Roman"/>
          <w:sz w:val="20"/>
          <w:szCs w:val="20"/>
          <w:lang w:eastAsia="sl-SI"/>
        </w:rPr>
      </w:pPr>
    </w:p>
    <w:p w:rsidR="00991E57" w:rsidRPr="007D6AC0" w:rsidRDefault="00991E57" w:rsidP="00991E57">
      <w:pPr>
        <w:autoSpaceDE w:val="0"/>
        <w:autoSpaceDN w:val="0"/>
        <w:adjustRightInd w:val="0"/>
        <w:spacing w:after="0" w:line="240" w:lineRule="auto"/>
        <w:outlineLvl w:val="0"/>
        <w:rPr>
          <w:rFonts w:ascii="Times New Roman" w:eastAsia="Times New Roman" w:hAnsi="Times New Roman" w:cs="Times New Roman"/>
          <w:sz w:val="24"/>
          <w:szCs w:val="24"/>
          <w:lang w:eastAsia="sl-SI"/>
        </w:rPr>
      </w:pPr>
      <w:r w:rsidRPr="007D6AC0">
        <w:rPr>
          <w:rFonts w:ascii="Times New Roman" w:eastAsia="Times New Roman" w:hAnsi="Times New Roman" w:cs="Times New Roman"/>
          <w:sz w:val="24"/>
          <w:szCs w:val="24"/>
          <w:lang w:eastAsia="sl-SI"/>
        </w:rPr>
        <w:t xml:space="preserve">Številka: </w:t>
      </w:r>
    </w:p>
    <w:p w:rsidR="00991E57" w:rsidRPr="007D6AC0" w:rsidRDefault="00991E57" w:rsidP="00991E57">
      <w:pPr>
        <w:autoSpaceDE w:val="0"/>
        <w:autoSpaceDN w:val="0"/>
        <w:adjustRightInd w:val="0"/>
        <w:spacing w:after="0" w:line="240" w:lineRule="auto"/>
        <w:rPr>
          <w:rFonts w:ascii="Times New Roman" w:eastAsia="Times New Roman" w:hAnsi="Times New Roman" w:cs="Times New Roman"/>
          <w:sz w:val="24"/>
          <w:szCs w:val="24"/>
          <w:lang w:eastAsia="sl-SI"/>
        </w:rPr>
      </w:pPr>
      <w:r w:rsidRPr="007D6AC0">
        <w:rPr>
          <w:rFonts w:ascii="Times New Roman" w:eastAsia="Times New Roman" w:hAnsi="Times New Roman" w:cs="Times New Roman"/>
          <w:sz w:val="24"/>
          <w:szCs w:val="24"/>
          <w:lang w:eastAsia="sl-SI"/>
        </w:rPr>
        <w:t xml:space="preserve">Datum:   </w:t>
      </w:r>
    </w:p>
    <w:p w:rsidR="00991E57" w:rsidRPr="007D6AC0" w:rsidRDefault="00991E57" w:rsidP="00991E57">
      <w:pPr>
        <w:autoSpaceDE w:val="0"/>
        <w:autoSpaceDN w:val="0"/>
        <w:adjustRightInd w:val="0"/>
        <w:spacing w:after="0" w:line="240" w:lineRule="auto"/>
        <w:rPr>
          <w:rFonts w:ascii="Times New Roman" w:eastAsia="Times New Roman" w:hAnsi="Times New Roman" w:cs="Times New Roman"/>
          <w:sz w:val="24"/>
          <w:szCs w:val="24"/>
          <w:lang w:eastAsia="sl-SI"/>
        </w:rPr>
      </w:pPr>
    </w:p>
    <w:p w:rsidR="00991E57" w:rsidRPr="007D6AC0" w:rsidRDefault="00991E57" w:rsidP="00991E57">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7D6AC0">
        <w:rPr>
          <w:rFonts w:ascii="Times New Roman" w:eastAsia="Times New Roman" w:hAnsi="Times New Roman" w:cs="Times New Roman"/>
          <w:sz w:val="24"/>
          <w:szCs w:val="24"/>
          <w:lang w:eastAsia="sl-SI"/>
        </w:rPr>
        <w:t xml:space="preserve">Na podlagi 29. člena Zakona o lokalni samoupravi </w:t>
      </w:r>
      <w:r w:rsidRPr="002B2F54">
        <w:rPr>
          <w:rFonts w:ascii="Times New Roman" w:eastAsia="Times New Roman" w:hAnsi="Times New Roman" w:cs="Times New Roman"/>
          <w:sz w:val="24"/>
          <w:szCs w:val="24"/>
          <w:lang w:eastAsia="sl-SI"/>
        </w:rPr>
        <w:t xml:space="preserve">(Uradni list RS, št. </w:t>
      </w:r>
      <w:hyperlink r:id="rId17" w:tgtFrame="_blank" w:tooltip="Zakon o lokalni samoupravi (uradno prečiščeno besedilo)" w:history="1">
        <w:r w:rsidRPr="002B2F54">
          <w:rPr>
            <w:rFonts w:ascii="Times New Roman" w:eastAsia="Times New Roman" w:hAnsi="Times New Roman" w:cs="Times New Roman"/>
            <w:sz w:val="24"/>
            <w:szCs w:val="24"/>
            <w:lang w:eastAsia="sl-SI"/>
          </w:rPr>
          <w:t>94/07</w:t>
        </w:r>
      </w:hyperlink>
      <w:r w:rsidRPr="002B2F54">
        <w:rPr>
          <w:rFonts w:ascii="Times New Roman" w:eastAsia="Times New Roman" w:hAnsi="Times New Roman" w:cs="Times New Roman"/>
          <w:sz w:val="24"/>
          <w:szCs w:val="24"/>
          <w:lang w:eastAsia="sl-SI"/>
        </w:rPr>
        <w:t xml:space="preserve"> – uradno prečiščeno besedilo, </w:t>
      </w:r>
      <w:hyperlink r:id="rId18" w:tgtFrame="_blank" w:tooltip="Zakon o dopolnitvi Zakona o lokalni samoupravi" w:history="1">
        <w:r w:rsidRPr="002B2F54">
          <w:rPr>
            <w:rFonts w:ascii="Times New Roman" w:eastAsia="Times New Roman" w:hAnsi="Times New Roman" w:cs="Times New Roman"/>
            <w:sz w:val="24"/>
            <w:szCs w:val="24"/>
            <w:lang w:eastAsia="sl-SI"/>
          </w:rPr>
          <w:t>76/08</w:t>
        </w:r>
      </w:hyperlink>
      <w:r w:rsidRPr="002B2F54">
        <w:rPr>
          <w:rFonts w:ascii="Times New Roman" w:eastAsia="Times New Roman" w:hAnsi="Times New Roman" w:cs="Times New Roman"/>
          <w:sz w:val="24"/>
          <w:szCs w:val="24"/>
          <w:lang w:eastAsia="sl-SI"/>
        </w:rPr>
        <w:t xml:space="preserve">, </w:t>
      </w:r>
      <w:hyperlink r:id="rId19" w:tgtFrame="_blank" w:tooltip="Zakon o spremembah in dopolnitvah Zakona o lokalni samoupravi" w:history="1">
        <w:r w:rsidRPr="002B2F54">
          <w:rPr>
            <w:rFonts w:ascii="Times New Roman" w:eastAsia="Times New Roman" w:hAnsi="Times New Roman" w:cs="Times New Roman"/>
            <w:sz w:val="24"/>
            <w:szCs w:val="24"/>
            <w:lang w:eastAsia="sl-SI"/>
          </w:rPr>
          <w:t>79/09</w:t>
        </w:r>
      </w:hyperlink>
      <w:r w:rsidRPr="002B2F54">
        <w:rPr>
          <w:rFonts w:ascii="Times New Roman" w:eastAsia="Times New Roman" w:hAnsi="Times New Roman" w:cs="Times New Roman"/>
          <w:sz w:val="24"/>
          <w:szCs w:val="24"/>
          <w:lang w:eastAsia="sl-SI"/>
        </w:rPr>
        <w:t xml:space="preserve">, </w:t>
      </w:r>
      <w:hyperlink r:id="rId20" w:tgtFrame="_blank" w:tooltip="Zakon o spremembah in dopolnitvah Zakona o lokalni samoupravi" w:history="1">
        <w:r w:rsidRPr="002B2F54">
          <w:rPr>
            <w:rFonts w:ascii="Times New Roman" w:eastAsia="Times New Roman" w:hAnsi="Times New Roman" w:cs="Times New Roman"/>
            <w:sz w:val="24"/>
            <w:szCs w:val="24"/>
            <w:lang w:eastAsia="sl-SI"/>
          </w:rPr>
          <w:t>51/10</w:t>
        </w:r>
      </w:hyperlink>
      <w:r w:rsidRPr="002B2F54">
        <w:rPr>
          <w:rFonts w:ascii="Times New Roman" w:eastAsia="Times New Roman" w:hAnsi="Times New Roman" w:cs="Times New Roman"/>
          <w:sz w:val="24"/>
          <w:szCs w:val="24"/>
          <w:lang w:eastAsia="sl-SI"/>
        </w:rPr>
        <w:t xml:space="preserve">, </w:t>
      </w:r>
      <w:hyperlink r:id="rId21" w:tgtFrame="_blank" w:tooltip="Zakon za uravnoteženje javnih financ" w:history="1">
        <w:r w:rsidRPr="002B2F54">
          <w:rPr>
            <w:rFonts w:ascii="Times New Roman" w:eastAsia="Times New Roman" w:hAnsi="Times New Roman" w:cs="Times New Roman"/>
            <w:sz w:val="24"/>
            <w:szCs w:val="24"/>
            <w:lang w:eastAsia="sl-SI"/>
          </w:rPr>
          <w:t>40/12</w:t>
        </w:r>
      </w:hyperlink>
      <w:r w:rsidRPr="002B2F54">
        <w:rPr>
          <w:rFonts w:ascii="Times New Roman" w:eastAsia="Times New Roman" w:hAnsi="Times New Roman" w:cs="Times New Roman"/>
          <w:sz w:val="24"/>
          <w:szCs w:val="24"/>
          <w:lang w:eastAsia="sl-SI"/>
        </w:rPr>
        <w:t xml:space="preserve"> – ZUJF in </w:t>
      </w:r>
      <w:hyperlink r:id="rId22" w:tgtFrame="_blank" w:tooltip="Zakon o ukrepih za uravnoteženje javnih financ občin" w:history="1">
        <w:r w:rsidRPr="002B2F54">
          <w:rPr>
            <w:rFonts w:ascii="Times New Roman" w:eastAsia="Times New Roman" w:hAnsi="Times New Roman" w:cs="Times New Roman"/>
            <w:sz w:val="24"/>
            <w:szCs w:val="24"/>
            <w:lang w:eastAsia="sl-SI"/>
          </w:rPr>
          <w:t>14/15</w:t>
        </w:r>
      </w:hyperlink>
      <w:r w:rsidRPr="002B2F54">
        <w:rPr>
          <w:rFonts w:ascii="Times New Roman" w:eastAsia="Times New Roman" w:hAnsi="Times New Roman" w:cs="Times New Roman"/>
          <w:sz w:val="24"/>
          <w:szCs w:val="24"/>
          <w:lang w:eastAsia="sl-SI"/>
        </w:rPr>
        <w:t xml:space="preserve"> – ZUUJFO)</w:t>
      </w:r>
      <w:r w:rsidRPr="007D6AC0">
        <w:rPr>
          <w:rFonts w:ascii="Times New Roman" w:eastAsia="Times New Roman" w:hAnsi="Times New Roman" w:cs="Times New Roman"/>
          <w:sz w:val="24"/>
          <w:szCs w:val="24"/>
          <w:lang w:eastAsia="sl-SI"/>
        </w:rPr>
        <w:t>, 30. in 10</w:t>
      </w:r>
      <w:r w:rsidR="000A5653">
        <w:rPr>
          <w:rFonts w:ascii="Times New Roman" w:eastAsia="Times New Roman" w:hAnsi="Times New Roman" w:cs="Times New Roman"/>
          <w:sz w:val="24"/>
          <w:szCs w:val="24"/>
          <w:lang w:eastAsia="sl-SI"/>
        </w:rPr>
        <w:t>1</w:t>
      </w:r>
      <w:r w:rsidRPr="007D6AC0">
        <w:rPr>
          <w:rFonts w:ascii="Times New Roman" w:eastAsia="Times New Roman" w:hAnsi="Times New Roman" w:cs="Times New Roman"/>
          <w:sz w:val="24"/>
          <w:szCs w:val="24"/>
          <w:lang w:eastAsia="sl-SI"/>
        </w:rPr>
        <w:t>. člena Statuta Občine Izola (</w:t>
      </w:r>
      <w:r w:rsidR="00102AA1" w:rsidRPr="00102AA1">
        <w:rPr>
          <w:rFonts w:ascii="Times New Roman" w:eastAsia="Times New Roman" w:hAnsi="Times New Roman" w:cs="Times New Roman"/>
          <w:sz w:val="24"/>
          <w:szCs w:val="24"/>
          <w:lang w:eastAsia="sl-SI"/>
        </w:rPr>
        <w:t>Uradne objave Občine Izola, št. 15/99,</w:t>
      </w:r>
      <w:r w:rsidR="000A5653">
        <w:rPr>
          <w:rFonts w:ascii="Times New Roman" w:eastAsia="Times New Roman" w:hAnsi="Times New Roman" w:cs="Times New Roman"/>
          <w:sz w:val="24"/>
          <w:szCs w:val="24"/>
          <w:lang w:eastAsia="sl-SI"/>
        </w:rPr>
        <w:t xml:space="preserve"> </w:t>
      </w:r>
      <w:r w:rsidR="00102AA1" w:rsidRPr="00102AA1">
        <w:rPr>
          <w:rFonts w:ascii="Times New Roman" w:eastAsia="Times New Roman" w:hAnsi="Times New Roman" w:cs="Times New Roman"/>
          <w:sz w:val="24"/>
          <w:szCs w:val="24"/>
          <w:lang w:eastAsia="sl-SI"/>
        </w:rPr>
        <w:t>17/12 in 6/14)</w:t>
      </w:r>
      <w:r w:rsidRPr="007D6AC0">
        <w:rPr>
          <w:rFonts w:ascii="Times New Roman" w:eastAsia="Times New Roman" w:hAnsi="Times New Roman" w:cs="Times New Roman"/>
          <w:sz w:val="24"/>
          <w:szCs w:val="24"/>
          <w:lang w:eastAsia="sl-SI"/>
        </w:rPr>
        <w:t xml:space="preserve"> je Občinski svet Občine Izola na svoji …..  redni seji, dne ......................., sprejel naslednji</w:t>
      </w:r>
    </w:p>
    <w:p w:rsidR="00457274" w:rsidRDefault="00457274" w:rsidP="00991E57">
      <w:pPr>
        <w:spacing w:after="0" w:line="240" w:lineRule="auto"/>
        <w:rPr>
          <w:rFonts w:ascii="Times New Roman" w:eastAsia="Times New Roman" w:hAnsi="Times New Roman" w:cs="Times New Roman"/>
          <w:sz w:val="20"/>
          <w:szCs w:val="20"/>
          <w:lang w:eastAsia="sl-SI"/>
        </w:rPr>
      </w:pPr>
    </w:p>
    <w:p w:rsidR="00457274" w:rsidRPr="007D6AC0" w:rsidRDefault="00457274" w:rsidP="00991E57">
      <w:pPr>
        <w:spacing w:after="0" w:line="240" w:lineRule="auto"/>
        <w:rPr>
          <w:rFonts w:ascii="Times New Roman" w:eastAsia="Times New Roman" w:hAnsi="Times New Roman" w:cs="Times New Roman"/>
          <w:sz w:val="20"/>
          <w:szCs w:val="20"/>
          <w:lang w:eastAsia="sl-SI"/>
        </w:rPr>
      </w:pPr>
    </w:p>
    <w:p w:rsidR="00991E57" w:rsidRPr="007D6AC0" w:rsidRDefault="00991E57" w:rsidP="00991E57">
      <w:pPr>
        <w:autoSpaceDE w:val="0"/>
        <w:autoSpaceDN w:val="0"/>
        <w:adjustRightInd w:val="0"/>
        <w:spacing w:after="0" w:line="240" w:lineRule="auto"/>
        <w:jc w:val="center"/>
        <w:rPr>
          <w:rFonts w:ascii="Times New Roman" w:hAnsi="Times New Roman" w:cs="Times New Roman"/>
          <w:b/>
          <w:bCs/>
          <w:color w:val="000000"/>
          <w:sz w:val="24"/>
          <w:szCs w:val="24"/>
        </w:rPr>
      </w:pPr>
      <w:r w:rsidRPr="007D6AC0">
        <w:rPr>
          <w:rFonts w:ascii="Times New Roman" w:hAnsi="Times New Roman" w:cs="Times New Roman"/>
          <w:b/>
          <w:bCs/>
          <w:color w:val="000000"/>
          <w:sz w:val="24"/>
          <w:szCs w:val="24"/>
        </w:rPr>
        <w:t>S  K  L  E  P</w:t>
      </w:r>
    </w:p>
    <w:p w:rsidR="00991E57" w:rsidRDefault="00991E57" w:rsidP="00991E57">
      <w:pPr>
        <w:autoSpaceDE w:val="0"/>
        <w:autoSpaceDN w:val="0"/>
        <w:adjustRightInd w:val="0"/>
        <w:spacing w:after="0" w:line="240" w:lineRule="auto"/>
        <w:rPr>
          <w:rFonts w:ascii="Times New Roman" w:hAnsi="Times New Roman" w:cs="Times New Roman"/>
          <w:b/>
          <w:bCs/>
          <w:color w:val="000000"/>
          <w:sz w:val="24"/>
          <w:szCs w:val="24"/>
        </w:rPr>
      </w:pPr>
    </w:p>
    <w:p w:rsidR="00991E57" w:rsidRPr="007D6AC0" w:rsidRDefault="00991E57" w:rsidP="00991E57">
      <w:pPr>
        <w:tabs>
          <w:tab w:val="left" w:pos="720"/>
        </w:tabs>
        <w:autoSpaceDE w:val="0"/>
        <w:autoSpaceDN w:val="0"/>
        <w:adjustRightInd w:val="0"/>
        <w:spacing w:after="0" w:line="240" w:lineRule="auto"/>
        <w:ind w:left="720" w:hanging="360"/>
        <w:jc w:val="center"/>
        <w:rPr>
          <w:rFonts w:ascii="Times New Roman" w:hAnsi="Times New Roman" w:cs="Times New Roman"/>
          <w:color w:val="000000"/>
          <w:sz w:val="24"/>
          <w:szCs w:val="24"/>
        </w:rPr>
      </w:pPr>
      <w:r w:rsidRPr="007D6AC0">
        <w:rPr>
          <w:rFonts w:ascii="Times New Roman" w:hAnsi="Times New Roman" w:cs="Times New Roman"/>
          <w:color w:val="000000"/>
          <w:sz w:val="24"/>
          <w:szCs w:val="24"/>
        </w:rPr>
        <w:t>1.</w:t>
      </w:r>
      <w:r w:rsidRPr="007D6AC0">
        <w:rPr>
          <w:rFonts w:ascii="Times New Roman" w:hAnsi="Times New Roman" w:cs="Times New Roman"/>
          <w:color w:val="000000"/>
          <w:sz w:val="24"/>
          <w:szCs w:val="24"/>
        </w:rPr>
        <w:tab/>
      </w:r>
    </w:p>
    <w:p w:rsidR="00991E57" w:rsidRPr="007D6AC0" w:rsidRDefault="00991E57" w:rsidP="00991E57">
      <w:pPr>
        <w:autoSpaceDE w:val="0"/>
        <w:autoSpaceDN w:val="0"/>
        <w:adjustRightInd w:val="0"/>
        <w:spacing w:after="0" w:line="240" w:lineRule="auto"/>
        <w:rPr>
          <w:rFonts w:ascii="Times New Roman" w:hAnsi="Times New Roman" w:cs="Times New Roman"/>
          <w:color w:val="000000"/>
          <w:sz w:val="24"/>
          <w:szCs w:val="24"/>
        </w:rPr>
      </w:pPr>
    </w:p>
    <w:p w:rsidR="00E417A3" w:rsidRPr="00E417A3" w:rsidRDefault="00E417A3" w:rsidP="00E417A3">
      <w:pPr>
        <w:autoSpaceDE w:val="0"/>
        <w:autoSpaceDN w:val="0"/>
        <w:adjustRightInd w:val="0"/>
        <w:spacing w:after="0" w:line="240" w:lineRule="auto"/>
        <w:jc w:val="both"/>
        <w:outlineLvl w:val="0"/>
        <w:rPr>
          <w:rFonts w:ascii="Times New Roman" w:hAnsi="Times New Roman" w:cs="Times New Roman"/>
          <w:color w:val="000000"/>
          <w:sz w:val="24"/>
          <w:szCs w:val="24"/>
        </w:rPr>
      </w:pPr>
      <w:r w:rsidRPr="00E417A3">
        <w:rPr>
          <w:rFonts w:ascii="Times New Roman" w:hAnsi="Times New Roman" w:cs="Times New Roman"/>
          <w:color w:val="000000"/>
          <w:sz w:val="24"/>
          <w:szCs w:val="24"/>
        </w:rPr>
        <w:t xml:space="preserve">Sprejme se predlog Odloka o </w:t>
      </w:r>
      <w:r>
        <w:rPr>
          <w:rFonts w:ascii="Times New Roman" w:hAnsi="Times New Roman" w:cs="Times New Roman"/>
          <w:color w:val="000000"/>
          <w:sz w:val="24"/>
          <w:szCs w:val="24"/>
        </w:rPr>
        <w:t xml:space="preserve">ravnanju </w:t>
      </w:r>
      <w:r w:rsidR="00C215DF">
        <w:rPr>
          <w:rFonts w:ascii="Times New Roman" w:hAnsi="Times New Roman" w:cs="Times New Roman"/>
          <w:color w:val="000000"/>
          <w:sz w:val="24"/>
          <w:szCs w:val="24"/>
        </w:rPr>
        <w:t>s komunalnimi</w:t>
      </w:r>
      <w:r>
        <w:rPr>
          <w:rFonts w:ascii="Times New Roman" w:hAnsi="Times New Roman" w:cs="Times New Roman"/>
          <w:color w:val="000000"/>
          <w:sz w:val="24"/>
          <w:szCs w:val="24"/>
        </w:rPr>
        <w:t xml:space="preserve"> odpadki</w:t>
      </w:r>
      <w:r w:rsidRPr="00E417A3">
        <w:rPr>
          <w:rFonts w:ascii="Times New Roman" w:hAnsi="Times New Roman" w:cs="Times New Roman"/>
          <w:color w:val="000000"/>
          <w:sz w:val="24"/>
          <w:szCs w:val="24"/>
        </w:rPr>
        <w:t xml:space="preserve"> v prvi obravnavi in se ga posreduje v ______-dnevno obravnavo članom Občinskega sveta.</w:t>
      </w:r>
    </w:p>
    <w:p w:rsidR="00E417A3" w:rsidRPr="00E417A3" w:rsidRDefault="00E417A3" w:rsidP="00E417A3">
      <w:pPr>
        <w:autoSpaceDE w:val="0"/>
        <w:autoSpaceDN w:val="0"/>
        <w:adjustRightInd w:val="0"/>
        <w:spacing w:after="0" w:line="240" w:lineRule="auto"/>
        <w:jc w:val="both"/>
        <w:outlineLvl w:val="0"/>
        <w:rPr>
          <w:rFonts w:ascii="Times New Roman" w:hAnsi="Times New Roman" w:cs="Times New Roman"/>
          <w:color w:val="000000"/>
          <w:sz w:val="24"/>
          <w:szCs w:val="24"/>
        </w:rPr>
      </w:pPr>
    </w:p>
    <w:p w:rsidR="00E417A3" w:rsidRPr="00E417A3" w:rsidRDefault="00E417A3" w:rsidP="00E417A3">
      <w:pPr>
        <w:autoSpaceDE w:val="0"/>
        <w:autoSpaceDN w:val="0"/>
        <w:adjustRightInd w:val="0"/>
        <w:spacing w:after="0" w:line="240" w:lineRule="auto"/>
        <w:jc w:val="center"/>
        <w:outlineLvl w:val="0"/>
        <w:rPr>
          <w:rFonts w:ascii="Times New Roman" w:hAnsi="Times New Roman" w:cs="Times New Roman"/>
          <w:color w:val="000000"/>
          <w:sz w:val="24"/>
          <w:szCs w:val="24"/>
        </w:rPr>
      </w:pPr>
      <w:r w:rsidRPr="00E417A3">
        <w:rPr>
          <w:rFonts w:ascii="Times New Roman" w:hAnsi="Times New Roman" w:cs="Times New Roman"/>
          <w:color w:val="000000"/>
          <w:sz w:val="24"/>
          <w:szCs w:val="24"/>
        </w:rPr>
        <w:t>2.</w:t>
      </w:r>
    </w:p>
    <w:p w:rsidR="00E417A3" w:rsidRPr="00E417A3" w:rsidRDefault="00E417A3" w:rsidP="00E417A3">
      <w:pPr>
        <w:autoSpaceDE w:val="0"/>
        <w:autoSpaceDN w:val="0"/>
        <w:adjustRightInd w:val="0"/>
        <w:spacing w:after="0" w:line="240" w:lineRule="auto"/>
        <w:jc w:val="both"/>
        <w:outlineLvl w:val="0"/>
        <w:rPr>
          <w:rFonts w:ascii="Times New Roman" w:hAnsi="Times New Roman" w:cs="Times New Roman"/>
          <w:color w:val="000000"/>
          <w:sz w:val="24"/>
          <w:szCs w:val="24"/>
        </w:rPr>
      </w:pPr>
    </w:p>
    <w:p w:rsidR="00E417A3" w:rsidRPr="00E417A3" w:rsidRDefault="00E417A3" w:rsidP="00E417A3">
      <w:pPr>
        <w:autoSpaceDE w:val="0"/>
        <w:autoSpaceDN w:val="0"/>
        <w:adjustRightInd w:val="0"/>
        <w:spacing w:after="0" w:line="240" w:lineRule="auto"/>
        <w:jc w:val="both"/>
        <w:outlineLvl w:val="0"/>
        <w:rPr>
          <w:rFonts w:ascii="Times New Roman" w:hAnsi="Times New Roman" w:cs="Times New Roman"/>
          <w:color w:val="000000"/>
          <w:sz w:val="24"/>
          <w:szCs w:val="24"/>
        </w:rPr>
      </w:pPr>
      <w:r w:rsidRPr="00E417A3">
        <w:rPr>
          <w:rFonts w:ascii="Times New Roman" w:hAnsi="Times New Roman" w:cs="Times New Roman"/>
          <w:color w:val="000000"/>
          <w:sz w:val="24"/>
          <w:szCs w:val="24"/>
        </w:rPr>
        <w:t xml:space="preserve">Občinska uprava naj po zaključku obravnave pripravi predlog odloka za drugo obravnavo, in sicer tako, da pri tem upošteva pripombe, predloge in mnenja, ki so bila podana na današnji seji občinskega sveta, ter tiste predloge, pripombe in mnenja, ki bodo prispela v času obravnave. </w:t>
      </w:r>
    </w:p>
    <w:p w:rsidR="00E417A3" w:rsidRPr="00E417A3" w:rsidRDefault="00E417A3" w:rsidP="00E417A3">
      <w:pPr>
        <w:autoSpaceDE w:val="0"/>
        <w:autoSpaceDN w:val="0"/>
        <w:adjustRightInd w:val="0"/>
        <w:spacing w:after="0" w:line="240" w:lineRule="auto"/>
        <w:jc w:val="both"/>
        <w:outlineLvl w:val="0"/>
        <w:rPr>
          <w:rFonts w:ascii="Times New Roman" w:hAnsi="Times New Roman" w:cs="Times New Roman"/>
          <w:color w:val="000000"/>
          <w:sz w:val="24"/>
          <w:szCs w:val="24"/>
        </w:rPr>
      </w:pPr>
    </w:p>
    <w:p w:rsidR="00E417A3" w:rsidRPr="00E417A3" w:rsidRDefault="00E417A3" w:rsidP="00E417A3">
      <w:pPr>
        <w:autoSpaceDE w:val="0"/>
        <w:autoSpaceDN w:val="0"/>
        <w:adjustRightInd w:val="0"/>
        <w:spacing w:after="0" w:line="240" w:lineRule="auto"/>
        <w:jc w:val="both"/>
        <w:outlineLvl w:val="0"/>
        <w:rPr>
          <w:rFonts w:ascii="Times New Roman" w:hAnsi="Times New Roman" w:cs="Times New Roman"/>
          <w:color w:val="000000"/>
          <w:sz w:val="24"/>
          <w:szCs w:val="24"/>
        </w:rPr>
      </w:pPr>
      <w:r w:rsidRPr="00E417A3">
        <w:rPr>
          <w:rFonts w:ascii="Times New Roman" w:hAnsi="Times New Roman" w:cs="Times New Roman"/>
          <w:color w:val="000000"/>
          <w:sz w:val="24"/>
          <w:szCs w:val="24"/>
        </w:rPr>
        <w:t>Tako pripravljen predlog odloka se posreduje v obravnavo in sprejem članom Občinskega sveta.</w:t>
      </w:r>
    </w:p>
    <w:p w:rsidR="00E417A3" w:rsidRPr="00E417A3" w:rsidRDefault="00E417A3" w:rsidP="00E417A3">
      <w:pPr>
        <w:autoSpaceDE w:val="0"/>
        <w:autoSpaceDN w:val="0"/>
        <w:adjustRightInd w:val="0"/>
        <w:spacing w:after="0" w:line="240" w:lineRule="auto"/>
        <w:jc w:val="both"/>
        <w:outlineLvl w:val="0"/>
        <w:rPr>
          <w:rFonts w:ascii="Times New Roman" w:hAnsi="Times New Roman" w:cs="Times New Roman"/>
          <w:color w:val="000000"/>
          <w:sz w:val="24"/>
          <w:szCs w:val="24"/>
        </w:rPr>
      </w:pPr>
    </w:p>
    <w:p w:rsidR="00E417A3" w:rsidRPr="00E417A3" w:rsidRDefault="00E417A3" w:rsidP="00E417A3">
      <w:pPr>
        <w:autoSpaceDE w:val="0"/>
        <w:autoSpaceDN w:val="0"/>
        <w:adjustRightInd w:val="0"/>
        <w:spacing w:after="0" w:line="240" w:lineRule="auto"/>
        <w:jc w:val="center"/>
        <w:outlineLvl w:val="0"/>
        <w:rPr>
          <w:rFonts w:ascii="Times New Roman" w:hAnsi="Times New Roman" w:cs="Times New Roman"/>
          <w:color w:val="000000"/>
          <w:sz w:val="24"/>
          <w:szCs w:val="24"/>
        </w:rPr>
      </w:pPr>
      <w:r w:rsidRPr="00E417A3">
        <w:rPr>
          <w:rFonts w:ascii="Times New Roman" w:hAnsi="Times New Roman" w:cs="Times New Roman"/>
          <w:color w:val="000000"/>
          <w:sz w:val="24"/>
          <w:szCs w:val="24"/>
        </w:rPr>
        <w:t>3.</w:t>
      </w:r>
    </w:p>
    <w:p w:rsidR="00E417A3" w:rsidRPr="00E417A3" w:rsidRDefault="00E417A3" w:rsidP="00E417A3">
      <w:pPr>
        <w:autoSpaceDE w:val="0"/>
        <w:autoSpaceDN w:val="0"/>
        <w:adjustRightInd w:val="0"/>
        <w:spacing w:after="0" w:line="240" w:lineRule="auto"/>
        <w:jc w:val="both"/>
        <w:outlineLvl w:val="0"/>
        <w:rPr>
          <w:rFonts w:ascii="Times New Roman" w:hAnsi="Times New Roman" w:cs="Times New Roman"/>
          <w:color w:val="000000"/>
          <w:sz w:val="24"/>
          <w:szCs w:val="24"/>
        </w:rPr>
      </w:pPr>
    </w:p>
    <w:p w:rsidR="00E417A3" w:rsidRPr="00E417A3" w:rsidRDefault="00E417A3" w:rsidP="00E417A3">
      <w:pPr>
        <w:autoSpaceDE w:val="0"/>
        <w:autoSpaceDN w:val="0"/>
        <w:adjustRightInd w:val="0"/>
        <w:spacing w:after="0" w:line="240" w:lineRule="auto"/>
        <w:jc w:val="both"/>
        <w:outlineLvl w:val="0"/>
        <w:rPr>
          <w:rFonts w:ascii="Times New Roman" w:hAnsi="Times New Roman" w:cs="Times New Roman"/>
          <w:color w:val="000000"/>
          <w:sz w:val="24"/>
          <w:szCs w:val="24"/>
        </w:rPr>
      </w:pPr>
      <w:r w:rsidRPr="00E417A3">
        <w:rPr>
          <w:rFonts w:ascii="Times New Roman" w:hAnsi="Times New Roman" w:cs="Times New Roman"/>
          <w:color w:val="000000"/>
          <w:sz w:val="24"/>
          <w:szCs w:val="24"/>
        </w:rPr>
        <w:t>Ta sklep velja takoj.</w:t>
      </w:r>
    </w:p>
    <w:p w:rsidR="001F2217" w:rsidRDefault="00E417A3" w:rsidP="00E417A3">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sl-SI"/>
        </w:rPr>
      </w:pPr>
      <w:r w:rsidRPr="00E417A3">
        <w:rPr>
          <w:rFonts w:ascii="Times New Roman" w:hAnsi="Times New Roman" w:cs="Times New Roman"/>
          <w:color w:val="000000"/>
          <w:sz w:val="24"/>
          <w:szCs w:val="24"/>
        </w:rPr>
        <w:t xml:space="preserve">    </w:t>
      </w:r>
      <w:r w:rsidRPr="00E417A3">
        <w:rPr>
          <w:rFonts w:ascii="Times New Roman" w:hAnsi="Times New Roman" w:cs="Times New Roman"/>
          <w:color w:val="000000"/>
          <w:sz w:val="24"/>
          <w:szCs w:val="24"/>
        </w:rPr>
        <w:tab/>
      </w:r>
      <w:r w:rsidRPr="00E417A3">
        <w:rPr>
          <w:rFonts w:ascii="Times New Roman" w:hAnsi="Times New Roman" w:cs="Times New Roman"/>
          <w:color w:val="000000"/>
          <w:sz w:val="24"/>
          <w:szCs w:val="24"/>
        </w:rPr>
        <w:tab/>
      </w:r>
      <w:r w:rsidRPr="00E417A3">
        <w:rPr>
          <w:rFonts w:ascii="Times New Roman" w:hAnsi="Times New Roman" w:cs="Times New Roman"/>
          <w:color w:val="000000"/>
          <w:sz w:val="24"/>
          <w:szCs w:val="24"/>
        </w:rPr>
        <w:tab/>
      </w:r>
      <w:r w:rsidR="00991E57" w:rsidRPr="007D6AC0">
        <w:rPr>
          <w:rFonts w:ascii="Times New Roman" w:eastAsia="Times New Roman" w:hAnsi="Times New Roman" w:cs="Times New Roman"/>
          <w:b/>
          <w:bCs/>
          <w:sz w:val="24"/>
          <w:szCs w:val="24"/>
          <w:lang w:eastAsia="sl-SI"/>
        </w:rPr>
        <w:tab/>
      </w:r>
      <w:r w:rsidR="00991E57" w:rsidRPr="007D6AC0">
        <w:rPr>
          <w:rFonts w:ascii="Times New Roman" w:eastAsia="Times New Roman" w:hAnsi="Times New Roman" w:cs="Times New Roman"/>
          <w:b/>
          <w:bCs/>
          <w:sz w:val="24"/>
          <w:szCs w:val="24"/>
          <w:lang w:eastAsia="sl-SI"/>
        </w:rPr>
        <w:tab/>
      </w:r>
      <w:r w:rsidR="00991E57" w:rsidRPr="007D6AC0">
        <w:rPr>
          <w:rFonts w:ascii="Times New Roman" w:eastAsia="Times New Roman" w:hAnsi="Times New Roman" w:cs="Times New Roman"/>
          <w:b/>
          <w:bCs/>
          <w:sz w:val="24"/>
          <w:szCs w:val="24"/>
          <w:lang w:eastAsia="sl-SI"/>
        </w:rPr>
        <w:tab/>
      </w:r>
      <w:r w:rsidR="00991E57" w:rsidRPr="007D6AC0">
        <w:rPr>
          <w:rFonts w:ascii="Times New Roman" w:eastAsia="Times New Roman" w:hAnsi="Times New Roman" w:cs="Times New Roman"/>
          <w:b/>
          <w:bCs/>
          <w:sz w:val="24"/>
          <w:szCs w:val="24"/>
          <w:lang w:eastAsia="sl-SI"/>
        </w:rPr>
        <w:tab/>
      </w:r>
      <w:r w:rsidR="00991E57" w:rsidRPr="007D6AC0">
        <w:rPr>
          <w:rFonts w:ascii="Times New Roman" w:eastAsia="Times New Roman" w:hAnsi="Times New Roman" w:cs="Times New Roman"/>
          <w:b/>
          <w:bCs/>
          <w:sz w:val="24"/>
          <w:szCs w:val="24"/>
          <w:lang w:eastAsia="sl-SI"/>
        </w:rPr>
        <w:tab/>
        <w:t xml:space="preserve">      </w:t>
      </w:r>
    </w:p>
    <w:p w:rsidR="001F2217" w:rsidRDefault="001F2217" w:rsidP="00991E57">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sl-SI"/>
        </w:rPr>
      </w:pPr>
    </w:p>
    <w:p w:rsidR="00991E57" w:rsidRPr="007D6AC0" w:rsidRDefault="001F2217" w:rsidP="00991E57">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 xml:space="preserve">                                                                                                                  </w:t>
      </w:r>
      <w:r w:rsidR="00991E57" w:rsidRPr="007D6AC0">
        <w:rPr>
          <w:rFonts w:ascii="Times New Roman" w:eastAsia="Times New Roman" w:hAnsi="Times New Roman" w:cs="Times New Roman"/>
          <w:b/>
          <w:bCs/>
          <w:sz w:val="24"/>
          <w:szCs w:val="24"/>
          <w:lang w:eastAsia="sl-SI"/>
        </w:rPr>
        <w:t xml:space="preserve">  Ž u p a n</w:t>
      </w:r>
    </w:p>
    <w:p w:rsidR="00991E57" w:rsidRPr="007D6AC0" w:rsidRDefault="00991E57" w:rsidP="00991E57">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p>
    <w:p w:rsidR="00991E57" w:rsidRPr="007D6AC0" w:rsidRDefault="003C4822" w:rsidP="00991E57">
      <w:pPr>
        <w:autoSpaceDE w:val="0"/>
        <w:autoSpaceDN w:val="0"/>
        <w:adjustRightInd w:val="0"/>
        <w:spacing w:after="0" w:line="240" w:lineRule="auto"/>
        <w:ind w:left="5664" w:firstLine="708"/>
        <w:jc w:val="both"/>
        <w:rPr>
          <w:rFonts w:ascii="Times New Roman" w:eastAsia="Times New Roman" w:hAnsi="Times New Roman" w:cs="Times New Roman"/>
          <w:sz w:val="24"/>
          <w:szCs w:val="24"/>
          <w:lang w:eastAsia="sl-SI"/>
        </w:rPr>
      </w:pPr>
      <w:r>
        <w:rPr>
          <w:rFonts w:ascii="Times New Roman" w:eastAsia="Times New Roman" w:hAnsi="Times New Roman" w:cs="Times New Roman"/>
          <w:b/>
          <w:bCs/>
          <w:sz w:val="24"/>
          <w:szCs w:val="24"/>
          <w:lang w:eastAsia="sl-SI"/>
        </w:rPr>
        <w:t xml:space="preserve">      </w:t>
      </w:r>
      <w:r w:rsidR="00991E57" w:rsidRPr="007D6AC0">
        <w:rPr>
          <w:rFonts w:ascii="Times New Roman" w:eastAsia="Times New Roman" w:hAnsi="Times New Roman" w:cs="Times New Roman"/>
          <w:b/>
          <w:bCs/>
          <w:sz w:val="24"/>
          <w:szCs w:val="24"/>
          <w:lang w:eastAsia="sl-SI"/>
        </w:rPr>
        <w:t>mag. Igor KOLENC</w:t>
      </w:r>
    </w:p>
    <w:p w:rsidR="00991E57" w:rsidRPr="007D6AC0" w:rsidRDefault="00991E57" w:rsidP="00991E57">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1F2217" w:rsidRDefault="001F2217" w:rsidP="00991E57">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991E57" w:rsidRPr="007D6AC0" w:rsidRDefault="00991E57" w:rsidP="00991E57">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r w:rsidRPr="007D6AC0">
        <w:rPr>
          <w:rFonts w:ascii="Times New Roman" w:eastAsia="Times New Roman" w:hAnsi="Times New Roman" w:cs="Times New Roman"/>
          <w:sz w:val="24"/>
          <w:szCs w:val="24"/>
          <w:lang w:eastAsia="sl-SI"/>
        </w:rPr>
        <w:t>Sklep prejmejo:</w:t>
      </w:r>
      <w:r w:rsidRPr="007D6AC0">
        <w:rPr>
          <w:rFonts w:ascii="Times New Roman" w:eastAsia="Times New Roman" w:hAnsi="Times New Roman" w:cs="Times New Roman"/>
          <w:sz w:val="24"/>
          <w:szCs w:val="24"/>
          <w:lang w:eastAsia="sl-SI"/>
        </w:rPr>
        <w:tab/>
      </w:r>
      <w:r w:rsidRPr="007D6AC0">
        <w:rPr>
          <w:rFonts w:ascii="Times New Roman" w:eastAsia="Times New Roman" w:hAnsi="Times New Roman" w:cs="Times New Roman"/>
          <w:sz w:val="24"/>
          <w:szCs w:val="24"/>
          <w:lang w:eastAsia="sl-SI"/>
        </w:rPr>
        <w:tab/>
      </w:r>
      <w:r w:rsidRPr="007D6AC0">
        <w:rPr>
          <w:rFonts w:ascii="Times New Roman" w:eastAsia="Times New Roman" w:hAnsi="Times New Roman" w:cs="Times New Roman"/>
          <w:sz w:val="24"/>
          <w:szCs w:val="24"/>
          <w:lang w:eastAsia="sl-SI"/>
        </w:rPr>
        <w:tab/>
      </w:r>
      <w:r w:rsidRPr="007D6AC0">
        <w:rPr>
          <w:rFonts w:ascii="Times New Roman" w:eastAsia="Times New Roman" w:hAnsi="Times New Roman" w:cs="Times New Roman"/>
          <w:sz w:val="24"/>
          <w:szCs w:val="24"/>
          <w:lang w:eastAsia="sl-SI"/>
        </w:rPr>
        <w:tab/>
      </w:r>
      <w:r w:rsidRPr="007D6AC0">
        <w:rPr>
          <w:rFonts w:ascii="Times New Roman" w:eastAsia="Times New Roman" w:hAnsi="Times New Roman" w:cs="Times New Roman"/>
          <w:sz w:val="24"/>
          <w:szCs w:val="24"/>
          <w:lang w:eastAsia="sl-SI"/>
        </w:rPr>
        <w:tab/>
      </w:r>
      <w:r w:rsidRPr="007D6AC0">
        <w:rPr>
          <w:rFonts w:ascii="Times New Roman" w:eastAsia="Times New Roman" w:hAnsi="Times New Roman" w:cs="Times New Roman"/>
          <w:sz w:val="24"/>
          <w:szCs w:val="24"/>
          <w:lang w:eastAsia="sl-SI"/>
        </w:rPr>
        <w:tab/>
      </w:r>
    </w:p>
    <w:p w:rsidR="00991E57" w:rsidRPr="007D6AC0" w:rsidRDefault="00991E57" w:rsidP="00991E57">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eastAsia="sl-SI"/>
        </w:rPr>
      </w:pPr>
      <w:r w:rsidRPr="007D6AC0">
        <w:rPr>
          <w:rFonts w:ascii="Times New Roman" w:eastAsia="Times New Roman" w:hAnsi="Times New Roman" w:cs="Times New Roman"/>
          <w:sz w:val="24"/>
          <w:szCs w:val="24"/>
          <w:lang w:eastAsia="sl-SI"/>
        </w:rPr>
        <w:t>1)</w:t>
      </w:r>
      <w:r w:rsidRPr="007D6AC0">
        <w:rPr>
          <w:rFonts w:ascii="Times New Roman" w:eastAsia="Times New Roman" w:hAnsi="Times New Roman" w:cs="Times New Roman"/>
          <w:sz w:val="24"/>
          <w:szCs w:val="24"/>
          <w:lang w:eastAsia="sl-SI"/>
        </w:rPr>
        <w:tab/>
        <w:t>člani OS,</w:t>
      </w:r>
    </w:p>
    <w:p w:rsidR="00991E57" w:rsidRPr="007D6AC0" w:rsidRDefault="00991E57" w:rsidP="00991E57">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eastAsia="sl-SI"/>
        </w:rPr>
      </w:pPr>
      <w:r w:rsidRPr="007D6AC0">
        <w:rPr>
          <w:rFonts w:ascii="Times New Roman" w:eastAsia="Times New Roman" w:hAnsi="Times New Roman" w:cs="Times New Roman"/>
          <w:sz w:val="24"/>
          <w:szCs w:val="24"/>
          <w:lang w:eastAsia="sl-SI"/>
        </w:rPr>
        <w:t>2)</w:t>
      </w:r>
      <w:r w:rsidRPr="007D6AC0">
        <w:rPr>
          <w:rFonts w:ascii="Times New Roman" w:eastAsia="Times New Roman" w:hAnsi="Times New Roman" w:cs="Times New Roman"/>
          <w:sz w:val="24"/>
          <w:szCs w:val="24"/>
          <w:lang w:eastAsia="sl-SI"/>
        </w:rPr>
        <w:tab/>
        <w:t>Župan,</w:t>
      </w:r>
    </w:p>
    <w:p w:rsidR="00991E57" w:rsidRPr="007D6AC0" w:rsidRDefault="00991E57" w:rsidP="00991E57">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eastAsia="sl-SI"/>
        </w:rPr>
      </w:pPr>
      <w:r w:rsidRPr="007D6AC0">
        <w:rPr>
          <w:rFonts w:ascii="Times New Roman" w:eastAsia="Times New Roman" w:hAnsi="Times New Roman" w:cs="Times New Roman"/>
          <w:sz w:val="24"/>
          <w:szCs w:val="24"/>
          <w:lang w:eastAsia="sl-SI"/>
        </w:rPr>
        <w:t>3)   v zbirko dokumentarnega gradiva,</w:t>
      </w:r>
      <w:r w:rsidRPr="007D6AC0">
        <w:rPr>
          <w:rFonts w:ascii="Times New Roman" w:eastAsia="Times New Roman" w:hAnsi="Times New Roman" w:cs="Times New Roman"/>
          <w:sz w:val="24"/>
          <w:szCs w:val="24"/>
          <w:lang w:eastAsia="sl-SI"/>
        </w:rPr>
        <w:tab/>
      </w:r>
    </w:p>
    <w:p w:rsidR="00991E57" w:rsidRDefault="00991E57" w:rsidP="00E417A3">
      <w:pPr>
        <w:tabs>
          <w:tab w:val="left" w:pos="360"/>
        </w:tabs>
        <w:autoSpaceDE w:val="0"/>
        <w:autoSpaceDN w:val="0"/>
        <w:adjustRightInd w:val="0"/>
        <w:spacing w:after="0" w:line="240" w:lineRule="auto"/>
        <w:ind w:left="360" w:hanging="360"/>
      </w:pPr>
      <w:r w:rsidRPr="007D6AC0">
        <w:rPr>
          <w:rFonts w:ascii="Times New Roman" w:eastAsia="Times New Roman" w:hAnsi="Times New Roman" w:cs="Times New Roman"/>
          <w:sz w:val="24"/>
          <w:szCs w:val="24"/>
          <w:lang w:eastAsia="sl-SI"/>
        </w:rPr>
        <w:t>4)</w:t>
      </w:r>
      <w:r w:rsidRPr="007D6AC0">
        <w:rPr>
          <w:rFonts w:ascii="Times New Roman" w:eastAsia="Times New Roman" w:hAnsi="Times New Roman" w:cs="Times New Roman"/>
          <w:sz w:val="24"/>
          <w:szCs w:val="24"/>
          <w:lang w:eastAsia="sl-SI"/>
        </w:rPr>
        <w:tab/>
        <w:t>arhiv – 2x.</w:t>
      </w:r>
    </w:p>
    <w:sectPr w:rsidR="00991E57">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064" w:rsidRDefault="00955064">
      <w:pPr>
        <w:spacing w:after="0" w:line="240" w:lineRule="auto"/>
      </w:pPr>
      <w:r>
        <w:separator/>
      </w:r>
    </w:p>
  </w:endnote>
  <w:endnote w:type="continuationSeparator" w:id="0">
    <w:p w:rsidR="00955064" w:rsidRDefault="0095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998971"/>
      <w:docPartObj>
        <w:docPartGallery w:val="Page Numbers (Bottom of Page)"/>
        <w:docPartUnique/>
      </w:docPartObj>
    </w:sdtPr>
    <w:sdtEndPr>
      <w:rPr>
        <w:rFonts w:ascii="Times New Roman" w:hAnsi="Times New Roman" w:cs="Times New Roman"/>
      </w:rPr>
    </w:sdtEndPr>
    <w:sdtContent>
      <w:p w:rsidR="00231AAB" w:rsidRPr="00F95158" w:rsidRDefault="00A81224">
        <w:pPr>
          <w:pStyle w:val="Noga"/>
          <w:jc w:val="right"/>
          <w:rPr>
            <w:rFonts w:ascii="Times New Roman" w:hAnsi="Times New Roman" w:cs="Times New Roman"/>
          </w:rPr>
        </w:pPr>
        <w:r w:rsidRPr="00F95158">
          <w:rPr>
            <w:rFonts w:ascii="Times New Roman" w:hAnsi="Times New Roman" w:cs="Times New Roman"/>
          </w:rPr>
          <w:fldChar w:fldCharType="begin"/>
        </w:r>
        <w:r w:rsidRPr="00F95158">
          <w:rPr>
            <w:rFonts w:ascii="Times New Roman" w:hAnsi="Times New Roman" w:cs="Times New Roman"/>
          </w:rPr>
          <w:instrText>PAGE   \* MERGEFORMAT</w:instrText>
        </w:r>
        <w:r w:rsidRPr="00F95158">
          <w:rPr>
            <w:rFonts w:ascii="Times New Roman" w:hAnsi="Times New Roman" w:cs="Times New Roman"/>
          </w:rPr>
          <w:fldChar w:fldCharType="separate"/>
        </w:r>
        <w:r w:rsidR="0029275E">
          <w:rPr>
            <w:rFonts w:ascii="Times New Roman" w:hAnsi="Times New Roman" w:cs="Times New Roman"/>
            <w:noProof/>
          </w:rPr>
          <w:t>2</w:t>
        </w:r>
        <w:r w:rsidRPr="00F95158">
          <w:rPr>
            <w:rFonts w:ascii="Times New Roman" w:hAnsi="Times New Roman" w:cs="Times New Roman"/>
          </w:rPr>
          <w:fldChar w:fldCharType="end"/>
        </w:r>
      </w:p>
    </w:sdtContent>
  </w:sdt>
  <w:p w:rsidR="00231AAB" w:rsidRDefault="0095506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064" w:rsidRDefault="00955064">
      <w:pPr>
        <w:spacing w:after="0" w:line="240" w:lineRule="auto"/>
      </w:pPr>
      <w:r>
        <w:separator/>
      </w:r>
    </w:p>
  </w:footnote>
  <w:footnote w:type="continuationSeparator" w:id="0">
    <w:p w:rsidR="00955064" w:rsidRDefault="00955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3418"/>
    <w:multiLevelType w:val="hybridMultilevel"/>
    <w:tmpl w:val="B3CC0A62"/>
    <w:lvl w:ilvl="0" w:tplc="9AFA1180">
      <w:numFmt w:val="bullet"/>
      <w:lvlText w:val="-"/>
      <w:lvlJc w:val="left"/>
      <w:pPr>
        <w:ind w:left="720" w:hanging="360"/>
      </w:pPr>
      <w:rPr>
        <w:rFonts w:ascii="Times New Roman" w:eastAsiaTheme="minorEastAsia" w:hAnsi="Times New Roman" w:cs="Times New Roma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8327AA3"/>
    <w:multiLevelType w:val="hybridMultilevel"/>
    <w:tmpl w:val="F6DE22C4"/>
    <w:lvl w:ilvl="0" w:tplc="3506864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F0E090A"/>
    <w:multiLevelType w:val="hybridMultilevel"/>
    <w:tmpl w:val="CCB4C2F6"/>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6675A9A"/>
    <w:multiLevelType w:val="hybridMultilevel"/>
    <w:tmpl w:val="2130A042"/>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FD97626"/>
    <w:multiLevelType w:val="hybridMultilevel"/>
    <w:tmpl w:val="9B8A678C"/>
    <w:lvl w:ilvl="0" w:tplc="EB326DE6">
      <w:numFmt w:val="bullet"/>
      <w:lvlText w:val="-"/>
      <w:lvlJc w:val="left"/>
      <w:pPr>
        <w:ind w:left="720" w:hanging="360"/>
      </w:pPr>
      <w:rPr>
        <w:rFonts w:ascii="Times New Roman" w:eastAsiaTheme="minorEastAsia" w:hAnsi="Times New Roman" w:cs="Times New Roma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52D6550"/>
    <w:multiLevelType w:val="hybridMultilevel"/>
    <w:tmpl w:val="165C4338"/>
    <w:lvl w:ilvl="0" w:tplc="E66AF4C6">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F6A3F35"/>
    <w:multiLevelType w:val="hybridMultilevel"/>
    <w:tmpl w:val="1CB00304"/>
    <w:lvl w:ilvl="0" w:tplc="6FA0AF06">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56D62C0"/>
    <w:multiLevelType w:val="hybridMultilevel"/>
    <w:tmpl w:val="E382865A"/>
    <w:lvl w:ilvl="0" w:tplc="B0729E0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668D7F58"/>
    <w:multiLevelType w:val="hybridMultilevel"/>
    <w:tmpl w:val="520ADC70"/>
    <w:lvl w:ilvl="0" w:tplc="198C955C">
      <w:start w:val="21"/>
      <w:numFmt w:val="bullet"/>
      <w:lvlText w:val="-"/>
      <w:lvlJc w:val="left"/>
      <w:pPr>
        <w:ind w:left="720" w:hanging="360"/>
      </w:pPr>
      <w:rPr>
        <w:rFonts w:ascii="Times New Roman" w:eastAsiaTheme="minorHAnsi" w:hAnsi="Times New Roman" w:cs="Times New Roman"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8F01BF9"/>
    <w:multiLevelType w:val="hybridMultilevel"/>
    <w:tmpl w:val="02944456"/>
    <w:lvl w:ilvl="0" w:tplc="03B0BA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99136A5"/>
    <w:multiLevelType w:val="hybridMultilevel"/>
    <w:tmpl w:val="D7706FEE"/>
    <w:lvl w:ilvl="0" w:tplc="728E2A4A">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F736292"/>
    <w:multiLevelType w:val="hybridMultilevel"/>
    <w:tmpl w:val="8990E108"/>
    <w:lvl w:ilvl="0" w:tplc="60FE5904">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7"/>
  </w:num>
  <w:num w:numId="5">
    <w:abstractNumId w:val="0"/>
  </w:num>
  <w:num w:numId="6">
    <w:abstractNumId w:val="4"/>
  </w:num>
  <w:num w:numId="7">
    <w:abstractNumId w:val="8"/>
  </w:num>
  <w:num w:numId="8">
    <w:abstractNumId w:val="1"/>
  </w:num>
  <w:num w:numId="9">
    <w:abstractNumId w:val="11"/>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11"/>
    <w:rsid w:val="00001201"/>
    <w:rsid w:val="0001635A"/>
    <w:rsid w:val="00032772"/>
    <w:rsid w:val="0004358B"/>
    <w:rsid w:val="00044279"/>
    <w:rsid w:val="00050124"/>
    <w:rsid w:val="000644C9"/>
    <w:rsid w:val="00070783"/>
    <w:rsid w:val="00082A98"/>
    <w:rsid w:val="00083CFE"/>
    <w:rsid w:val="0009274F"/>
    <w:rsid w:val="00094D32"/>
    <w:rsid w:val="00096547"/>
    <w:rsid w:val="000A5653"/>
    <w:rsid w:val="000B5B80"/>
    <w:rsid w:val="000B68D8"/>
    <w:rsid w:val="000F0818"/>
    <w:rsid w:val="00102AA1"/>
    <w:rsid w:val="00102D61"/>
    <w:rsid w:val="00105553"/>
    <w:rsid w:val="00107542"/>
    <w:rsid w:val="00123C21"/>
    <w:rsid w:val="00123E89"/>
    <w:rsid w:val="0013373F"/>
    <w:rsid w:val="001348E2"/>
    <w:rsid w:val="0014022E"/>
    <w:rsid w:val="001500ED"/>
    <w:rsid w:val="0015723A"/>
    <w:rsid w:val="001742DD"/>
    <w:rsid w:val="00174EA1"/>
    <w:rsid w:val="00176649"/>
    <w:rsid w:val="00187983"/>
    <w:rsid w:val="001913A5"/>
    <w:rsid w:val="001967CC"/>
    <w:rsid w:val="001970CD"/>
    <w:rsid w:val="001A2F89"/>
    <w:rsid w:val="001B39A0"/>
    <w:rsid w:val="001B7BDA"/>
    <w:rsid w:val="001C0789"/>
    <w:rsid w:val="001C5C4D"/>
    <w:rsid w:val="001D2217"/>
    <w:rsid w:val="001D683A"/>
    <w:rsid w:val="001E5A3D"/>
    <w:rsid w:val="001E70E9"/>
    <w:rsid w:val="001E7501"/>
    <w:rsid w:val="001F2217"/>
    <w:rsid w:val="001F32E4"/>
    <w:rsid w:val="00204624"/>
    <w:rsid w:val="00204D50"/>
    <w:rsid w:val="00207749"/>
    <w:rsid w:val="00211310"/>
    <w:rsid w:val="002200C7"/>
    <w:rsid w:val="00220C32"/>
    <w:rsid w:val="00222399"/>
    <w:rsid w:val="00223055"/>
    <w:rsid w:val="002310B8"/>
    <w:rsid w:val="002366C6"/>
    <w:rsid w:val="00243558"/>
    <w:rsid w:val="00253263"/>
    <w:rsid w:val="00254099"/>
    <w:rsid w:val="00256320"/>
    <w:rsid w:val="00260CD0"/>
    <w:rsid w:val="002632E6"/>
    <w:rsid w:val="002772F2"/>
    <w:rsid w:val="00284B07"/>
    <w:rsid w:val="002922E4"/>
    <w:rsid w:val="0029275E"/>
    <w:rsid w:val="002B656A"/>
    <w:rsid w:val="002E080F"/>
    <w:rsid w:val="002E4784"/>
    <w:rsid w:val="002F5459"/>
    <w:rsid w:val="002F54EB"/>
    <w:rsid w:val="00306CF8"/>
    <w:rsid w:val="003213E6"/>
    <w:rsid w:val="00326670"/>
    <w:rsid w:val="003357DD"/>
    <w:rsid w:val="00340F33"/>
    <w:rsid w:val="003560A2"/>
    <w:rsid w:val="00362576"/>
    <w:rsid w:val="003737D3"/>
    <w:rsid w:val="00374FEF"/>
    <w:rsid w:val="00375087"/>
    <w:rsid w:val="00377B87"/>
    <w:rsid w:val="00387708"/>
    <w:rsid w:val="003909C0"/>
    <w:rsid w:val="00393791"/>
    <w:rsid w:val="00397434"/>
    <w:rsid w:val="003A62DE"/>
    <w:rsid w:val="003B752F"/>
    <w:rsid w:val="003C04DB"/>
    <w:rsid w:val="003C4822"/>
    <w:rsid w:val="003D53AE"/>
    <w:rsid w:val="003D7003"/>
    <w:rsid w:val="003F44C5"/>
    <w:rsid w:val="00413D8A"/>
    <w:rsid w:val="00431782"/>
    <w:rsid w:val="0043491D"/>
    <w:rsid w:val="00442631"/>
    <w:rsid w:val="00442BDD"/>
    <w:rsid w:val="00446F82"/>
    <w:rsid w:val="0045221E"/>
    <w:rsid w:val="00457274"/>
    <w:rsid w:val="00460E80"/>
    <w:rsid w:val="00477E5D"/>
    <w:rsid w:val="004A26C0"/>
    <w:rsid w:val="004B2FC7"/>
    <w:rsid w:val="004B5BE5"/>
    <w:rsid w:val="004C1F0C"/>
    <w:rsid w:val="004D332F"/>
    <w:rsid w:val="004D6DB6"/>
    <w:rsid w:val="004E3CA3"/>
    <w:rsid w:val="0052201C"/>
    <w:rsid w:val="00522A69"/>
    <w:rsid w:val="00523541"/>
    <w:rsid w:val="00524BEF"/>
    <w:rsid w:val="00531DCB"/>
    <w:rsid w:val="005623A1"/>
    <w:rsid w:val="00567542"/>
    <w:rsid w:val="00573225"/>
    <w:rsid w:val="00585334"/>
    <w:rsid w:val="00587C52"/>
    <w:rsid w:val="005923B4"/>
    <w:rsid w:val="005A0C7F"/>
    <w:rsid w:val="005A53FE"/>
    <w:rsid w:val="005A601B"/>
    <w:rsid w:val="005C04D6"/>
    <w:rsid w:val="005C793D"/>
    <w:rsid w:val="005E6A56"/>
    <w:rsid w:val="005F3E97"/>
    <w:rsid w:val="005F516A"/>
    <w:rsid w:val="00600399"/>
    <w:rsid w:val="00601F62"/>
    <w:rsid w:val="00602B64"/>
    <w:rsid w:val="00610A67"/>
    <w:rsid w:val="0061501A"/>
    <w:rsid w:val="0062363D"/>
    <w:rsid w:val="00634B47"/>
    <w:rsid w:val="00640FAA"/>
    <w:rsid w:val="00642623"/>
    <w:rsid w:val="0066580F"/>
    <w:rsid w:val="006834C9"/>
    <w:rsid w:val="006A64AE"/>
    <w:rsid w:val="006A73E3"/>
    <w:rsid w:val="006D0F28"/>
    <w:rsid w:val="006D2543"/>
    <w:rsid w:val="006D2E26"/>
    <w:rsid w:val="006D34B3"/>
    <w:rsid w:val="006E7257"/>
    <w:rsid w:val="006F3A1C"/>
    <w:rsid w:val="006F3B13"/>
    <w:rsid w:val="006F4A88"/>
    <w:rsid w:val="00700214"/>
    <w:rsid w:val="00701578"/>
    <w:rsid w:val="00714061"/>
    <w:rsid w:val="00724177"/>
    <w:rsid w:val="00725289"/>
    <w:rsid w:val="00733F08"/>
    <w:rsid w:val="00736BE6"/>
    <w:rsid w:val="00746FE2"/>
    <w:rsid w:val="00753956"/>
    <w:rsid w:val="007576BD"/>
    <w:rsid w:val="00757A6B"/>
    <w:rsid w:val="007961EA"/>
    <w:rsid w:val="007B3DD6"/>
    <w:rsid w:val="007D478E"/>
    <w:rsid w:val="007F63E2"/>
    <w:rsid w:val="00831AA3"/>
    <w:rsid w:val="00840B8D"/>
    <w:rsid w:val="008458F0"/>
    <w:rsid w:val="00857AB5"/>
    <w:rsid w:val="00861284"/>
    <w:rsid w:val="00866D19"/>
    <w:rsid w:val="008753EB"/>
    <w:rsid w:val="00877A48"/>
    <w:rsid w:val="00885017"/>
    <w:rsid w:val="00885D3D"/>
    <w:rsid w:val="0088732D"/>
    <w:rsid w:val="00892720"/>
    <w:rsid w:val="008A0F32"/>
    <w:rsid w:val="008A1B44"/>
    <w:rsid w:val="008A2BED"/>
    <w:rsid w:val="008A35C1"/>
    <w:rsid w:val="008C5B08"/>
    <w:rsid w:val="008D2912"/>
    <w:rsid w:val="008D478D"/>
    <w:rsid w:val="008F2C61"/>
    <w:rsid w:val="008F2DFC"/>
    <w:rsid w:val="008F501C"/>
    <w:rsid w:val="009061C1"/>
    <w:rsid w:val="0091137F"/>
    <w:rsid w:val="009119A0"/>
    <w:rsid w:val="0092126A"/>
    <w:rsid w:val="00923ED9"/>
    <w:rsid w:val="00942353"/>
    <w:rsid w:val="00951959"/>
    <w:rsid w:val="00955064"/>
    <w:rsid w:val="009575A2"/>
    <w:rsid w:val="0097049D"/>
    <w:rsid w:val="00971782"/>
    <w:rsid w:val="009722B7"/>
    <w:rsid w:val="0097291D"/>
    <w:rsid w:val="00987A1E"/>
    <w:rsid w:val="00991E57"/>
    <w:rsid w:val="009948CA"/>
    <w:rsid w:val="009A01DA"/>
    <w:rsid w:val="009A14DD"/>
    <w:rsid w:val="009A793F"/>
    <w:rsid w:val="009C7EEF"/>
    <w:rsid w:val="009D1CCD"/>
    <w:rsid w:val="009E21BE"/>
    <w:rsid w:val="009E566A"/>
    <w:rsid w:val="009F617D"/>
    <w:rsid w:val="00A134E5"/>
    <w:rsid w:val="00A24D56"/>
    <w:rsid w:val="00A3194D"/>
    <w:rsid w:val="00A4301E"/>
    <w:rsid w:val="00A47229"/>
    <w:rsid w:val="00A47D88"/>
    <w:rsid w:val="00A5443A"/>
    <w:rsid w:val="00A5630E"/>
    <w:rsid w:val="00A56AE2"/>
    <w:rsid w:val="00A61548"/>
    <w:rsid w:val="00A62C0E"/>
    <w:rsid w:val="00A672E4"/>
    <w:rsid w:val="00A6786D"/>
    <w:rsid w:val="00A72D93"/>
    <w:rsid w:val="00A73062"/>
    <w:rsid w:val="00A756D9"/>
    <w:rsid w:val="00A81224"/>
    <w:rsid w:val="00A87E4A"/>
    <w:rsid w:val="00A90F99"/>
    <w:rsid w:val="00A94588"/>
    <w:rsid w:val="00A9705B"/>
    <w:rsid w:val="00AA5664"/>
    <w:rsid w:val="00AA5FE6"/>
    <w:rsid w:val="00AB1278"/>
    <w:rsid w:val="00AB6D51"/>
    <w:rsid w:val="00AE1BFB"/>
    <w:rsid w:val="00AF09FC"/>
    <w:rsid w:val="00AF61A0"/>
    <w:rsid w:val="00AF66DA"/>
    <w:rsid w:val="00B06A25"/>
    <w:rsid w:val="00B21109"/>
    <w:rsid w:val="00B46D8F"/>
    <w:rsid w:val="00B52DD2"/>
    <w:rsid w:val="00B53C2B"/>
    <w:rsid w:val="00B7488B"/>
    <w:rsid w:val="00B77D71"/>
    <w:rsid w:val="00B86D2D"/>
    <w:rsid w:val="00B93E30"/>
    <w:rsid w:val="00BA5B3A"/>
    <w:rsid w:val="00BB39CB"/>
    <w:rsid w:val="00BB520C"/>
    <w:rsid w:val="00BB7661"/>
    <w:rsid w:val="00BC029D"/>
    <w:rsid w:val="00BD5FF7"/>
    <w:rsid w:val="00BF3193"/>
    <w:rsid w:val="00C01BDC"/>
    <w:rsid w:val="00C179B1"/>
    <w:rsid w:val="00C215DF"/>
    <w:rsid w:val="00C217A0"/>
    <w:rsid w:val="00C31DB6"/>
    <w:rsid w:val="00C35B92"/>
    <w:rsid w:val="00C47D04"/>
    <w:rsid w:val="00C51811"/>
    <w:rsid w:val="00C5484D"/>
    <w:rsid w:val="00C551D1"/>
    <w:rsid w:val="00C64A3C"/>
    <w:rsid w:val="00C8638D"/>
    <w:rsid w:val="00C8718F"/>
    <w:rsid w:val="00C9118B"/>
    <w:rsid w:val="00CB4944"/>
    <w:rsid w:val="00CC7BF1"/>
    <w:rsid w:val="00CD1D99"/>
    <w:rsid w:val="00CD21A1"/>
    <w:rsid w:val="00CF2185"/>
    <w:rsid w:val="00CF7D87"/>
    <w:rsid w:val="00D00BBE"/>
    <w:rsid w:val="00D024A1"/>
    <w:rsid w:val="00D15767"/>
    <w:rsid w:val="00D214A2"/>
    <w:rsid w:val="00D24392"/>
    <w:rsid w:val="00D33F57"/>
    <w:rsid w:val="00D40980"/>
    <w:rsid w:val="00D6149F"/>
    <w:rsid w:val="00D63692"/>
    <w:rsid w:val="00DA3DEB"/>
    <w:rsid w:val="00DD49EC"/>
    <w:rsid w:val="00DD6493"/>
    <w:rsid w:val="00DD6B4E"/>
    <w:rsid w:val="00E02A75"/>
    <w:rsid w:val="00E06F23"/>
    <w:rsid w:val="00E07225"/>
    <w:rsid w:val="00E1211B"/>
    <w:rsid w:val="00E134E8"/>
    <w:rsid w:val="00E37D22"/>
    <w:rsid w:val="00E417A3"/>
    <w:rsid w:val="00E52020"/>
    <w:rsid w:val="00E5268C"/>
    <w:rsid w:val="00E5514D"/>
    <w:rsid w:val="00E64F81"/>
    <w:rsid w:val="00E6582A"/>
    <w:rsid w:val="00E70B3C"/>
    <w:rsid w:val="00E9726F"/>
    <w:rsid w:val="00EA5662"/>
    <w:rsid w:val="00EA7215"/>
    <w:rsid w:val="00EB68FF"/>
    <w:rsid w:val="00EC5F94"/>
    <w:rsid w:val="00ED1687"/>
    <w:rsid w:val="00ED5817"/>
    <w:rsid w:val="00ED66C4"/>
    <w:rsid w:val="00EE6F12"/>
    <w:rsid w:val="00EF092B"/>
    <w:rsid w:val="00EF5D2C"/>
    <w:rsid w:val="00F0016A"/>
    <w:rsid w:val="00F03584"/>
    <w:rsid w:val="00F05D88"/>
    <w:rsid w:val="00F065D7"/>
    <w:rsid w:val="00F06E7F"/>
    <w:rsid w:val="00F224F8"/>
    <w:rsid w:val="00F24A59"/>
    <w:rsid w:val="00F25C27"/>
    <w:rsid w:val="00F26D2B"/>
    <w:rsid w:val="00F4029A"/>
    <w:rsid w:val="00F4070E"/>
    <w:rsid w:val="00F50898"/>
    <w:rsid w:val="00F5789A"/>
    <w:rsid w:val="00F60D11"/>
    <w:rsid w:val="00F6352E"/>
    <w:rsid w:val="00F75A82"/>
    <w:rsid w:val="00F76A78"/>
    <w:rsid w:val="00F8538A"/>
    <w:rsid w:val="00F9413B"/>
    <w:rsid w:val="00F9425A"/>
    <w:rsid w:val="00F97B4E"/>
    <w:rsid w:val="00FA4FBC"/>
    <w:rsid w:val="00FB537F"/>
    <w:rsid w:val="00FC568E"/>
    <w:rsid w:val="00FC5D10"/>
    <w:rsid w:val="00FD056C"/>
    <w:rsid w:val="00FD115E"/>
    <w:rsid w:val="00FE1193"/>
    <w:rsid w:val="00FF0D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5181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51811"/>
    <w:pPr>
      <w:ind w:left="720"/>
      <w:contextualSpacing/>
    </w:pPr>
  </w:style>
  <w:style w:type="paragraph" w:styleId="Noga">
    <w:name w:val="footer"/>
    <w:basedOn w:val="Navaden"/>
    <w:link w:val="NogaZnak"/>
    <w:uiPriority w:val="99"/>
    <w:unhideWhenUsed/>
    <w:rsid w:val="00C51811"/>
    <w:pPr>
      <w:tabs>
        <w:tab w:val="center" w:pos="4536"/>
        <w:tab w:val="right" w:pos="9072"/>
      </w:tabs>
      <w:spacing w:after="0" w:line="240" w:lineRule="auto"/>
    </w:pPr>
  </w:style>
  <w:style w:type="character" w:customStyle="1" w:styleId="NogaZnak">
    <w:name w:val="Noga Znak"/>
    <w:basedOn w:val="Privzetapisavaodstavka"/>
    <w:link w:val="Noga"/>
    <w:uiPriority w:val="99"/>
    <w:rsid w:val="00C51811"/>
  </w:style>
  <w:style w:type="character" w:styleId="Hiperpovezava">
    <w:name w:val="Hyperlink"/>
    <w:rsid w:val="00C51811"/>
    <w:rPr>
      <w:color w:val="0000FF"/>
      <w:u w:val="single"/>
    </w:rPr>
  </w:style>
  <w:style w:type="paragraph" w:styleId="Glava">
    <w:name w:val="header"/>
    <w:basedOn w:val="Navaden"/>
    <w:link w:val="GlavaZnak"/>
    <w:uiPriority w:val="99"/>
    <w:unhideWhenUsed/>
    <w:rsid w:val="005C04D6"/>
    <w:pPr>
      <w:tabs>
        <w:tab w:val="center" w:pos="4536"/>
        <w:tab w:val="right" w:pos="9072"/>
      </w:tabs>
      <w:spacing w:after="0" w:line="240" w:lineRule="auto"/>
    </w:pPr>
  </w:style>
  <w:style w:type="character" w:customStyle="1" w:styleId="GlavaZnak">
    <w:name w:val="Glava Znak"/>
    <w:basedOn w:val="Privzetapisavaodstavka"/>
    <w:link w:val="Glava"/>
    <w:uiPriority w:val="99"/>
    <w:rsid w:val="005C04D6"/>
  </w:style>
  <w:style w:type="paragraph" w:styleId="Besedilooblaka">
    <w:name w:val="Balloon Text"/>
    <w:basedOn w:val="Navaden"/>
    <w:link w:val="BesedilooblakaZnak"/>
    <w:uiPriority w:val="99"/>
    <w:semiHidden/>
    <w:unhideWhenUsed/>
    <w:rsid w:val="005C04D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04D6"/>
    <w:rPr>
      <w:rFonts w:ascii="Tahoma" w:hAnsi="Tahoma" w:cs="Tahoma"/>
      <w:sz w:val="16"/>
      <w:szCs w:val="16"/>
    </w:rPr>
  </w:style>
  <w:style w:type="paragraph" w:styleId="Golobesedilo">
    <w:name w:val="Plain Text"/>
    <w:basedOn w:val="Navaden"/>
    <w:link w:val="GolobesediloZnak"/>
    <w:semiHidden/>
    <w:rsid w:val="0092126A"/>
    <w:pPr>
      <w:spacing w:after="0" w:line="240" w:lineRule="auto"/>
    </w:pPr>
    <w:rPr>
      <w:rFonts w:ascii="Courier New" w:eastAsia="Times New Roman" w:hAnsi="Courier New" w:cs="Times New Roman"/>
      <w:sz w:val="20"/>
      <w:szCs w:val="20"/>
      <w:lang w:val="en-AU"/>
    </w:rPr>
  </w:style>
  <w:style w:type="character" w:customStyle="1" w:styleId="GolobesediloZnak">
    <w:name w:val="Golo besedilo Znak"/>
    <w:basedOn w:val="Privzetapisavaodstavka"/>
    <w:link w:val="Golobesedilo"/>
    <w:semiHidden/>
    <w:rsid w:val="0092126A"/>
    <w:rPr>
      <w:rFonts w:ascii="Courier New" w:eastAsia="Times New Roman" w:hAnsi="Courier New" w:cs="Times New Roman"/>
      <w:sz w:val="20"/>
      <w:szCs w:val="20"/>
      <w:lang w:val="en-AU"/>
    </w:rPr>
  </w:style>
  <w:style w:type="paragraph" w:styleId="Telobesedila3">
    <w:name w:val="Body Text 3"/>
    <w:basedOn w:val="Navaden"/>
    <w:link w:val="Telobesedila3Znak"/>
    <w:semiHidden/>
    <w:rsid w:val="003560A2"/>
    <w:pPr>
      <w:spacing w:after="0" w:line="240" w:lineRule="auto"/>
    </w:pPr>
    <w:rPr>
      <w:rFonts w:ascii="Times New Roman" w:eastAsia="Times New Roman" w:hAnsi="Times New Roman" w:cs="Times New Roman"/>
      <w:noProof/>
      <w:sz w:val="24"/>
      <w:szCs w:val="20"/>
    </w:rPr>
  </w:style>
  <w:style w:type="character" w:customStyle="1" w:styleId="Telobesedila3Znak">
    <w:name w:val="Telo besedila 3 Znak"/>
    <w:basedOn w:val="Privzetapisavaodstavka"/>
    <w:link w:val="Telobesedila3"/>
    <w:semiHidden/>
    <w:rsid w:val="003560A2"/>
    <w:rPr>
      <w:rFonts w:ascii="Times New Roman" w:eastAsia="Times New Roman" w:hAnsi="Times New Roman"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5181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51811"/>
    <w:pPr>
      <w:ind w:left="720"/>
      <w:contextualSpacing/>
    </w:pPr>
  </w:style>
  <w:style w:type="paragraph" w:styleId="Noga">
    <w:name w:val="footer"/>
    <w:basedOn w:val="Navaden"/>
    <w:link w:val="NogaZnak"/>
    <w:uiPriority w:val="99"/>
    <w:unhideWhenUsed/>
    <w:rsid w:val="00C51811"/>
    <w:pPr>
      <w:tabs>
        <w:tab w:val="center" w:pos="4536"/>
        <w:tab w:val="right" w:pos="9072"/>
      </w:tabs>
      <w:spacing w:after="0" w:line="240" w:lineRule="auto"/>
    </w:pPr>
  </w:style>
  <w:style w:type="character" w:customStyle="1" w:styleId="NogaZnak">
    <w:name w:val="Noga Znak"/>
    <w:basedOn w:val="Privzetapisavaodstavka"/>
    <w:link w:val="Noga"/>
    <w:uiPriority w:val="99"/>
    <w:rsid w:val="00C51811"/>
  </w:style>
  <w:style w:type="character" w:styleId="Hiperpovezava">
    <w:name w:val="Hyperlink"/>
    <w:rsid w:val="00C51811"/>
    <w:rPr>
      <w:color w:val="0000FF"/>
      <w:u w:val="single"/>
    </w:rPr>
  </w:style>
  <w:style w:type="paragraph" w:styleId="Glava">
    <w:name w:val="header"/>
    <w:basedOn w:val="Navaden"/>
    <w:link w:val="GlavaZnak"/>
    <w:uiPriority w:val="99"/>
    <w:unhideWhenUsed/>
    <w:rsid w:val="005C04D6"/>
    <w:pPr>
      <w:tabs>
        <w:tab w:val="center" w:pos="4536"/>
        <w:tab w:val="right" w:pos="9072"/>
      </w:tabs>
      <w:spacing w:after="0" w:line="240" w:lineRule="auto"/>
    </w:pPr>
  </w:style>
  <w:style w:type="character" w:customStyle="1" w:styleId="GlavaZnak">
    <w:name w:val="Glava Znak"/>
    <w:basedOn w:val="Privzetapisavaodstavka"/>
    <w:link w:val="Glava"/>
    <w:uiPriority w:val="99"/>
    <w:rsid w:val="005C04D6"/>
  </w:style>
  <w:style w:type="paragraph" w:styleId="Besedilooblaka">
    <w:name w:val="Balloon Text"/>
    <w:basedOn w:val="Navaden"/>
    <w:link w:val="BesedilooblakaZnak"/>
    <w:uiPriority w:val="99"/>
    <w:semiHidden/>
    <w:unhideWhenUsed/>
    <w:rsid w:val="005C04D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04D6"/>
    <w:rPr>
      <w:rFonts w:ascii="Tahoma" w:hAnsi="Tahoma" w:cs="Tahoma"/>
      <w:sz w:val="16"/>
      <w:szCs w:val="16"/>
    </w:rPr>
  </w:style>
  <w:style w:type="paragraph" w:styleId="Golobesedilo">
    <w:name w:val="Plain Text"/>
    <w:basedOn w:val="Navaden"/>
    <w:link w:val="GolobesediloZnak"/>
    <w:semiHidden/>
    <w:rsid w:val="0092126A"/>
    <w:pPr>
      <w:spacing w:after="0" w:line="240" w:lineRule="auto"/>
    </w:pPr>
    <w:rPr>
      <w:rFonts w:ascii="Courier New" w:eastAsia="Times New Roman" w:hAnsi="Courier New" w:cs="Times New Roman"/>
      <w:sz w:val="20"/>
      <w:szCs w:val="20"/>
      <w:lang w:val="en-AU"/>
    </w:rPr>
  </w:style>
  <w:style w:type="character" w:customStyle="1" w:styleId="GolobesediloZnak">
    <w:name w:val="Golo besedilo Znak"/>
    <w:basedOn w:val="Privzetapisavaodstavka"/>
    <w:link w:val="Golobesedilo"/>
    <w:semiHidden/>
    <w:rsid w:val="0092126A"/>
    <w:rPr>
      <w:rFonts w:ascii="Courier New" w:eastAsia="Times New Roman" w:hAnsi="Courier New" w:cs="Times New Roman"/>
      <w:sz w:val="20"/>
      <w:szCs w:val="20"/>
      <w:lang w:val="en-AU"/>
    </w:rPr>
  </w:style>
  <w:style w:type="paragraph" w:styleId="Telobesedila3">
    <w:name w:val="Body Text 3"/>
    <w:basedOn w:val="Navaden"/>
    <w:link w:val="Telobesedila3Znak"/>
    <w:semiHidden/>
    <w:rsid w:val="003560A2"/>
    <w:pPr>
      <w:spacing w:after="0" w:line="240" w:lineRule="auto"/>
    </w:pPr>
    <w:rPr>
      <w:rFonts w:ascii="Times New Roman" w:eastAsia="Times New Roman" w:hAnsi="Times New Roman" w:cs="Times New Roman"/>
      <w:noProof/>
      <w:sz w:val="24"/>
      <w:szCs w:val="20"/>
    </w:rPr>
  </w:style>
  <w:style w:type="character" w:customStyle="1" w:styleId="Telobesedila3Znak">
    <w:name w:val="Telo besedila 3 Znak"/>
    <w:basedOn w:val="Privzetapisavaodstavka"/>
    <w:link w:val="Telobesedila3"/>
    <w:semiHidden/>
    <w:rsid w:val="003560A2"/>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2-01-4362" TargetMode="External"/><Relationship Id="rId18" Type="http://schemas.openxmlformats.org/officeDocument/2006/relationships/hyperlink" Target="http://www.uradni-list.si/1/objava.jsp?sop=2008-01-3347" TargetMode="External"/><Relationship Id="rId3" Type="http://schemas.openxmlformats.org/officeDocument/2006/relationships/styles" Target="styles.xml"/><Relationship Id="rId21" Type="http://schemas.openxmlformats.org/officeDocument/2006/relationships/hyperlink" Target="http://www.uradni-list.si/1/objava.jsp?sop=2012-01-1700" TargetMode="External"/><Relationship Id="rId7" Type="http://schemas.openxmlformats.org/officeDocument/2006/relationships/footnotes" Target="footnotes.xml"/><Relationship Id="rId12" Type="http://schemas.openxmlformats.org/officeDocument/2006/relationships/hyperlink" Target="http://www.uradni-list.si/1/objava.jsp?sop=2012-01-3443" TargetMode="External"/><Relationship Id="rId17" Type="http://schemas.openxmlformats.org/officeDocument/2006/relationships/hyperlink" Target="http://www.uradni-list.si/1/objava.jsp?sop=2007-01-469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zola.si/" TargetMode="External"/><Relationship Id="rId20" Type="http://schemas.openxmlformats.org/officeDocument/2006/relationships/hyperlink" Target="http://www.uradni-list.si/1/objava.jsp?sop=2010-01-27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zola.s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osta.oizola@izola.si" TargetMode="External"/><Relationship Id="rId23" Type="http://schemas.openxmlformats.org/officeDocument/2006/relationships/footer" Target="footer1.xml"/><Relationship Id="rId10" Type="http://schemas.openxmlformats.org/officeDocument/2006/relationships/hyperlink" Target="mailto:posta.oizola@izola.si" TargetMode="External"/><Relationship Id="rId19" Type="http://schemas.openxmlformats.org/officeDocument/2006/relationships/hyperlink" Target="http://www.uradni-list.si/1/objava.jsp?sop=2009-01-343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www.uradni-list.si/1/objava.jsp?sop=2015-01-050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4D6A3-27FA-41EE-AA0F-557A347EE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4113</TotalTime>
  <Pages>5</Pages>
  <Words>2000</Words>
  <Characters>11401</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13375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Prodan</dc:creator>
  <cp:lastModifiedBy>Irena Prodan</cp:lastModifiedBy>
  <cp:revision>278</cp:revision>
  <cp:lastPrinted>2016-11-30T09:09:00Z</cp:lastPrinted>
  <dcterms:created xsi:type="dcterms:W3CDTF">2014-10-23T06:03:00Z</dcterms:created>
  <dcterms:modified xsi:type="dcterms:W3CDTF">2016-12-02T09:12:00Z</dcterms:modified>
</cp:coreProperties>
</file>