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F3" w:rsidRPr="00695595" w:rsidRDefault="00933AF3" w:rsidP="00933AF3">
      <w:pPr>
        <w:rPr>
          <w:rFonts w:ascii="Arial" w:hAnsi="Arial" w:cs="Arial"/>
          <w:b/>
          <w:sz w:val="22"/>
          <w:szCs w:val="22"/>
          <w:lang w:val="it-IT"/>
        </w:rPr>
      </w:pPr>
      <w:r w:rsidRPr="00695595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695595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933AF3" w:rsidRPr="00695595" w:rsidRDefault="00695595" w:rsidP="00933AF3">
      <w:pPr>
        <w:rPr>
          <w:rFonts w:ascii="Arial" w:hAnsi="Arial" w:cs="Arial"/>
          <w:b/>
          <w:sz w:val="22"/>
          <w:szCs w:val="22"/>
          <w:lang w:val="it-IT"/>
        </w:rPr>
      </w:pPr>
      <w:r w:rsidRPr="00695595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933AF3" w:rsidRPr="00695595" w:rsidRDefault="00933AF3" w:rsidP="00933AF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933AF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modifiche, nel testo a seguire ZSPDSLS), dell'Ordinanza sul patrimonio reale dello stato e degli enti di autonomia locali (Gazzetta Ufficiale della RS n. 34/2011 e modifiche), il Consiglio del Comune di Isola, riunitosi il ___ alla sua ___ seduta ordinaria, accoglie il seguente atto </w:t>
      </w:r>
      <w:proofErr w:type="gramStart"/>
      <w:r w:rsidRPr="00695595">
        <w:rPr>
          <w:rFonts w:ascii="Arial" w:hAnsi="Arial" w:cs="Arial"/>
          <w:sz w:val="22"/>
          <w:szCs w:val="22"/>
          <w:lang w:val="it-IT"/>
        </w:rPr>
        <w:t>di</w:t>
      </w:r>
      <w:proofErr w:type="gramEnd"/>
    </w:p>
    <w:p w:rsidR="00933AF3" w:rsidRPr="00695595" w:rsidRDefault="00933AF3" w:rsidP="00933AF3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933AF3" w:rsidRPr="00695595" w:rsidRDefault="00695595" w:rsidP="00933AF3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95595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933AF3" w:rsidRPr="00695595" w:rsidRDefault="00933AF3" w:rsidP="00933AF3">
      <w:pPr>
        <w:rPr>
          <w:rFonts w:ascii="Arial" w:hAnsi="Arial" w:cs="Arial"/>
          <w:sz w:val="22"/>
          <w:szCs w:val="22"/>
          <w:lang w:val="it-IT"/>
        </w:rPr>
      </w:pPr>
    </w:p>
    <w:p w:rsidR="00933AF3" w:rsidRPr="00695595" w:rsidRDefault="00695595" w:rsidP="00933AF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>1</w:t>
      </w:r>
    </w:p>
    <w:p w:rsidR="00933AF3" w:rsidRPr="00695595" w:rsidRDefault="00933AF3" w:rsidP="00933AF3">
      <w:pPr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933AF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 xml:space="preserve">Il Consiglio del Comune di Isola conferma il proposto negozio giuridico, che </w:t>
      </w:r>
      <w:proofErr w:type="gramStart"/>
      <w:r w:rsidRPr="00695595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695595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il miglior offerente, quale soggetto acquirente dell'immobile, come segue:</w:t>
      </w:r>
    </w:p>
    <w:p w:rsidR="00933AF3" w:rsidRPr="00695595" w:rsidRDefault="00933AF3" w:rsidP="00933AF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33AF3" w:rsidRPr="00695595" w:rsidRDefault="00695595" w:rsidP="00933AF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>Gli immobili con codici ID</w:t>
      </w:r>
      <w:r w:rsidR="00933AF3" w:rsidRPr="00695595">
        <w:rPr>
          <w:rFonts w:ascii="Arial" w:hAnsi="Arial" w:cs="Arial"/>
          <w:sz w:val="22"/>
          <w:szCs w:val="22"/>
          <w:lang w:val="it-IT"/>
        </w:rPr>
        <w:t>: 2626-89-1 in 2626-89-3, s</w:t>
      </w:r>
      <w:r w:rsidRPr="00695595">
        <w:rPr>
          <w:rFonts w:ascii="Arial" w:hAnsi="Arial" w:cs="Arial"/>
          <w:sz w:val="22"/>
          <w:szCs w:val="22"/>
          <w:lang w:val="it-IT"/>
        </w:rPr>
        <w:t xml:space="preserve">i </w:t>
      </w:r>
      <w:proofErr w:type="gramStart"/>
      <w:r w:rsidRPr="00695595">
        <w:rPr>
          <w:rFonts w:ascii="Arial" w:hAnsi="Arial" w:cs="Arial"/>
          <w:sz w:val="22"/>
          <w:szCs w:val="22"/>
          <w:lang w:val="it-IT"/>
        </w:rPr>
        <w:t>vendono</w:t>
      </w:r>
      <w:proofErr w:type="gramEnd"/>
      <w:r w:rsidRPr="00695595">
        <w:rPr>
          <w:rFonts w:ascii="Arial" w:hAnsi="Arial" w:cs="Arial"/>
          <w:sz w:val="22"/>
          <w:szCs w:val="22"/>
          <w:lang w:val="it-IT"/>
        </w:rPr>
        <w:t xml:space="preserve"> insieme almeno al prezzo di base di</w:t>
      </w:r>
      <w:r w:rsidR="00933AF3" w:rsidRPr="00695595">
        <w:rPr>
          <w:rFonts w:ascii="Arial" w:hAnsi="Arial" w:cs="Arial"/>
          <w:sz w:val="22"/>
          <w:szCs w:val="22"/>
          <w:lang w:val="it-IT"/>
        </w:rPr>
        <w:t xml:space="preserve"> 131.454,00 EUR (</w:t>
      </w:r>
      <w:r w:rsidRPr="00695595">
        <w:rPr>
          <w:rFonts w:ascii="Arial" w:hAnsi="Arial" w:cs="Arial"/>
          <w:sz w:val="22"/>
          <w:szCs w:val="22"/>
          <w:lang w:val="it-IT"/>
        </w:rPr>
        <w:t>imposta esclusa</w:t>
      </w:r>
      <w:r w:rsidR="00933AF3" w:rsidRPr="00695595">
        <w:rPr>
          <w:rFonts w:ascii="Arial" w:hAnsi="Arial" w:cs="Arial"/>
          <w:sz w:val="22"/>
          <w:szCs w:val="22"/>
          <w:lang w:val="it-IT"/>
        </w:rPr>
        <w:t>).</w:t>
      </w:r>
    </w:p>
    <w:p w:rsidR="00933AF3" w:rsidRPr="00695595" w:rsidRDefault="00933AF3" w:rsidP="00933AF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933AF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2</w:t>
      </w:r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695595" w:rsidRPr="00695595" w:rsidRDefault="00695595" w:rsidP="00695595">
      <w:pPr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69559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>3</w:t>
      </w:r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695595" w:rsidRPr="00695595" w:rsidRDefault="00695595" w:rsidP="00695595">
      <w:pPr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69559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>4</w:t>
      </w:r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 xml:space="preserve">Il negozio giuridico dev'essere stipulato nel termine di un anno, a decorrere dal 29 marzo 2017. </w:t>
      </w:r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695595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695595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69559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>5</w:t>
      </w:r>
    </w:p>
    <w:p w:rsidR="00695595" w:rsidRPr="00695595" w:rsidRDefault="00695595" w:rsidP="00695595">
      <w:pPr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69559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Il Sindaco</w:t>
      </w:r>
    </w:p>
    <w:p w:rsidR="00695595" w:rsidRPr="00695595" w:rsidRDefault="00695595" w:rsidP="00695595">
      <w:pPr>
        <w:rPr>
          <w:rFonts w:ascii="Arial" w:hAnsi="Arial" w:cs="Arial"/>
          <w:sz w:val="22"/>
          <w:szCs w:val="22"/>
          <w:lang w:val="it-IT"/>
        </w:rPr>
      </w:pPr>
      <w:r w:rsidRPr="00695595">
        <w:rPr>
          <w:rFonts w:ascii="Arial" w:hAnsi="Arial" w:cs="Arial"/>
          <w:sz w:val="22"/>
          <w:szCs w:val="22"/>
          <w:lang w:val="it-IT"/>
        </w:rPr>
        <w:tab/>
      </w:r>
      <w:r w:rsidRPr="00695595">
        <w:rPr>
          <w:rFonts w:ascii="Arial" w:hAnsi="Arial" w:cs="Arial"/>
          <w:sz w:val="22"/>
          <w:szCs w:val="22"/>
          <w:lang w:val="it-IT"/>
        </w:rPr>
        <w:tab/>
      </w:r>
      <w:r w:rsidRPr="00695595">
        <w:rPr>
          <w:rFonts w:ascii="Arial" w:hAnsi="Arial" w:cs="Arial"/>
          <w:sz w:val="22"/>
          <w:szCs w:val="22"/>
          <w:lang w:val="it-IT"/>
        </w:rPr>
        <w:tab/>
      </w:r>
      <w:r w:rsidRPr="00695595">
        <w:rPr>
          <w:rFonts w:ascii="Arial" w:hAnsi="Arial" w:cs="Arial"/>
          <w:sz w:val="22"/>
          <w:szCs w:val="22"/>
          <w:lang w:val="it-IT"/>
        </w:rPr>
        <w:tab/>
      </w:r>
      <w:r w:rsidRPr="00695595">
        <w:rPr>
          <w:rFonts w:ascii="Arial" w:hAnsi="Arial" w:cs="Arial"/>
          <w:sz w:val="22"/>
          <w:szCs w:val="22"/>
          <w:lang w:val="it-IT"/>
        </w:rPr>
        <w:tab/>
      </w:r>
      <w:r w:rsidRPr="00695595">
        <w:rPr>
          <w:rFonts w:ascii="Arial" w:hAnsi="Arial" w:cs="Arial"/>
          <w:sz w:val="22"/>
          <w:szCs w:val="22"/>
          <w:lang w:val="it-IT"/>
        </w:rPr>
        <w:tab/>
      </w:r>
      <w:r w:rsidRPr="00695595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695595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695595">
        <w:rPr>
          <w:rFonts w:ascii="Arial" w:hAnsi="Arial" w:cs="Arial"/>
          <w:sz w:val="22"/>
          <w:szCs w:val="22"/>
          <w:lang w:val="it-IT"/>
        </w:rPr>
        <w:t>. Igor KOLENC</w:t>
      </w:r>
    </w:p>
    <w:p w:rsidR="00695595" w:rsidRPr="00695595" w:rsidRDefault="00695595" w:rsidP="00695595">
      <w:pPr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695595">
      <w:pPr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695595">
      <w:pPr>
        <w:rPr>
          <w:rFonts w:ascii="Arial" w:hAnsi="Arial" w:cs="Arial"/>
          <w:sz w:val="22"/>
          <w:szCs w:val="22"/>
          <w:lang w:val="it-IT"/>
        </w:rPr>
      </w:pPr>
    </w:p>
    <w:p w:rsidR="00695595" w:rsidRPr="00695595" w:rsidRDefault="00695595" w:rsidP="00695595">
      <w:pPr>
        <w:rPr>
          <w:rFonts w:ascii="Arial" w:hAnsi="Arial" w:cs="Arial"/>
          <w:sz w:val="18"/>
          <w:szCs w:val="18"/>
          <w:lang w:val="it-IT"/>
        </w:rPr>
      </w:pPr>
      <w:r w:rsidRPr="00695595">
        <w:rPr>
          <w:rFonts w:ascii="Arial" w:hAnsi="Arial" w:cs="Arial"/>
          <w:sz w:val="18"/>
          <w:szCs w:val="18"/>
          <w:lang w:val="it-IT"/>
        </w:rPr>
        <w:t>Si recapita a:</w:t>
      </w:r>
    </w:p>
    <w:p w:rsidR="00695595" w:rsidRPr="00695595" w:rsidRDefault="00695595" w:rsidP="00695595">
      <w:pPr>
        <w:numPr>
          <w:ilvl w:val="0"/>
          <w:numId w:val="2"/>
        </w:numPr>
        <w:rPr>
          <w:lang w:val="it-IT"/>
        </w:rPr>
      </w:pPr>
      <w:r w:rsidRPr="00695595">
        <w:rPr>
          <w:rFonts w:ascii="Arial" w:hAnsi="Arial" w:cs="Arial"/>
          <w:sz w:val="18"/>
          <w:szCs w:val="18"/>
          <w:lang w:val="it-IT"/>
        </w:rPr>
        <w:t xml:space="preserve">Atti, </w:t>
      </w:r>
      <w:proofErr w:type="spellStart"/>
      <w:proofErr w:type="gramStart"/>
      <w:r w:rsidRPr="00695595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695595">
        <w:rPr>
          <w:rFonts w:ascii="Arial" w:hAnsi="Arial" w:cs="Arial"/>
          <w:sz w:val="18"/>
          <w:szCs w:val="18"/>
          <w:lang w:val="it-IT"/>
        </w:rPr>
        <w:t>.</w:t>
      </w:r>
      <w:proofErr w:type="gramEnd"/>
      <w:r w:rsidRPr="00695595">
        <w:rPr>
          <w:rFonts w:ascii="Arial" w:hAnsi="Arial" w:cs="Arial"/>
          <w:sz w:val="18"/>
          <w:szCs w:val="18"/>
          <w:lang w:val="it-IT"/>
        </w:rPr>
        <w:t xml:space="preserve"> n. 351-121/2013</w:t>
      </w:r>
    </w:p>
    <w:p w:rsidR="00695595" w:rsidRPr="00695595" w:rsidRDefault="00695595" w:rsidP="00695595">
      <w:pPr>
        <w:rPr>
          <w:lang w:val="it-IT"/>
        </w:rPr>
      </w:pPr>
    </w:p>
    <w:p w:rsidR="00933AF3" w:rsidRPr="00695595" w:rsidRDefault="00933AF3" w:rsidP="00933AF3">
      <w:pPr>
        <w:rPr>
          <w:rFonts w:ascii="Arial" w:hAnsi="Arial" w:cs="Arial"/>
          <w:sz w:val="22"/>
          <w:szCs w:val="22"/>
          <w:lang w:val="it-IT"/>
        </w:rPr>
      </w:pPr>
    </w:p>
    <w:p w:rsidR="004B7BE7" w:rsidRPr="00695595" w:rsidRDefault="004B7BE7">
      <w:pPr>
        <w:rPr>
          <w:lang w:val="it-IT"/>
        </w:rPr>
      </w:pPr>
    </w:p>
    <w:sectPr w:rsidR="004B7BE7" w:rsidRPr="0069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F3"/>
    <w:rsid w:val="004B7BE7"/>
    <w:rsid w:val="00695595"/>
    <w:rsid w:val="009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33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33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2017-04-18T13:16:00Z</dcterms:created>
  <dcterms:modified xsi:type="dcterms:W3CDTF">2017-04-18T13:16:00Z</dcterms:modified>
</cp:coreProperties>
</file>