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DD" w:rsidRPr="006E5CA1" w:rsidRDefault="00052B9D" w:rsidP="007530DD">
      <w:pPr>
        <w:spacing w:line="240" w:lineRule="atLeast"/>
        <w:jc w:val="right"/>
        <w:rPr>
          <w:snapToGrid w:val="0"/>
          <w:sz w:val="23"/>
          <w:szCs w:val="23"/>
          <w:lang w:val="it-IT"/>
        </w:rPr>
      </w:pPr>
      <w:r w:rsidRPr="006E5CA1">
        <w:rPr>
          <w:snapToGrid w:val="0"/>
          <w:sz w:val="23"/>
          <w:szCs w:val="23"/>
          <w:lang w:val="it-IT"/>
        </w:rPr>
        <w:t>ALLEGATO</w:t>
      </w:r>
      <w:r w:rsidR="007530DD" w:rsidRPr="006E5CA1">
        <w:rPr>
          <w:snapToGrid w:val="0"/>
          <w:sz w:val="23"/>
          <w:szCs w:val="23"/>
          <w:lang w:val="it-IT"/>
        </w:rPr>
        <w:t xml:space="preserve"> II</w:t>
      </w:r>
    </w:p>
    <w:tbl>
      <w:tblPr>
        <w:tblW w:w="0" w:type="auto"/>
        <w:tblLook w:val="01E0" w:firstRow="1" w:lastRow="1" w:firstColumn="1" w:lastColumn="1" w:noHBand="0" w:noVBand="0"/>
      </w:tblPr>
      <w:tblGrid>
        <w:gridCol w:w="1056"/>
        <w:gridCol w:w="8168"/>
      </w:tblGrid>
      <w:tr w:rsidR="007530DD" w:rsidRPr="006E5CA1" w:rsidTr="00052B9D">
        <w:tc>
          <w:tcPr>
            <w:tcW w:w="1056" w:type="dxa"/>
          </w:tcPr>
          <w:p w:rsidR="007530DD" w:rsidRPr="006E5CA1" w:rsidRDefault="007530DD" w:rsidP="00052B9D">
            <w:pPr>
              <w:jc w:val="both"/>
              <w:rPr>
                <w:sz w:val="23"/>
                <w:szCs w:val="23"/>
                <w:lang w:val="it-IT"/>
              </w:rPr>
            </w:pPr>
            <w:r w:rsidRPr="006E5CA1">
              <w:rPr>
                <w:noProof/>
                <w:sz w:val="23"/>
                <w:szCs w:val="23"/>
                <w:lang w:val="it-IT" w:eastAsia="it-IT"/>
              </w:rPr>
              <w:drawing>
                <wp:anchor distT="0" distB="0" distL="114300" distR="114300" simplePos="0" relativeHeight="251659264" behindDoc="0" locked="0" layoutInCell="1" allowOverlap="1" wp14:anchorId="09CE73FF" wp14:editId="5044C318">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0DD" w:rsidRPr="006E5CA1" w:rsidRDefault="007530DD" w:rsidP="00052B9D">
            <w:pPr>
              <w:jc w:val="both"/>
              <w:rPr>
                <w:sz w:val="23"/>
                <w:szCs w:val="23"/>
                <w:lang w:val="it-IT"/>
              </w:rPr>
            </w:pPr>
          </w:p>
        </w:tc>
        <w:tc>
          <w:tcPr>
            <w:tcW w:w="8168" w:type="dxa"/>
          </w:tcPr>
          <w:p w:rsidR="007530DD" w:rsidRPr="006E5CA1" w:rsidRDefault="007530DD" w:rsidP="00052B9D">
            <w:pPr>
              <w:autoSpaceDE w:val="0"/>
              <w:autoSpaceDN w:val="0"/>
              <w:adjustRightInd w:val="0"/>
              <w:rPr>
                <w:lang w:val="it-IT"/>
              </w:rPr>
            </w:pPr>
            <w:r w:rsidRPr="006E5CA1">
              <w:rPr>
                <w:lang w:val="it-IT"/>
              </w:rPr>
              <w:t xml:space="preserve">OBČINA IZOLA – COMUNE DI ISOLA </w:t>
            </w:r>
          </w:p>
          <w:p w:rsidR="007530DD" w:rsidRPr="006E5CA1" w:rsidRDefault="007530DD" w:rsidP="00052B9D">
            <w:pPr>
              <w:rPr>
                <w:b/>
                <w:iCs/>
                <w:sz w:val="20"/>
                <w:szCs w:val="20"/>
                <w:lang w:val="it-IT"/>
              </w:rPr>
            </w:pPr>
            <w:r w:rsidRPr="006E5CA1">
              <w:rPr>
                <w:b/>
                <w:iCs/>
                <w:caps/>
                <w:sz w:val="20"/>
                <w:szCs w:val="20"/>
                <w:lang w:val="it-IT"/>
              </w:rPr>
              <w:t>OBČINSKI SVET – CONSIGLIO COMUNALE</w:t>
            </w:r>
          </w:p>
          <w:p w:rsidR="007530DD" w:rsidRPr="006E5CA1" w:rsidRDefault="007530DD" w:rsidP="00052B9D">
            <w:pPr>
              <w:rPr>
                <w:iCs/>
                <w:sz w:val="20"/>
                <w:szCs w:val="20"/>
                <w:lang w:val="it-IT"/>
              </w:rPr>
            </w:pPr>
            <w:proofErr w:type="spellStart"/>
            <w:r w:rsidRPr="006E5CA1">
              <w:rPr>
                <w:iCs/>
                <w:sz w:val="20"/>
                <w:szCs w:val="20"/>
                <w:lang w:val="it-IT"/>
              </w:rPr>
              <w:t>Sončno</w:t>
            </w:r>
            <w:proofErr w:type="spellEnd"/>
            <w:r w:rsidRPr="006E5CA1">
              <w:rPr>
                <w:iCs/>
                <w:sz w:val="20"/>
                <w:szCs w:val="20"/>
                <w:lang w:val="it-IT"/>
              </w:rPr>
              <w:t xml:space="preserve"> </w:t>
            </w:r>
            <w:proofErr w:type="spellStart"/>
            <w:r w:rsidRPr="006E5CA1">
              <w:rPr>
                <w:iCs/>
                <w:sz w:val="20"/>
                <w:szCs w:val="20"/>
                <w:lang w:val="it-IT"/>
              </w:rPr>
              <w:t>nabrežje</w:t>
            </w:r>
            <w:proofErr w:type="spellEnd"/>
            <w:r w:rsidRPr="006E5CA1">
              <w:rPr>
                <w:iCs/>
                <w:sz w:val="20"/>
                <w:szCs w:val="20"/>
                <w:lang w:val="it-IT"/>
              </w:rPr>
              <w:t xml:space="preserve"> 8 – Riva del Sole </w:t>
            </w:r>
            <w:proofErr w:type="gramStart"/>
            <w:r w:rsidRPr="006E5CA1">
              <w:rPr>
                <w:iCs/>
                <w:sz w:val="20"/>
                <w:szCs w:val="20"/>
                <w:lang w:val="it-IT"/>
              </w:rPr>
              <w:t>8</w:t>
            </w:r>
            <w:proofErr w:type="gramEnd"/>
          </w:p>
          <w:p w:rsidR="007530DD" w:rsidRPr="006E5CA1" w:rsidRDefault="007530DD" w:rsidP="00052B9D">
            <w:pPr>
              <w:rPr>
                <w:iCs/>
                <w:sz w:val="20"/>
                <w:szCs w:val="20"/>
                <w:lang w:val="it-IT"/>
              </w:rPr>
            </w:pPr>
            <w:proofErr w:type="gramStart"/>
            <w:r w:rsidRPr="006E5CA1">
              <w:rPr>
                <w:iCs/>
                <w:sz w:val="20"/>
                <w:szCs w:val="20"/>
                <w:lang w:val="it-IT"/>
              </w:rPr>
              <w:t>6310</w:t>
            </w:r>
            <w:proofErr w:type="gramEnd"/>
            <w:r w:rsidRPr="006E5CA1">
              <w:rPr>
                <w:iCs/>
                <w:sz w:val="20"/>
                <w:szCs w:val="20"/>
                <w:lang w:val="it-IT"/>
              </w:rPr>
              <w:t xml:space="preserve"> </w:t>
            </w:r>
            <w:proofErr w:type="spellStart"/>
            <w:r w:rsidRPr="006E5CA1">
              <w:rPr>
                <w:iCs/>
                <w:sz w:val="20"/>
                <w:szCs w:val="20"/>
                <w:lang w:val="it-IT"/>
              </w:rPr>
              <w:t>Izola</w:t>
            </w:r>
            <w:proofErr w:type="spellEnd"/>
            <w:r w:rsidRPr="006E5CA1">
              <w:rPr>
                <w:iCs/>
                <w:sz w:val="20"/>
                <w:szCs w:val="20"/>
                <w:lang w:val="it-IT"/>
              </w:rPr>
              <w:t xml:space="preserve"> – Isola</w:t>
            </w:r>
          </w:p>
          <w:p w:rsidR="007530DD" w:rsidRPr="006E5CA1" w:rsidRDefault="007530DD" w:rsidP="00052B9D">
            <w:pPr>
              <w:rPr>
                <w:iCs/>
                <w:sz w:val="20"/>
                <w:szCs w:val="20"/>
                <w:lang w:val="it-IT"/>
              </w:rPr>
            </w:pPr>
            <w:proofErr w:type="spellStart"/>
            <w:r w:rsidRPr="006E5CA1">
              <w:rPr>
                <w:iCs/>
                <w:sz w:val="20"/>
                <w:szCs w:val="20"/>
                <w:lang w:val="it-IT"/>
              </w:rPr>
              <w:t>Tel</w:t>
            </w:r>
            <w:proofErr w:type="spellEnd"/>
            <w:r w:rsidRPr="006E5CA1">
              <w:rPr>
                <w:iCs/>
                <w:sz w:val="20"/>
                <w:szCs w:val="20"/>
                <w:lang w:val="it-IT"/>
              </w:rPr>
              <w:t xml:space="preserve">: </w:t>
            </w:r>
            <w:proofErr w:type="gramStart"/>
            <w:r w:rsidRPr="006E5CA1">
              <w:rPr>
                <w:iCs/>
                <w:sz w:val="20"/>
                <w:szCs w:val="20"/>
                <w:lang w:val="it-IT"/>
              </w:rPr>
              <w:t>05</w:t>
            </w:r>
            <w:proofErr w:type="gramEnd"/>
            <w:r w:rsidRPr="006E5CA1">
              <w:rPr>
                <w:iCs/>
                <w:sz w:val="20"/>
                <w:szCs w:val="20"/>
                <w:lang w:val="it-IT"/>
              </w:rPr>
              <w:t xml:space="preserve"> 66 00 100, Fax: 05 66 00 110</w:t>
            </w:r>
          </w:p>
          <w:p w:rsidR="007530DD" w:rsidRPr="006E5CA1" w:rsidRDefault="007530DD" w:rsidP="00052B9D">
            <w:pPr>
              <w:rPr>
                <w:iCs/>
                <w:sz w:val="20"/>
                <w:szCs w:val="20"/>
                <w:lang w:val="it-IT"/>
              </w:rPr>
            </w:pPr>
            <w:r w:rsidRPr="006E5CA1">
              <w:rPr>
                <w:iCs/>
                <w:sz w:val="20"/>
                <w:szCs w:val="20"/>
                <w:lang w:val="it-IT"/>
              </w:rPr>
              <w:t xml:space="preserve">E-mail: </w:t>
            </w:r>
            <w:hyperlink r:id="rId7" w:history="1">
              <w:r w:rsidRPr="006E5CA1">
                <w:rPr>
                  <w:iCs/>
                  <w:sz w:val="20"/>
                  <w:szCs w:val="20"/>
                  <w:u w:val="single"/>
                  <w:lang w:val="it-IT"/>
                </w:rPr>
                <w:t>posta.oizola@izola.si</w:t>
              </w:r>
            </w:hyperlink>
          </w:p>
          <w:p w:rsidR="007530DD" w:rsidRPr="006E5CA1" w:rsidRDefault="007530DD" w:rsidP="00052B9D">
            <w:pPr>
              <w:jc w:val="both"/>
              <w:rPr>
                <w:i/>
                <w:iCs/>
                <w:sz w:val="23"/>
                <w:szCs w:val="23"/>
                <w:lang w:val="it-IT"/>
              </w:rPr>
            </w:pPr>
            <w:proofErr w:type="gramStart"/>
            <w:r w:rsidRPr="006E5CA1">
              <w:rPr>
                <w:iCs/>
                <w:sz w:val="20"/>
                <w:szCs w:val="20"/>
                <w:lang w:val="it-IT"/>
              </w:rPr>
              <w:t xml:space="preserve">Web: </w:t>
            </w:r>
            <w:hyperlink r:id="rId8" w:history="1">
              <w:r w:rsidRPr="006E5CA1">
                <w:rPr>
                  <w:iCs/>
                  <w:sz w:val="20"/>
                  <w:szCs w:val="20"/>
                  <w:u w:val="single"/>
                  <w:lang w:val="it-IT"/>
                </w:rPr>
                <w:t>http://www.izola.si/</w:t>
              </w:r>
            </w:hyperlink>
            <w:proofErr w:type="gramEnd"/>
          </w:p>
        </w:tc>
      </w:tr>
    </w:tbl>
    <w:p w:rsidR="007530DD" w:rsidRPr="006E5CA1" w:rsidRDefault="007530DD" w:rsidP="007530DD">
      <w:pPr>
        <w:autoSpaceDE w:val="0"/>
        <w:autoSpaceDN w:val="0"/>
        <w:adjustRightInd w:val="0"/>
        <w:rPr>
          <w:sz w:val="23"/>
          <w:szCs w:val="23"/>
          <w:lang w:val="it-IT"/>
        </w:rPr>
      </w:pPr>
    </w:p>
    <w:p w:rsidR="007530DD" w:rsidRPr="006E5CA1" w:rsidRDefault="007530DD" w:rsidP="007530DD">
      <w:pPr>
        <w:rPr>
          <w:color w:val="000000"/>
          <w:sz w:val="23"/>
          <w:szCs w:val="23"/>
          <w:highlight w:val="yellow"/>
          <w:lang w:val="it-IT"/>
        </w:rPr>
      </w:pPr>
    </w:p>
    <w:p w:rsidR="007530DD" w:rsidRPr="006E5CA1" w:rsidRDefault="00052B9D" w:rsidP="007530DD">
      <w:pPr>
        <w:rPr>
          <w:color w:val="000000"/>
          <w:sz w:val="23"/>
          <w:szCs w:val="23"/>
          <w:lang w:val="it-IT"/>
        </w:rPr>
      </w:pPr>
      <w:proofErr w:type="spellStart"/>
      <w:proofErr w:type="gramStart"/>
      <w:r w:rsidRPr="006E5CA1">
        <w:rPr>
          <w:color w:val="000000"/>
          <w:sz w:val="23"/>
          <w:szCs w:val="23"/>
          <w:lang w:val="it-IT"/>
        </w:rPr>
        <w:t>Prot</w:t>
      </w:r>
      <w:proofErr w:type="spellEnd"/>
      <w:r w:rsidRPr="006E5CA1">
        <w:rPr>
          <w:color w:val="000000"/>
          <w:sz w:val="23"/>
          <w:szCs w:val="23"/>
          <w:lang w:val="it-IT"/>
        </w:rPr>
        <w:t>.</w:t>
      </w:r>
      <w:proofErr w:type="gramEnd"/>
      <w:r w:rsidRPr="006E5CA1">
        <w:rPr>
          <w:color w:val="000000"/>
          <w:sz w:val="23"/>
          <w:szCs w:val="23"/>
          <w:lang w:val="it-IT"/>
        </w:rPr>
        <w:t xml:space="preserve"> </w:t>
      </w:r>
      <w:proofErr w:type="spellStart"/>
      <w:r w:rsidRPr="006E5CA1">
        <w:rPr>
          <w:color w:val="000000"/>
          <w:sz w:val="23"/>
          <w:szCs w:val="23"/>
          <w:lang w:val="it-IT"/>
        </w:rPr>
        <w:t>nn</w:t>
      </w:r>
      <w:proofErr w:type="spellEnd"/>
      <w:r w:rsidRPr="006E5CA1">
        <w:rPr>
          <w:color w:val="000000"/>
          <w:sz w:val="23"/>
          <w:szCs w:val="23"/>
          <w:lang w:val="it-IT"/>
        </w:rPr>
        <w:t>.</w:t>
      </w:r>
      <w:r w:rsidR="007530DD" w:rsidRPr="006E5CA1">
        <w:rPr>
          <w:color w:val="000000"/>
          <w:sz w:val="23"/>
          <w:szCs w:val="23"/>
          <w:lang w:val="it-IT"/>
        </w:rPr>
        <w:t>: 014-5/2017, 026-2/1995</w:t>
      </w:r>
    </w:p>
    <w:p w:rsidR="007530DD" w:rsidRPr="006E5CA1" w:rsidRDefault="00052B9D" w:rsidP="007530DD">
      <w:pPr>
        <w:rPr>
          <w:sz w:val="23"/>
          <w:szCs w:val="23"/>
          <w:lang w:val="it-IT"/>
        </w:rPr>
      </w:pPr>
      <w:r w:rsidRPr="006E5CA1">
        <w:rPr>
          <w:sz w:val="23"/>
          <w:szCs w:val="23"/>
          <w:lang w:val="it-IT"/>
        </w:rPr>
        <w:t>Data</w:t>
      </w:r>
      <w:r w:rsidR="007530DD" w:rsidRPr="006E5CA1">
        <w:rPr>
          <w:sz w:val="23"/>
          <w:szCs w:val="23"/>
          <w:lang w:val="it-IT"/>
        </w:rPr>
        <w:t>:</w:t>
      </w:r>
    </w:p>
    <w:p w:rsidR="007530DD" w:rsidRPr="006E5CA1" w:rsidRDefault="007530DD" w:rsidP="007530DD">
      <w:pPr>
        <w:autoSpaceDE w:val="0"/>
        <w:autoSpaceDN w:val="0"/>
        <w:adjustRightInd w:val="0"/>
        <w:rPr>
          <w:sz w:val="23"/>
          <w:szCs w:val="23"/>
          <w:lang w:val="it-IT"/>
        </w:rPr>
      </w:pPr>
    </w:p>
    <w:p w:rsidR="007530DD" w:rsidRPr="006E5CA1" w:rsidRDefault="00052B9D" w:rsidP="00FC2A2B">
      <w:pPr>
        <w:autoSpaceDE w:val="0"/>
        <w:autoSpaceDN w:val="0"/>
        <w:adjustRightInd w:val="0"/>
        <w:jc w:val="both"/>
        <w:rPr>
          <w:color w:val="000000"/>
          <w:sz w:val="23"/>
          <w:szCs w:val="23"/>
          <w:lang w:val="it-IT"/>
        </w:rPr>
      </w:pPr>
      <w:r w:rsidRPr="006E5CA1">
        <w:rPr>
          <w:sz w:val="23"/>
          <w:szCs w:val="23"/>
          <w:lang w:val="it-IT"/>
        </w:rPr>
        <w:t xml:space="preserve">In virtù degli articoli </w:t>
      </w:r>
      <w:proofErr w:type="gramStart"/>
      <w:r w:rsidRPr="006E5CA1">
        <w:rPr>
          <w:sz w:val="23"/>
          <w:szCs w:val="23"/>
          <w:lang w:val="it-IT"/>
        </w:rPr>
        <w:t>3</w:t>
      </w:r>
      <w:proofErr w:type="gramEnd"/>
      <w:r w:rsidRPr="006E5CA1">
        <w:rPr>
          <w:sz w:val="23"/>
          <w:szCs w:val="23"/>
          <w:lang w:val="it-IT"/>
        </w:rPr>
        <w:t xml:space="preserve"> e 8 della Legge sugli enti (Gazzetta Ufficiale della RS </w:t>
      </w:r>
      <w:proofErr w:type="spellStart"/>
      <w:r w:rsidRPr="006E5CA1">
        <w:rPr>
          <w:sz w:val="23"/>
          <w:szCs w:val="23"/>
          <w:lang w:val="it-IT"/>
        </w:rPr>
        <w:t>nn</w:t>
      </w:r>
      <w:proofErr w:type="spellEnd"/>
      <w:r w:rsidRPr="006E5CA1">
        <w:rPr>
          <w:sz w:val="23"/>
          <w:szCs w:val="23"/>
          <w:lang w:val="it-IT"/>
        </w:rPr>
        <w:t>.</w:t>
      </w:r>
      <w:r w:rsidR="007530DD" w:rsidRPr="006E5CA1">
        <w:rPr>
          <w:bCs/>
          <w:color w:val="000000"/>
          <w:sz w:val="23"/>
          <w:szCs w:val="23"/>
          <w:shd w:val="clear" w:color="auto" w:fill="FFFFFF"/>
          <w:lang w:val="it-IT"/>
        </w:rPr>
        <w:t xml:space="preserve"> 12/91, 8/96, 36/00 – </w:t>
      </w:r>
      <w:r w:rsidRPr="006E5CA1">
        <w:rPr>
          <w:bCs/>
          <w:color w:val="000000"/>
          <w:sz w:val="23"/>
          <w:szCs w:val="23"/>
          <w:shd w:val="clear" w:color="auto" w:fill="FFFFFF"/>
          <w:lang w:val="it-IT"/>
        </w:rPr>
        <w:t xml:space="preserve">Sigla: </w:t>
      </w:r>
      <w:r w:rsidR="007530DD" w:rsidRPr="006E5CA1">
        <w:rPr>
          <w:bCs/>
          <w:color w:val="000000"/>
          <w:sz w:val="23"/>
          <w:szCs w:val="23"/>
          <w:shd w:val="clear" w:color="auto" w:fill="FFFFFF"/>
          <w:lang w:val="it-IT"/>
        </w:rPr>
        <w:t xml:space="preserve">ZPDZC </w:t>
      </w:r>
      <w:r w:rsidRPr="006E5CA1">
        <w:rPr>
          <w:bCs/>
          <w:color w:val="000000"/>
          <w:sz w:val="23"/>
          <w:szCs w:val="23"/>
          <w:shd w:val="clear" w:color="auto" w:fill="FFFFFF"/>
          <w:lang w:val="it-IT"/>
        </w:rPr>
        <w:t>e</w:t>
      </w:r>
      <w:r w:rsidR="007530DD" w:rsidRPr="006E5CA1">
        <w:rPr>
          <w:bCs/>
          <w:color w:val="000000"/>
          <w:sz w:val="23"/>
          <w:szCs w:val="23"/>
          <w:shd w:val="clear" w:color="auto" w:fill="FFFFFF"/>
          <w:lang w:val="it-IT"/>
        </w:rPr>
        <w:t xml:space="preserve"> 127/06 – </w:t>
      </w:r>
      <w:r w:rsidRPr="006E5CA1">
        <w:rPr>
          <w:bCs/>
          <w:color w:val="000000"/>
          <w:sz w:val="23"/>
          <w:szCs w:val="23"/>
          <w:shd w:val="clear" w:color="auto" w:fill="FFFFFF"/>
          <w:lang w:val="it-IT"/>
        </w:rPr>
        <w:t xml:space="preserve">Sigla: </w:t>
      </w:r>
      <w:r w:rsidR="007530DD" w:rsidRPr="006E5CA1">
        <w:rPr>
          <w:bCs/>
          <w:color w:val="000000"/>
          <w:sz w:val="23"/>
          <w:szCs w:val="23"/>
          <w:shd w:val="clear" w:color="auto" w:fill="FFFFFF"/>
          <w:lang w:val="it-IT"/>
        </w:rPr>
        <w:t>ZJZP</w:t>
      </w:r>
      <w:r w:rsidR="007530DD" w:rsidRPr="006E5CA1">
        <w:rPr>
          <w:color w:val="000000"/>
          <w:sz w:val="23"/>
          <w:szCs w:val="23"/>
          <w:lang w:val="it-IT"/>
        </w:rPr>
        <w:t xml:space="preserve">), </w:t>
      </w:r>
      <w:r w:rsidRPr="006E5CA1">
        <w:rPr>
          <w:color w:val="000000"/>
          <w:sz w:val="23"/>
          <w:szCs w:val="23"/>
          <w:lang w:val="it-IT"/>
        </w:rPr>
        <w:t>dell'articolo 28 della Legge sull'attuazione del pubblico interesse alla cultura</w:t>
      </w:r>
      <w:r w:rsidR="007530DD" w:rsidRPr="006E5CA1">
        <w:rPr>
          <w:color w:val="000000"/>
          <w:sz w:val="23"/>
          <w:szCs w:val="23"/>
          <w:lang w:val="it-IT"/>
        </w:rPr>
        <w:t xml:space="preserve"> </w:t>
      </w:r>
      <w:r w:rsidR="007530DD" w:rsidRPr="006E5CA1">
        <w:rPr>
          <w:bCs/>
          <w:color w:val="000000"/>
          <w:sz w:val="23"/>
          <w:szCs w:val="23"/>
          <w:shd w:val="clear" w:color="auto" w:fill="FFFFFF"/>
          <w:lang w:val="it-IT"/>
        </w:rPr>
        <w:t>(</w:t>
      </w:r>
      <w:r w:rsidRPr="006E5CA1">
        <w:rPr>
          <w:bCs/>
          <w:color w:val="000000"/>
          <w:sz w:val="23"/>
          <w:szCs w:val="23"/>
          <w:shd w:val="clear" w:color="auto" w:fill="FFFFFF"/>
          <w:lang w:val="it-IT"/>
        </w:rPr>
        <w:t xml:space="preserve">Gazzetta Ufficiale della RS </w:t>
      </w:r>
      <w:proofErr w:type="spellStart"/>
      <w:r w:rsidRPr="006E5CA1">
        <w:rPr>
          <w:bCs/>
          <w:color w:val="000000"/>
          <w:sz w:val="23"/>
          <w:szCs w:val="23"/>
          <w:shd w:val="clear" w:color="auto" w:fill="FFFFFF"/>
          <w:lang w:val="it-IT"/>
        </w:rPr>
        <w:t>nn</w:t>
      </w:r>
      <w:proofErr w:type="spellEnd"/>
      <w:r w:rsidRPr="006E5CA1">
        <w:rPr>
          <w:bCs/>
          <w:color w:val="000000"/>
          <w:sz w:val="23"/>
          <w:szCs w:val="23"/>
          <w:shd w:val="clear" w:color="auto" w:fill="FFFFFF"/>
          <w:lang w:val="it-IT"/>
        </w:rPr>
        <w:t>.</w:t>
      </w:r>
      <w:r w:rsidR="007530DD" w:rsidRPr="006E5CA1">
        <w:rPr>
          <w:bCs/>
          <w:color w:val="000000"/>
          <w:sz w:val="23"/>
          <w:szCs w:val="23"/>
          <w:shd w:val="clear" w:color="auto" w:fill="FFFFFF"/>
          <w:lang w:val="it-IT"/>
        </w:rPr>
        <w:t xml:space="preserve"> 77/07 – </w:t>
      </w:r>
      <w:r w:rsidRPr="006E5CA1">
        <w:rPr>
          <w:bCs/>
          <w:color w:val="000000"/>
          <w:sz w:val="23"/>
          <w:szCs w:val="23"/>
          <w:shd w:val="clear" w:color="auto" w:fill="FFFFFF"/>
          <w:lang w:val="it-IT"/>
        </w:rPr>
        <w:t>TUU</w:t>
      </w:r>
      <w:r w:rsidR="007530DD" w:rsidRPr="006E5CA1">
        <w:rPr>
          <w:bCs/>
          <w:color w:val="000000"/>
          <w:sz w:val="23"/>
          <w:szCs w:val="23"/>
          <w:shd w:val="clear" w:color="auto" w:fill="FFFFFF"/>
          <w:lang w:val="it-IT"/>
        </w:rPr>
        <w:t xml:space="preserve">, 56/08, 4/10, 20/11, 111/13 </w:t>
      </w:r>
      <w:r w:rsidRPr="006E5CA1">
        <w:rPr>
          <w:bCs/>
          <w:color w:val="000000"/>
          <w:sz w:val="23"/>
          <w:szCs w:val="23"/>
          <w:shd w:val="clear" w:color="auto" w:fill="FFFFFF"/>
          <w:lang w:val="it-IT"/>
        </w:rPr>
        <w:t>e</w:t>
      </w:r>
      <w:r w:rsidR="007530DD" w:rsidRPr="006E5CA1">
        <w:rPr>
          <w:bCs/>
          <w:color w:val="000000"/>
          <w:sz w:val="23"/>
          <w:szCs w:val="23"/>
          <w:shd w:val="clear" w:color="auto" w:fill="FFFFFF"/>
          <w:lang w:val="it-IT"/>
        </w:rPr>
        <w:t xml:space="preserve"> 68/16),</w:t>
      </w:r>
      <w:r w:rsidR="007530DD" w:rsidRPr="006E5CA1">
        <w:rPr>
          <w:color w:val="000000"/>
          <w:sz w:val="23"/>
          <w:szCs w:val="23"/>
          <w:lang w:val="it-IT"/>
        </w:rPr>
        <w:t xml:space="preserve"> </w:t>
      </w:r>
      <w:r w:rsidRPr="006E5CA1">
        <w:rPr>
          <w:color w:val="000000"/>
          <w:sz w:val="23"/>
          <w:szCs w:val="23"/>
          <w:lang w:val="it-IT"/>
        </w:rPr>
        <w:t xml:space="preserve">dell'articolo </w:t>
      </w:r>
      <w:r w:rsidR="007530DD" w:rsidRPr="006E5CA1">
        <w:rPr>
          <w:color w:val="000000"/>
          <w:sz w:val="23"/>
          <w:szCs w:val="23"/>
          <w:lang w:val="it-IT"/>
        </w:rPr>
        <w:t>23</w:t>
      </w:r>
      <w:r w:rsidRPr="006E5CA1">
        <w:rPr>
          <w:color w:val="000000"/>
          <w:sz w:val="23"/>
          <w:szCs w:val="23"/>
          <w:lang w:val="it-IT"/>
        </w:rPr>
        <w:t xml:space="preserve"> della Legge sullo sport</w:t>
      </w:r>
      <w:r w:rsidR="007530DD" w:rsidRPr="006E5CA1">
        <w:rPr>
          <w:color w:val="000000"/>
          <w:sz w:val="23"/>
          <w:szCs w:val="23"/>
          <w:lang w:val="it-IT"/>
        </w:rPr>
        <w:t xml:space="preserve"> </w:t>
      </w:r>
      <w:r w:rsidR="007530DD" w:rsidRPr="006E5CA1">
        <w:rPr>
          <w:bCs/>
          <w:color w:val="000000"/>
          <w:sz w:val="23"/>
          <w:szCs w:val="23"/>
          <w:shd w:val="clear" w:color="auto" w:fill="FFFFFF"/>
          <w:lang w:val="it-IT"/>
        </w:rPr>
        <w:t>(</w:t>
      </w:r>
      <w:r w:rsidRPr="006E5CA1">
        <w:rPr>
          <w:bCs/>
          <w:color w:val="000000"/>
          <w:sz w:val="23"/>
          <w:szCs w:val="23"/>
          <w:shd w:val="clear" w:color="auto" w:fill="FFFFFF"/>
          <w:lang w:val="it-IT"/>
        </w:rPr>
        <w:t xml:space="preserve">Gazzetta Ufficiale della RS </w:t>
      </w:r>
      <w:proofErr w:type="spellStart"/>
      <w:r w:rsidRPr="006E5CA1">
        <w:rPr>
          <w:bCs/>
          <w:color w:val="000000"/>
          <w:sz w:val="23"/>
          <w:szCs w:val="23"/>
          <w:shd w:val="clear" w:color="auto" w:fill="FFFFFF"/>
          <w:lang w:val="it-IT"/>
        </w:rPr>
        <w:t>nn</w:t>
      </w:r>
      <w:proofErr w:type="spellEnd"/>
      <w:r w:rsidRPr="006E5CA1">
        <w:rPr>
          <w:bCs/>
          <w:color w:val="000000"/>
          <w:sz w:val="23"/>
          <w:szCs w:val="23"/>
          <w:shd w:val="clear" w:color="auto" w:fill="FFFFFF"/>
          <w:lang w:val="it-IT"/>
        </w:rPr>
        <w:t>.</w:t>
      </w:r>
      <w:r w:rsidR="007530DD" w:rsidRPr="006E5CA1">
        <w:rPr>
          <w:bCs/>
          <w:color w:val="000000"/>
          <w:sz w:val="23"/>
          <w:szCs w:val="23"/>
          <w:shd w:val="clear" w:color="auto" w:fill="FFFFFF"/>
          <w:lang w:val="it-IT"/>
        </w:rPr>
        <w:t xml:space="preserve"> 22/98, 97/01 – </w:t>
      </w:r>
      <w:r w:rsidRPr="006E5CA1">
        <w:rPr>
          <w:bCs/>
          <w:color w:val="000000"/>
          <w:sz w:val="23"/>
          <w:szCs w:val="23"/>
          <w:shd w:val="clear" w:color="auto" w:fill="FFFFFF"/>
          <w:lang w:val="it-IT"/>
        </w:rPr>
        <w:t xml:space="preserve">Sigla: </w:t>
      </w:r>
      <w:r w:rsidR="007530DD" w:rsidRPr="006E5CA1">
        <w:rPr>
          <w:bCs/>
          <w:color w:val="000000"/>
          <w:sz w:val="23"/>
          <w:szCs w:val="23"/>
          <w:shd w:val="clear" w:color="auto" w:fill="FFFFFF"/>
          <w:lang w:val="it-IT"/>
        </w:rPr>
        <w:t xml:space="preserve">ZSDP </w:t>
      </w:r>
      <w:r w:rsidRPr="006E5CA1">
        <w:rPr>
          <w:bCs/>
          <w:color w:val="000000"/>
          <w:sz w:val="23"/>
          <w:szCs w:val="23"/>
          <w:shd w:val="clear" w:color="auto" w:fill="FFFFFF"/>
          <w:lang w:val="it-IT"/>
        </w:rPr>
        <w:t>e</w:t>
      </w:r>
      <w:r w:rsidR="007530DD" w:rsidRPr="006E5CA1">
        <w:rPr>
          <w:bCs/>
          <w:color w:val="000000"/>
          <w:sz w:val="23"/>
          <w:szCs w:val="23"/>
          <w:shd w:val="clear" w:color="auto" w:fill="FFFFFF"/>
          <w:lang w:val="it-IT"/>
        </w:rPr>
        <w:t xml:space="preserve"> 15/03 – </w:t>
      </w:r>
      <w:r w:rsidRPr="006E5CA1">
        <w:rPr>
          <w:bCs/>
          <w:color w:val="000000"/>
          <w:sz w:val="23"/>
          <w:szCs w:val="23"/>
          <w:shd w:val="clear" w:color="auto" w:fill="FFFFFF"/>
          <w:lang w:val="it-IT"/>
        </w:rPr>
        <w:t xml:space="preserve">Sigla: </w:t>
      </w:r>
      <w:r w:rsidR="007530DD" w:rsidRPr="006E5CA1">
        <w:rPr>
          <w:bCs/>
          <w:color w:val="000000"/>
          <w:sz w:val="23"/>
          <w:szCs w:val="23"/>
          <w:shd w:val="clear" w:color="auto" w:fill="FFFFFF"/>
          <w:lang w:val="it-IT"/>
        </w:rPr>
        <w:t>ZOPA),</w:t>
      </w:r>
      <w:r w:rsidR="007530DD" w:rsidRPr="006E5CA1">
        <w:rPr>
          <w:color w:val="000000"/>
          <w:sz w:val="23"/>
          <w:szCs w:val="23"/>
          <w:lang w:val="it-IT"/>
        </w:rPr>
        <w:t xml:space="preserve"> </w:t>
      </w:r>
      <w:r w:rsidRPr="006E5CA1">
        <w:rPr>
          <w:color w:val="000000"/>
          <w:sz w:val="23"/>
          <w:szCs w:val="23"/>
          <w:lang w:val="it-IT"/>
        </w:rPr>
        <w:t xml:space="preserve">degli articoli </w:t>
      </w:r>
      <w:r w:rsidR="007530DD" w:rsidRPr="006E5CA1">
        <w:rPr>
          <w:color w:val="000000"/>
          <w:sz w:val="23"/>
          <w:szCs w:val="23"/>
          <w:lang w:val="it-IT"/>
        </w:rPr>
        <w:t>29</w:t>
      </w:r>
      <w:r w:rsidRPr="006E5CA1">
        <w:rPr>
          <w:color w:val="000000"/>
          <w:sz w:val="23"/>
          <w:szCs w:val="23"/>
          <w:lang w:val="it-IT"/>
        </w:rPr>
        <w:t xml:space="preserve"> e</w:t>
      </w:r>
      <w:r w:rsidR="007530DD" w:rsidRPr="006E5CA1">
        <w:rPr>
          <w:color w:val="000000"/>
          <w:sz w:val="23"/>
          <w:szCs w:val="23"/>
          <w:lang w:val="it-IT"/>
        </w:rPr>
        <w:t xml:space="preserve"> 61</w:t>
      </w:r>
      <w:r w:rsidRPr="006E5CA1">
        <w:rPr>
          <w:color w:val="000000"/>
          <w:sz w:val="23"/>
          <w:szCs w:val="23"/>
          <w:lang w:val="it-IT"/>
        </w:rPr>
        <w:t xml:space="preserve"> della Legge sulle autonomie locali (Gazzetta Ufficiale della RS </w:t>
      </w:r>
      <w:proofErr w:type="spellStart"/>
      <w:r w:rsidRPr="006E5CA1">
        <w:rPr>
          <w:color w:val="000000"/>
          <w:sz w:val="23"/>
          <w:szCs w:val="23"/>
          <w:lang w:val="it-IT"/>
        </w:rPr>
        <w:t>nn</w:t>
      </w:r>
      <w:proofErr w:type="spellEnd"/>
      <w:r w:rsidRPr="006E5CA1">
        <w:rPr>
          <w:color w:val="000000"/>
          <w:sz w:val="23"/>
          <w:szCs w:val="23"/>
          <w:lang w:val="it-IT"/>
        </w:rPr>
        <w:t>.</w:t>
      </w:r>
      <w:r w:rsidR="007530DD" w:rsidRPr="006E5CA1">
        <w:rPr>
          <w:bCs/>
          <w:color w:val="000000"/>
          <w:sz w:val="23"/>
          <w:szCs w:val="23"/>
          <w:shd w:val="clear" w:color="auto" w:fill="FFFFFF"/>
          <w:lang w:val="it-IT"/>
        </w:rPr>
        <w:t xml:space="preserve"> 94/07 – </w:t>
      </w:r>
      <w:r w:rsidRPr="006E5CA1">
        <w:rPr>
          <w:bCs/>
          <w:color w:val="000000"/>
          <w:sz w:val="23"/>
          <w:szCs w:val="23"/>
          <w:shd w:val="clear" w:color="auto" w:fill="FFFFFF"/>
          <w:lang w:val="it-IT"/>
        </w:rPr>
        <w:t>TUU</w:t>
      </w:r>
      <w:r w:rsidR="007530DD" w:rsidRPr="006E5CA1">
        <w:rPr>
          <w:bCs/>
          <w:color w:val="000000"/>
          <w:sz w:val="23"/>
          <w:szCs w:val="23"/>
          <w:shd w:val="clear" w:color="auto" w:fill="FFFFFF"/>
          <w:lang w:val="it-IT"/>
        </w:rPr>
        <w:t xml:space="preserve">, 76/08, 79/09, 51/10, 40/12 – </w:t>
      </w:r>
      <w:r w:rsidRPr="006E5CA1">
        <w:rPr>
          <w:bCs/>
          <w:color w:val="000000"/>
          <w:sz w:val="23"/>
          <w:szCs w:val="23"/>
          <w:shd w:val="clear" w:color="auto" w:fill="FFFFFF"/>
          <w:lang w:val="it-IT"/>
        </w:rPr>
        <w:t xml:space="preserve">Sigla: </w:t>
      </w:r>
      <w:r w:rsidR="007530DD" w:rsidRPr="006E5CA1">
        <w:rPr>
          <w:bCs/>
          <w:color w:val="000000"/>
          <w:sz w:val="23"/>
          <w:szCs w:val="23"/>
          <w:shd w:val="clear" w:color="auto" w:fill="FFFFFF"/>
          <w:lang w:val="it-IT"/>
        </w:rPr>
        <w:t xml:space="preserve">ZUJF </w:t>
      </w:r>
      <w:r w:rsidRPr="006E5CA1">
        <w:rPr>
          <w:bCs/>
          <w:color w:val="000000"/>
          <w:sz w:val="23"/>
          <w:szCs w:val="23"/>
          <w:shd w:val="clear" w:color="auto" w:fill="FFFFFF"/>
          <w:lang w:val="it-IT"/>
        </w:rPr>
        <w:t>e</w:t>
      </w:r>
      <w:r w:rsidR="007530DD" w:rsidRPr="006E5CA1">
        <w:rPr>
          <w:bCs/>
          <w:color w:val="000000"/>
          <w:sz w:val="23"/>
          <w:szCs w:val="23"/>
          <w:shd w:val="clear" w:color="auto" w:fill="FFFFFF"/>
          <w:lang w:val="it-IT"/>
        </w:rPr>
        <w:t xml:space="preserve"> 14/15 – </w:t>
      </w:r>
      <w:r w:rsidRPr="006E5CA1">
        <w:rPr>
          <w:bCs/>
          <w:color w:val="000000"/>
          <w:sz w:val="23"/>
          <w:szCs w:val="23"/>
          <w:shd w:val="clear" w:color="auto" w:fill="FFFFFF"/>
          <w:lang w:val="it-IT"/>
        </w:rPr>
        <w:t xml:space="preserve">Sigla: </w:t>
      </w:r>
      <w:r w:rsidR="007530DD" w:rsidRPr="006E5CA1">
        <w:rPr>
          <w:bCs/>
          <w:color w:val="000000"/>
          <w:sz w:val="23"/>
          <w:szCs w:val="23"/>
          <w:shd w:val="clear" w:color="auto" w:fill="FFFFFF"/>
          <w:lang w:val="it-IT"/>
        </w:rPr>
        <w:t>ZUUJFO)</w:t>
      </w:r>
      <w:r w:rsidRPr="006E5CA1">
        <w:rPr>
          <w:color w:val="000000"/>
          <w:sz w:val="23"/>
          <w:szCs w:val="23"/>
          <w:lang w:val="it-IT"/>
        </w:rPr>
        <w:t xml:space="preserve"> e dell'articolo 30 dello Statuto del Comune di Isola (Bollettino Ufficiale del Comune di Isola </w:t>
      </w:r>
      <w:proofErr w:type="spellStart"/>
      <w:r w:rsidRPr="006E5CA1">
        <w:rPr>
          <w:color w:val="000000"/>
          <w:sz w:val="23"/>
          <w:szCs w:val="23"/>
          <w:lang w:val="it-IT"/>
        </w:rPr>
        <w:t>nn</w:t>
      </w:r>
      <w:proofErr w:type="spellEnd"/>
      <w:r w:rsidRPr="006E5CA1">
        <w:rPr>
          <w:color w:val="000000"/>
          <w:sz w:val="23"/>
          <w:szCs w:val="23"/>
          <w:lang w:val="it-IT"/>
        </w:rPr>
        <w:t>.</w:t>
      </w:r>
      <w:r w:rsidR="007530DD" w:rsidRPr="006E5CA1">
        <w:rPr>
          <w:color w:val="000000"/>
          <w:sz w:val="23"/>
          <w:szCs w:val="23"/>
          <w:lang w:val="it-IT"/>
        </w:rPr>
        <w:t xml:space="preserve"> 15/99, 17/12 </w:t>
      </w:r>
      <w:r w:rsidRPr="006E5CA1">
        <w:rPr>
          <w:color w:val="000000"/>
          <w:sz w:val="23"/>
          <w:szCs w:val="23"/>
          <w:lang w:val="it-IT"/>
        </w:rPr>
        <w:t>e</w:t>
      </w:r>
      <w:r w:rsidR="007530DD" w:rsidRPr="006E5CA1">
        <w:rPr>
          <w:color w:val="000000"/>
          <w:sz w:val="23"/>
          <w:szCs w:val="23"/>
          <w:lang w:val="it-IT"/>
        </w:rPr>
        <w:t xml:space="preserve"> 6/14), </w:t>
      </w:r>
      <w:r w:rsidRPr="006E5CA1">
        <w:rPr>
          <w:color w:val="000000"/>
          <w:sz w:val="23"/>
          <w:szCs w:val="23"/>
          <w:lang w:val="it-IT"/>
        </w:rPr>
        <w:t xml:space="preserve">il Consiglio del Comune di Isola, riunitosi il …. </w:t>
      </w:r>
      <w:proofErr w:type="gramStart"/>
      <w:r w:rsidRPr="006E5CA1">
        <w:rPr>
          <w:color w:val="000000"/>
          <w:sz w:val="23"/>
          <w:szCs w:val="23"/>
          <w:lang w:val="it-IT"/>
        </w:rPr>
        <w:t>alla</w:t>
      </w:r>
      <w:proofErr w:type="gramEnd"/>
      <w:r w:rsidRPr="006E5CA1">
        <w:rPr>
          <w:color w:val="000000"/>
          <w:sz w:val="23"/>
          <w:szCs w:val="23"/>
          <w:lang w:val="it-IT"/>
        </w:rPr>
        <w:t xml:space="preserve"> sua …. </w:t>
      </w:r>
      <w:proofErr w:type="gramStart"/>
      <w:r w:rsidRPr="006E5CA1">
        <w:rPr>
          <w:color w:val="000000"/>
          <w:sz w:val="23"/>
          <w:szCs w:val="23"/>
          <w:lang w:val="it-IT"/>
        </w:rPr>
        <w:t>seduta</w:t>
      </w:r>
      <w:proofErr w:type="gramEnd"/>
      <w:r w:rsidRPr="006E5CA1">
        <w:rPr>
          <w:color w:val="000000"/>
          <w:sz w:val="23"/>
          <w:szCs w:val="23"/>
          <w:lang w:val="it-IT"/>
        </w:rPr>
        <w:t xml:space="preserve"> ordinaria, accoglie il seguente atto di</w:t>
      </w:r>
    </w:p>
    <w:p w:rsidR="007530DD" w:rsidRPr="006E5CA1" w:rsidRDefault="007530DD" w:rsidP="007530DD">
      <w:pPr>
        <w:autoSpaceDE w:val="0"/>
        <w:autoSpaceDN w:val="0"/>
        <w:adjustRightInd w:val="0"/>
        <w:jc w:val="center"/>
        <w:rPr>
          <w:b/>
          <w:bCs/>
          <w:color w:val="000000"/>
          <w:sz w:val="23"/>
          <w:szCs w:val="23"/>
          <w:lang w:val="it-IT"/>
        </w:rPr>
      </w:pPr>
    </w:p>
    <w:p w:rsidR="007530DD" w:rsidRPr="006E5CA1" w:rsidRDefault="007530DD" w:rsidP="007530DD">
      <w:pPr>
        <w:autoSpaceDE w:val="0"/>
        <w:autoSpaceDN w:val="0"/>
        <w:adjustRightInd w:val="0"/>
        <w:jc w:val="center"/>
        <w:rPr>
          <w:b/>
          <w:bCs/>
          <w:color w:val="000000"/>
          <w:sz w:val="23"/>
          <w:szCs w:val="23"/>
          <w:lang w:val="it-IT"/>
        </w:rPr>
      </w:pPr>
    </w:p>
    <w:p w:rsidR="007530DD" w:rsidRPr="006E5CA1" w:rsidRDefault="00052B9D" w:rsidP="007530DD">
      <w:pPr>
        <w:autoSpaceDE w:val="0"/>
        <w:autoSpaceDN w:val="0"/>
        <w:adjustRightInd w:val="0"/>
        <w:jc w:val="center"/>
        <w:rPr>
          <w:b/>
          <w:bCs/>
          <w:color w:val="000000"/>
          <w:lang w:val="it-IT"/>
        </w:rPr>
      </w:pPr>
      <w:r w:rsidRPr="006E5CA1">
        <w:rPr>
          <w:b/>
          <w:bCs/>
          <w:color w:val="000000"/>
          <w:lang w:val="it-IT"/>
        </w:rPr>
        <w:t>D</w:t>
      </w:r>
      <w:proofErr w:type="gramStart"/>
      <w:r w:rsidR="007530DD" w:rsidRPr="006E5CA1">
        <w:rPr>
          <w:b/>
          <w:bCs/>
          <w:color w:val="000000"/>
          <w:lang w:val="it-IT"/>
        </w:rPr>
        <w:t xml:space="preserve">  </w:t>
      </w:r>
      <w:proofErr w:type="gramEnd"/>
      <w:r w:rsidRPr="006E5CA1">
        <w:rPr>
          <w:b/>
          <w:bCs/>
          <w:color w:val="000000"/>
          <w:lang w:val="it-IT"/>
        </w:rPr>
        <w:t>E</w:t>
      </w:r>
      <w:r w:rsidR="007530DD" w:rsidRPr="006E5CA1">
        <w:rPr>
          <w:b/>
          <w:bCs/>
          <w:color w:val="000000"/>
          <w:lang w:val="it-IT"/>
        </w:rPr>
        <w:t xml:space="preserve">  L  </w:t>
      </w:r>
      <w:r w:rsidRPr="006E5CA1">
        <w:rPr>
          <w:b/>
          <w:bCs/>
          <w:color w:val="000000"/>
          <w:lang w:val="it-IT"/>
        </w:rPr>
        <w:t>I</w:t>
      </w:r>
      <w:r w:rsidR="007530DD" w:rsidRPr="006E5CA1">
        <w:rPr>
          <w:b/>
          <w:bCs/>
          <w:color w:val="000000"/>
          <w:lang w:val="it-IT"/>
        </w:rPr>
        <w:t xml:space="preserve">  </w:t>
      </w:r>
      <w:r w:rsidRPr="006E5CA1">
        <w:rPr>
          <w:b/>
          <w:bCs/>
          <w:color w:val="000000"/>
          <w:lang w:val="it-IT"/>
        </w:rPr>
        <w:t>B  E  R  A</w:t>
      </w:r>
    </w:p>
    <w:p w:rsidR="007530DD" w:rsidRPr="006E5CA1" w:rsidRDefault="007530DD" w:rsidP="007530DD">
      <w:pPr>
        <w:autoSpaceDE w:val="0"/>
        <w:autoSpaceDN w:val="0"/>
        <w:adjustRightInd w:val="0"/>
        <w:rPr>
          <w:b/>
          <w:bCs/>
          <w:color w:val="000000"/>
          <w:sz w:val="23"/>
          <w:szCs w:val="23"/>
          <w:lang w:val="it-IT"/>
        </w:rPr>
      </w:pPr>
    </w:p>
    <w:p w:rsidR="007530DD" w:rsidRPr="006E5CA1" w:rsidRDefault="007530DD" w:rsidP="007530DD">
      <w:pPr>
        <w:tabs>
          <w:tab w:val="left" w:pos="720"/>
        </w:tabs>
        <w:autoSpaceDE w:val="0"/>
        <w:autoSpaceDN w:val="0"/>
        <w:adjustRightInd w:val="0"/>
        <w:ind w:left="720" w:hanging="360"/>
        <w:jc w:val="center"/>
        <w:rPr>
          <w:color w:val="000000"/>
          <w:sz w:val="23"/>
          <w:szCs w:val="23"/>
          <w:lang w:val="it-IT"/>
        </w:rPr>
      </w:pPr>
      <w:r w:rsidRPr="006E5CA1">
        <w:rPr>
          <w:color w:val="000000"/>
          <w:sz w:val="23"/>
          <w:szCs w:val="23"/>
          <w:lang w:val="it-IT"/>
        </w:rPr>
        <w:t>1</w:t>
      </w:r>
      <w:r w:rsidRPr="006E5CA1">
        <w:rPr>
          <w:color w:val="000000"/>
          <w:sz w:val="23"/>
          <w:szCs w:val="23"/>
          <w:lang w:val="it-IT"/>
        </w:rPr>
        <w:tab/>
      </w:r>
    </w:p>
    <w:p w:rsidR="007530DD" w:rsidRPr="006E5CA1" w:rsidRDefault="007530DD" w:rsidP="007530DD">
      <w:pPr>
        <w:autoSpaceDE w:val="0"/>
        <w:autoSpaceDN w:val="0"/>
        <w:adjustRightInd w:val="0"/>
        <w:rPr>
          <w:color w:val="000000"/>
          <w:sz w:val="23"/>
          <w:szCs w:val="23"/>
          <w:lang w:val="it-IT"/>
        </w:rPr>
      </w:pPr>
    </w:p>
    <w:p w:rsidR="007530DD" w:rsidRPr="006E5CA1" w:rsidRDefault="007530DD" w:rsidP="007530DD">
      <w:pPr>
        <w:autoSpaceDE w:val="0"/>
        <w:autoSpaceDN w:val="0"/>
        <w:adjustRightInd w:val="0"/>
        <w:jc w:val="both"/>
        <w:rPr>
          <w:color w:val="000000"/>
          <w:sz w:val="23"/>
          <w:szCs w:val="23"/>
          <w:lang w:val="it-IT"/>
        </w:rPr>
      </w:pPr>
      <w:r w:rsidRPr="006E5CA1">
        <w:rPr>
          <w:color w:val="000000"/>
          <w:sz w:val="23"/>
          <w:szCs w:val="23"/>
          <w:lang w:val="it-IT"/>
        </w:rPr>
        <w:t>S</w:t>
      </w:r>
      <w:r w:rsidR="00052B9D" w:rsidRPr="006E5CA1">
        <w:rPr>
          <w:color w:val="000000"/>
          <w:sz w:val="23"/>
          <w:szCs w:val="23"/>
          <w:lang w:val="it-IT"/>
        </w:rPr>
        <w:t>i accoglie il testo unico ufficiale del Decreto di fondazione dell'ente pubblico</w:t>
      </w:r>
      <w:proofErr w:type="gramStart"/>
      <w:r w:rsidR="00052B9D" w:rsidRPr="006E5CA1">
        <w:rPr>
          <w:color w:val="000000"/>
          <w:sz w:val="23"/>
          <w:szCs w:val="23"/>
          <w:lang w:val="it-IT"/>
        </w:rPr>
        <w:t xml:space="preserve"> »</w:t>
      </w:r>
      <w:proofErr w:type="gramEnd"/>
      <w:r w:rsidR="00052B9D" w:rsidRPr="006E5CA1">
        <w:rPr>
          <w:color w:val="000000"/>
          <w:sz w:val="23"/>
          <w:szCs w:val="23"/>
          <w:lang w:val="it-IT"/>
        </w:rPr>
        <w:t>Centro per la cultura, lo sport e le manifestazioni Isola«</w:t>
      </w:r>
      <w:r w:rsidRPr="006E5CA1">
        <w:rPr>
          <w:color w:val="000000"/>
          <w:sz w:val="23"/>
          <w:szCs w:val="23"/>
          <w:lang w:val="it-IT"/>
        </w:rPr>
        <w:t>.</w:t>
      </w:r>
    </w:p>
    <w:p w:rsidR="007530DD" w:rsidRPr="006E5CA1" w:rsidRDefault="007530DD" w:rsidP="007530DD">
      <w:pPr>
        <w:autoSpaceDE w:val="0"/>
        <w:autoSpaceDN w:val="0"/>
        <w:adjustRightInd w:val="0"/>
        <w:jc w:val="both"/>
        <w:rPr>
          <w:color w:val="000000"/>
          <w:sz w:val="23"/>
          <w:szCs w:val="23"/>
          <w:lang w:val="it-IT"/>
        </w:rPr>
      </w:pPr>
    </w:p>
    <w:p w:rsidR="007530DD" w:rsidRPr="006E5CA1" w:rsidRDefault="007530DD" w:rsidP="007530DD">
      <w:pPr>
        <w:autoSpaceDE w:val="0"/>
        <w:autoSpaceDN w:val="0"/>
        <w:adjustRightInd w:val="0"/>
        <w:jc w:val="both"/>
        <w:rPr>
          <w:color w:val="000000"/>
          <w:sz w:val="23"/>
          <w:szCs w:val="23"/>
          <w:lang w:val="it-IT"/>
        </w:rPr>
      </w:pPr>
    </w:p>
    <w:p w:rsidR="007530DD" w:rsidRPr="006E5CA1" w:rsidRDefault="007530DD" w:rsidP="007530DD">
      <w:pPr>
        <w:tabs>
          <w:tab w:val="left" w:pos="720"/>
        </w:tabs>
        <w:autoSpaceDE w:val="0"/>
        <w:autoSpaceDN w:val="0"/>
        <w:adjustRightInd w:val="0"/>
        <w:ind w:left="720" w:hanging="360"/>
        <w:jc w:val="center"/>
        <w:rPr>
          <w:color w:val="000000"/>
          <w:sz w:val="23"/>
          <w:szCs w:val="23"/>
          <w:lang w:val="it-IT"/>
        </w:rPr>
      </w:pPr>
      <w:r w:rsidRPr="006E5CA1">
        <w:rPr>
          <w:color w:val="000000"/>
          <w:sz w:val="23"/>
          <w:szCs w:val="23"/>
          <w:lang w:val="it-IT"/>
        </w:rPr>
        <w:t>2</w:t>
      </w:r>
      <w:r w:rsidRPr="006E5CA1">
        <w:rPr>
          <w:color w:val="000000"/>
          <w:sz w:val="23"/>
          <w:szCs w:val="23"/>
          <w:lang w:val="it-IT"/>
        </w:rPr>
        <w:tab/>
      </w:r>
    </w:p>
    <w:p w:rsidR="007530DD" w:rsidRPr="006E5CA1" w:rsidRDefault="007530DD" w:rsidP="007530DD">
      <w:pPr>
        <w:autoSpaceDE w:val="0"/>
        <w:autoSpaceDN w:val="0"/>
        <w:adjustRightInd w:val="0"/>
        <w:jc w:val="both"/>
        <w:rPr>
          <w:color w:val="000000"/>
          <w:sz w:val="23"/>
          <w:szCs w:val="23"/>
          <w:lang w:val="it-IT"/>
        </w:rPr>
      </w:pPr>
    </w:p>
    <w:p w:rsidR="007530DD" w:rsidRPr="006E5CA1" w:rsidRDefault="00052B9D" w:rsidP="007530DD">
      <w:pPr>
        <w:rPr>
          <w:color w:val="000000"/>
          <w:sz w:val="23"/>
          <w:szCs w:val="23"/>
          <w:lang w:val="it-IT"/>
        </w:rPr>
      </w:pPr>
      <w:r w:rsidRPr="006E5CA1">
        <w:rPr>
          <w:color w:val="000000"/>
          <w:sz w:val="23"/>
          <w:szCs w:val="23"/>
          <w:lang w:val="it-IT"/>
        </w:rPr>
        <w:t>Il presente atto di Delibera ha efficacia immediata</w:t>
      </w:r>
      <w:r w:rsidR="007530DD" w:rsidRPr="006E5CA1">
        <w:rPr>
          <w:color w:val="000000"/>
          <w:sz w:val="23"/>
          <w:szCs w:val="23"/>
          <w:lang w:val="it-IT"/>
        </w:rPr>
        <w:t>.</w:t>
      </w:r>
    </w:p>
    <w:p w:rsidR="007530DD" w:rsidRPr="006E5CA1" w:rsidRDefault="007530DD" w:rsidP="007530DD">
      <w:pPr>
        <w:rPr>
          <w:color w:val="000000"/>
          <w:sz w:val="23"/>
          <w:szCs w:val="23"/>
          <w:lang w:val="it-IT"/>
        </w:rPr>
      </w:pPr>
    </w:p>
    <w:p w:rsidR="007530DD" w:rsidRPr="006E5CA1" w:rsidRDefault="007530DD" w:rsidP="007530DD">
      <w:pPr>
        <w:rPr>
          <w:color w:val="000000"/>
          <w:sz w:val="23"/>
          <w:szCs w:val="23"/>
          <w:lang w:val="it-IT"/>
        </w:rPr>
      </w:pPr>
    </w:p>
    <w:p w:rsidR="007530DD" w:rsidRPr="006E5CA1" w:rsidRDefault="007530DD" w:rsidP="007530DD">
      <w:pPr>
        <w:rPr>
          <w:color w:val="000000"/>
          <w:sz w:val="23"/>
          <w:szCs w:val="23"/>
          <w:lang w:val="it-IT"/>
        </w:rPr>
      </w:pPr>
    </w:p>
    <w:p w:rsidR="007530DD" w:rsidRPr="006E5CA1" w:rsidRDefault="007530DD" w:rsidP="007530DD">
      <w:pPr>
        <w:rPr>
          <w:color w:val="000000"/>
          <w:sz w:val="23"/>
          <w:szCs w:val="23"/>
          <w:lang w:val="it-IT"/>
        </w:rPr>
      </w:pPr>
    </w:p>
    <w:p w:rsidR="007530DD" w:rsidRPr="006E5CA1" w:rsidRDefault="007530DD" w:rsidP="007530DD">
      <w:pPr>
        <w:rPr>
          <w:color w:val="000000"/>
          <w:sz w:val="23"/>
          <w:szCs w:val="23"/>
          <w:lang w:val="it-IT"/>
        </w:rPr>
      </w:pPr>
    </w:p>
    <w:tbl>
      <w:tblPr>
        <w:tblW w:w="0" w:type="auto"/>
        <w:tblLook w:val="04A0" w:firstRow="1" w:lastRow="0" w:firstColumn="1" w:lastColumn="0" w:noHBand="0" w:noVBand="1"/>
      </w:tblPr>
      <w:tblGrid>
        <w:gridCol w:w="2303"/>
        <w:gridCol w:w="2767"/>
        <w:gridCol w:w="2976"/>
        <w:gridCol w:w="1166"/>
      </w:tblGrid>
      <w:tr w:rsidR="007530DD" w:rsidRPr="006E5CA1" w:rsidTr="00052B9D">
        <w:tc>
          <w:tcPr>
            <w:tcW w:w="2303" w:type="dxa"/>
            <w:shd w:val="clear" w:color="auto" w:fill="auto"/>
          </w:tcPr>
          <w:p w:rsidR="007530DD" w:rsidRPr="006E5CA1" w:rsidRDefault="007530DD" w:rsidP="00052B9D">
            <w:pPr>
              <w:jc w:val="both"/>
              <w:rPr>
                <w:sz w:val="23"/>
                <w:szCs w:val="23"/>
                <w:lang w:val="it-IT"/>
              </w:rPr>
            </w:pPr>
          </w:p>
        </w:tc>
        <w:tc>
          <w:tcPr>
            <w:tcW w:w="2767" w:type="dxa"/>
            <w:shd w:val="clear" w:color="auto" w:fill="auto"/>
          </w:tcPr>
          <w:p w:rsidR="007530DD" w:rsidRPr="006E5CA1" w:rsidRDefault="007530DD" w:rsidP="00052B9D">
            <w:pPr>
              <w:jc w:val="both"/>
              <w:rPr>
                <w:sz w:val="23"/>
                <w:szCs w:val="23"/>
                <w:lang w:val="it-IT"/>
              </w:rPr>
            </w:pPr>
          </w:p>
        </w:tc>
        <w:tc>
          <w:tcPr>
            <w:tcW w:w="2976" w:type="dxa"/>
            <w:shd w:val="clear" w:color="auto" w:fill="auto"/>
          </w:tcPr>
          <w:p w:rsidR="007530DD" w:rsidRPr="006E5CA1" w:rsidRDefault="007530DD" w:rsidP="00052B9D">
            <w:pPr>
              <w:jc w:val="center"/>
              <w:rPr>
                <w:b/>
                <w:sz w:val="23"/>
                <w:szCs w:val="23"/>
                <w:lang w:val="it-IT"/>
              </w:rPr>
            </w:pPr>
            <w:proofErr w:type="spellStart"/>
            <w:proofErr w:type="gramStart"/>
            <w:r w:rsidRPr="006E5CA1">
              <w:rPr>
                <w:b/>
                <w:sz w:val="23"/>
                <w:szCs w:val="23"/>
                <w:lang w:val="it-IT"/>
              </w:rPr>
              <w:t>mag</w:t>
            </w:r>
            <w:proofErr w:type="spellEnd"/>
            <w:proofErr w:type="gramEnd"/>
            <w:r w:rsidRPr="006E5CA1">
              <w:rPr>
                <w:b/>
                <w:sz w:val="23"/>
                <w:szCs w:val="23"/>
                <w:lang w:val="it-IT"/>
              </w:rPr>
              <w:t>. Igor Kolenc</w:t>
            </w:r>
          </w:p>
          <w:p w:rsidR="007530DD" w:rsidRPr="006E5CA1" w:rsidRDefault="007530DD" w:rsidP="00052B9D">
            <w:pPr>
              <w:jc w:val="center"/>
              <w:rPr>
                <w:sz w:val="23"/>
                <w:szCs w:val="23"/>
                <w:lang w:val="it-IT"/>
              </w:rPr>
            </w:pPr>
          </w:p>
          <w:p w:rsidR="007530DD" w:rsidRPr="006E5CA1" w:rsidRDefault="00052B9D" w:rsidP="00052B9D">
            <w:pPr>
              <w:jc w:val="center"/>
              <w:rPr>
                <w:b/>
                <w:sz w:val="23"/>
                <w:szCs w:val="23"/>
                <w:lang w:val="it-IT"/>
              </w:rPr>
            </w:pPr>
            <w:r w:rsidRPr="006E5CA1">
              <w:rPr>
                <w:b/>
                <w:sz w:val="23"/>
                <w:szCs w:val="23"/>
                <w:lang w:val="it-IT"/>
              </w:rPr>
              <w:t xml:space="preserve">I </w:t>
            </w:r>
            <w:proofErr w:type="gramStart"/>
            <w:r w:rsidRPr="006E5CA1">
              <w:rPr>
                <w:b/>
                <w:sz w:val="23"/>
                <w:szCs w:val="23"/>
                <w:lang w:val="it-IT"/>
              </w:rPr>
              <w:t>l</w:t>
            </w:r>
            <w:proofErr w:type="gramEnd"/>
            <w:r w:rsidRPr="006E5CA1">
              <w:rPr>
                <w:b/>
                <w:sz w:val="23"/>
                <w:szCs w:val="23"/>
                <w:lang w:val="it-IT"/>
              </w:rPr>
              <w:t xml:space="preserve">  S i n d a c o</w:t>
            </w:r>
          </w:p>
        </w:tc>
        <w:tc>
          <w:tcPr>
            <w:tcW w:w="1166" w:type="dxa"/>
            <w:shd w:val="clear" w:color="auto" w:fill="auto"/>
          </w:tcPr>
          <w:p w:rsidR="007530DD" w:rsidRPr="006E5CA1" w:rsidRDefault="007530DD" w:rsidP="00052B9D">
            <w:pPr>
              <w:jc w:val="both"/>
              <w:rPr>
                <w:sz w:val="23"/>
                <w:szCs w:val="23"/>
                <w:lang w:val="it-IT"/>
              </w:rPr>
            </w:pPr>
          </w:p>
        </w:tc>
      </w:tr>
    </w:tbl>
    <w:p w:rsidR="007530DD" w:rsidRPr="006E5CA1" w:rsidRDefault="007530DD" w:rsidP="007530DD">
      <w:pPr>
        <w:autoSpaceDE w:val="0"/>
        <w:autoSpaceDN w:val="0"/>
        <w:adjustRightInd w:val="0"/>
        <w:jc w:val="both"/>
        <w:rPr>
          <w:sz w:val="23"/>
          <w:szCs w:val="23"/>
          <w:lang w:val="it-IT"/>
        </w:rPr>
      </w:pPr>
    </w:p>
    <w:p w:rsidR="007530DD" w:rsidRPr="006E5CA1" w:rsidRDefault="007530DD" w:rsidP="007530DD">
      <w:pPr>
        <w:autoSpaceDE w:val="0"/>
        <w:autoSpaceDN w:val="0"/>
        <w:adjustRightInd w:val="0"/>
        <w:jc w:val="both"/>
        <w:rPr>
          <w:sz w:val="23"/>
          <w:szCs w:val="23"/>
          <w:lang w:val="it-IT"/>
        </w:rPr>
      </w:pPr>
    </w:p>
    <w:p w:rsidR="007530DD" w:rsidRPr="006E5CA1" w:rsidRDefault="007530DD" w:rsidP="007530DD">
      <w:pPr>
        <w:autoSpaceDE w:val="0"/>
        <w:autoSpaceDN w:val="0"/>
        <w:adjustRightInd w:val="0"/>
        <w:jc w:val="both"/>
        <w:rPr>
          <w:sz w:val="23"/>
          <w:szCs w:val="23"/>
          <w:lang w:val="it-IT"/>
        </w:rPr>
      </w:pPr>
    </w:p>
    <w:p w:rsidR="007530DD" w:rsidRPr="006E5CA1" w:rsidRDefault="007530DD" w:rsidP="007530DD">
      <w:pPr>
        <w:autoSpaceDE w:val="0"/>
        <w:autoSpaceDN w:val="0"/>
        <w:adjustRightInd w:val="0"/>
        <w:jc w:val="both"/>
        <w:rPr>
          <w:sz w:val="23"/>
          <w:szCs w:val="23"/>
          <w:lang w:val="it-IT"/>
        </w:rPr>
      </w:pPr>
    </w:p>
    <w:p w:rsidR="007530DD" w:rsidRPr="006E5CA1" w:rsidRDefault="007530DD" w:rsidP="007530DD">
      <w:pPr>
        <w:autoSpaceDE w:val="0"/>
        <w:autoSpaceDN w:val="0"/>
        <w:adjustRightInd w:val="0"/>
        <w:jc w:val="both"/>
        <w:rPr>
          <w:sz w:val="23"/>
          <w:szCs w:val="23"/>
          <w:lang w:val="it-IT"/>
        </w:rPr>
      </w:pPr>
    </w:p>
    <w:p w:rsidR="007530DD" w:rsidRPr="006E5CA1" w:rsidRDefault="007530DD" w:rsidP="007530DD">
      <w:pPr>
        <w:autoSpaceDE w:val="0"/>
        <w:autoSpaceDN w:val="0"/>
        <w:adjustRightInd w:val="0"/>
        <w:jc w:val="both"/>
        <w:rPr>
          <w:sz w:val="23"/>
          <w:szCs w:val="23"/>
          <w:lang w:val="it-IT"/>
        </w:rPr>
      </w:pPr>
    </w:p>
    <w:p w:rsidR="007530DD" w:rsidRPr="006E5CA1" w:rsidRDefault="007530DD" w:rsidP="007530DD">
      <w:pPr>
        <w:jc w:val="right"/>
        <w:rPr>
          <w:sz w:val="23"/>
          <w:szCs w:val="23"/>
          <w:lang w:val="it-IT"/>
        </w:rPr>
      </w:pPr>
    </w:p>
    <w:p w:rsidR="007530DD" w:rsidRPr="006E5CA1" w:rsidRDefault="007530DD" w:rsidP="007530DD">
      <w:pPr>
        <w:jc w:val="right"/>
        <w:rPr>
          <w:sz w:val="23"/>
          <w:szCs w:val="23"/>
          <w:lang w:val="it-IT"/>
        </w:rPr>
      </w:pPr>
    </w:p>
    <w:p w:rsidR="007530DD" w:rsidRPr="006E5CA1" w:rsidRDefault="007530DD" w:rsidP="007530DD">
      <w:pPr>
        <w:jc w:val="right"/>
        <w:rPr>
          <w:sz w:val="23"/>
          <w:szCs w:val="23"/>
          <w:lang w:val="it-IT"/>
        </w:rPr>
      </w:pPr>
    </w:p>
    <w:p w:rsidR="007530DD" w:rsidRPr="006E5CA1" w:rsidRDefault="007530DD" w:rsidP="007530DD">
      <w:pPr>
        <w:jc w:val="right"/>
        <w:rPr>
          <w:sz w:val="23"/>
          <w:szCs w:val="23"/>
          <w:lang w:val="it-IT"/>
        </w:rPr>
      </w:pPr>
    </w:p>
    <w:p w:rsidR="007530DD" w:rsidRPr="006E5CA1" w:rsidRDefault="00052B9D" w:rsidP="007530DD">
      <w:pPr>
        <w:jc w:val="right"/>
        <w:rPr>
          <w:sz w:val="22"/>
          <w:szCs w:val="22"/>
          <w:lang w:val="it-IT"/>
        </w:rPr>
      </w:pPr>
      <w:r w:rsidRPr="006E5CA1">
        <w:rPr>
          <w:sz w:val="22"/>
          <w:szCs w:val="22"/>
          <w:lang w:val="it-IT"/>
        </w:rPr>
        <w:lastRenderedPageBreak/>
        <w:t>ALLEGATO</w:t>
      </w:r>
      <w:r w:rsidR="007530DD" w:rsidRPr="006E5CA1">
        <w:rPr>
          <w:sz w:val="22"/>
          <w:szCs w:val="22"/>
          <w:lang w:val="it-IT"/>
        </w:rPr>
        <w:t xml:space="preserve"> III </w:t>
      </w:r>
    </w:p>
    <w:p w:rsidR="007530DD" w:rsidRPr="006E5CA1" w:rsidRDefault="007530DD" w:rsidP="007530DD">
      <w:pPr>
        <w:jc w:val="right"/>
        <w:rPr>
          <w:snapToGrid w:val="0"/>
          <w:sz w:val="22"/>
          <w:szCs w:val="22"/>
          <w:lang w:val="it-IT"/>
        </w:rPr>
      </w:pPr>
    </w:p>
    <w:p w:rsidR="007530DD" w:rsidRPr="006E5CA1" w:rsidRDefault="007530DD" w:rsidP="007530DD">
      <w:pPr>
        <w:jc w:val="right"/>
        <w:rPr>
          <w:snapToGrid w:val="0"/>
          <w:sz w:val="22"/>
          <w:szCs w:val="22"/>
          <w:lang w:val="it-IT"/>
        </w:rPr>
      </w:pPr>
      <w:r w:rsidRPr="006E5CA1">
        <w:rPr>
          <w:snapToGrid w:val="0"/>
          <w:sz w:val="22"/>
          <w:szCs w:val="22"/>
          <w:lang w:val="it-IT"/>
        </w:rPr>
        <w:t>Pr</w:t>
      </w:r>
      <w:r w:rsidR="00052B9D" w:rsidRPr="006E5CA1">
        <w:rPr>
          <w:snapToGrid w:val="0"/>
          <w:sz w:val="22"/>
          <w:szCs w:val="22"/>
          <w:lang w:val="it-IT"/>
        </w:rPr>
        <w:t>oposta del testo unico ufficiale del Decreto</w:t>
      </w:r>
    </w:p>
    <w:p w:rsidR="007530DD" w:rsidRPr="006E5CA1" w:rsidRDefault="007530DD" w:rsidP="007530DD">
      <w:pPr>
        <w:jc w:val="right"/>
        <w:rPr>
          <w:snapToGrid w:val="0"/>
          <w:sz w:val="22"/>
          <w:szCs w:val="22"/>
          <w:lang w:val="it-IT"/>
        </w:rPr>
      </w:pPr>
    </w:p>
    <w:p w:rsidR="007530DD" w:rsidRPr="006E5CA1" w:rsidRDefault="00052B9D" w:rsidP="007530DD">
      <w:pPr>
        <w:spacing w:line="240" w:lineRule="atLeast"/>
        <w:ind w:left="22"/>
        <w:jc w:val="both"/>
        <w:rPr>
          <w:snapToGrid w:val="0"/>
          <w:sz w:val="22"/>
          <w:szCs w:val="22"/>
          <w:lang w:val="it-IT"/>
        </w:rPr>
      </w:pPr>
      <w:r w:rsidRPr="006E5CA1">
        <w:rPr>
          <w:bCs/>
          <w:color w:val="000000"/>
          <w:sz w:val="22"/>
          <w:szCs w:val="22"/>
          <w:lang w:val="it-IT"/>
        </w:rPr>
        <w:t xml:space="preserve">In virtù dell'articolo </w:t>
      </w:r>
      <w:proofErr w:type="gramStart"/>
      <w:r w:rsidRPr="006E5CA1">
        <w:rPr>
          <w:bCs/>
          <w:color w:val="000000"/>
          <w:sz w:val="22"/>
          <w:szCs w:val="22"/>
          <w:lang w:val="it-IT"/>
        </w:rPr>
        <w:t>30</w:t>
      </w:r>
      <w:proofErr w:type="gramEnd"/>
      <w:r w:rsidRPr="006E5CA1">
        <w:rPr>
          <w:bCs/>
          <w:color w:val="000000"/>
          <w:sz w:val="22"/>
          <w:szCs w:val="22"/>
          <w:lang w:val="it-IT"/>
        </w:rPr>
        <w:t xml:space="preserve"> dello Statuto del Comune di Isola (Bollettino Ufficiale </w:t>
      </w:r>
      <w:proofErr w:type="spellStart"/>
      <w:r w:rsidRPr="006E5CA1">
        <w:rPr>
          <w:bCs/>
          <w:color w:val="000000"/>
          <w:sz w:val="22"/>
          <w:szCs w:val="22"/>
          <w:lang w:val="it-IT"/>
        </w:rPr>
        <w:t>nn</w:t>
      </w:r>
      <w:proofErr w:type="spellEnd"/>
      <w:r w:rsidRPr="006E5CA1">
        <w:rPr>
          <w:bCs/>
          <w:color w:val="000000"/>
          <w:sz w:val="22"/>
          <w:szCs w:val="22"/>
          <w:lang w:val="it-IT"/>
        </w:rPr>
        <w:t>.</w:t>
      </w:r>
      <w:r w:rsidR="007530DD" w:rsidRPr="006E5CA1">
        <w:rPr>
          <w:bCs/>
          <w:color w:val="000000"/>
          <w:sz w:val="22"/>
          <w:szCs w:val="22"/>
          <w:lang w:val="it-IT"/>
        </w:rPr>
        <w:t xml:space="preserve"> 15/99, 17/12 </w:t>
      </w:r>
      <w:r w:rsidRPr="006E5CA1">
        <w:rPr>
          <w:bCs/>
          <w:color w:val="000000"/>
          <w:sz w:val="22"/>
          <w:szCs w:val="22"/>
          <w:lang w:val="it-IT"/>
        </w:rPr>
        <w:t>e</w:t>
      </w:r>
      <w:r w:rsidR="007530DD" w:rsidRPr="006E5CA1">
        <w:rPr>
          <w:bCs/>
          <w:color w:val="000000"/>
          <w:sz w:val="22"/>
          <w:szCs w:val="22"/>
          <w:lang w:val="it-IT"/>
        </w:rPr>
        <w:t xml:space="preserve"> 6/14) </w:t>
      </w:r>
      <w:r w:rsidR="00CC7095" w:rsidRPr="006E5CA1">
        <w:rPr>
          <w:bCs/>
          <w:color w:val="000000"/>
          <w:sz w:val="22"/>
          <w:szCs w:val="22"/>
          <w:lang w:val="it-IT"/>
        </w:rPr>
        <w:t xml:space="preserve">e dell'articolo </w:t>
      </w:r>
      <w:r w:rsidR="007530DD" w:rsidRPr="006E5CA1">
        <w:rPr>
          <w:bCs/>
          <w:color w:val="000000"/>
          <w:sz w:val="22"/>
          <w:szCs w:val="22"/>
          <w:lang w:val="it-IT"/>
        </w:rPr>
        <w:t xml:space="preserve"> 119</w:t>
      </w:r>
      <w:r w:rsidR="00CC7095" w:rsidRPr="006E5CA1">
        <w:rPr>
          <w:bCs/>
          <w:color w:val="000000"/>
          <w:sz w:val="22"/>
          <w:szCs w:val="22"/>
          <w:lang w:val="it-IT"/>
        </w:rPr>
        <w:t>/</w:t>
      </w:r>
      <w:r w:rsidR="007530DD" w:rsidRPr="006E5CA1">
        <w:rPr>
          <w:bCs/>
          <w:color w:val="000000"/>
          <w:sz w:val="22"/>
          <w:szCs w:val="22"/>
          <w:lang w:val="it-IT"/>
        </w:rPr>
        <w:t xml:space="preserve"> b </w:t>
      </w:r>
      <w:r w:rsidR="00CC7095" w:rsidRPr="006E5CA1">
        <w:rPr>
          <w:bCs/>
          <w:color w:val="000000"/>
          <w:sz w:val="22"/>
          <w:szCs w:val="22"/>
          <w:lang w:val="it-IT"/>
        </w:rPr>
        <w:t xml:space="preserve">del Regolamento di procedura del Comune di Isola (Bollettino Ufficiale del Comune di Isola </w:t>
      </w:r>
      <w:proofErr w:type="spellStart"/>
      <w:r w:rsidR="00CC7095" w:rsidRPr="006E5CA1">
        <w:rPr>
          <w:bCs/>
          <w:color w:val="000000"/>
          <w:sz w:val="22"/>
          <w:szCs w:val="22"/>
          <w:lang w:val="it-IT"/>
        </w:rPr>
        <w:t>nn</w:t>
      </w:r>
      <w:proofErr w:type="spellEnd"/>
      <w:r w:rsidR="00CC7095" w:rsidRPr="006E5CA1">
        <w:rPr>
          <w:bCs/>
          <w:color w:val="000000"/>
          <w:sz w:val="22"/>
          <w:szCs w:val="22"/>
          <w:lang w:val="it-IT"/>
        </w:rPr>
        <w:t>.</w:t>
      </w:r>
      <w:r w:rsidR="007530DD" w:rsidRPr="006E5CA1">
        <w:rPr>
          <w:bCs/>
          <w:color w:val="000000"/>
          <w:sz w:val="22"/>
          <w:szCs w:val="22"/>
          <w:lang w:val="it-IT"/>
        </w:rPr>
        <w:t xml:space="preserve"> 2/00, 3/01 </w:t>
      </w:r>
      <w:r w:rsidR="00CC7095" w:rsidRPr="006E5CA1">
        <w:rPr>
          <w:bCs/>
          <w:color w:val="000000"/>
          <w:sz w:val="22"/>
          <w:szCs w:val="22"/>
          <w:lang w:val="it-IT"/>
        </w:rPr>
        <w:t>e</w:t>
      </w:r>
      <w:r w:rsidR="007530DD" w:rsidRPr="006E5CA1">
        <w:rPr>
          <w:bCs/>
          <w:color w:val="000000"/>
          <w:sz w:val="22"/>
          <w:szCs w:val="22"/>
          <w:lang w:val="it-IT"/>
        </w:rPr>
        <w:t xml:space="preserve"> 5/05)</w:t>
      </w:r>
      <w:r w:rsidR="00CC7095" w:rsidRPr="006E5CA1">
        <w:rPr>
          <w:bCs/>
          <w:color w:val="000000"/>
          <w:sz w:val="22"/>
          <w:szCs w:val="22"/>
          <w:lang w:val="it-IT"/>
        </w:rPr>
        <w:t xml:space="preserve">, il Consiglio del Comune di Isola, riunitosi …. </w:t>
      </w:r>
      <w:proofErr w:type="gramStart"/>
      <w:r w:rsidR="00CC7095" w:rsidRPr="006E5CA1">
        <w:rPr>
          <w:bCs/>
          <w:color w:val="000000"/>
          <w:sz w:val="22"/>
          <w:szCs w:val="22"/>
          <w:lang w:val="it-IT"/>
        </w:rPr>
        <w:t>alla</w:t>
      </w:r>
      <w:proofErr w:type="gramEnd"/>
      <w:r w:rsidR="00CC7095" w:rsidRPr="006E5CA1">
        <w:rPr>
          <w:bCs/>
          <w:color w:val="000000"/>
          <w:sz w:val="22"/>
          <w:szCs w:val="22"/>
          <w:lang w:val="it-IT"/>
        </w:rPr>
        <w:t xml:space="preserve"> sua …. </w:t>
      </w:r>
      <w:proofErr w:type="gramStart"/>
      <w:r w:rsidR="00CC7095" w:rsidRPr="006E5CA1">
        <w:rPr>
          <w:bCs/>
          <w:color w:val="000000"/>
          <w:sz w:val="22"/>
          <w:szCs w:val="22"/>
          <w:lang w:val="it-IT"/>
        </w:rPr>
        <w:t>seduta</w:t>
      </w:r>
      <w:proofErr w:type="gramEnd"/>
      <w:r w:rsidR="00CC7095" w:rsidRPr="006E5CA1">
        <w:rPr>
          <w:bCs/>
          <w:color w:val="000000"/>
          <w:sz w:val="22"/>
          <w:szCs w:val="22"/>
          <w:lang w:val="it-IT"/>
        </w:rPr>
        <w:t xml:space="preserve"> ordinaria, convalida il testo unico ufficiale del Decreto sull'istituzione dell'ente pubblico  »Centro per la cultura, lo sport e le manifestazioni Isola«, che comprende i seguenti atti</w:t>
      </w:r>
      <w:r w:rsidR="007530DD" w:rsidRPr="006E5CA1">
        <w:rPr>
          <w:snapToGrid w:val="0"/>
          <w:sz w:val="22"/>
          <w:szCs w:val="22"/>
          <w:lang w:val="it-IT"/>
        </w:rPr>
        <w:t>:</w:t>
      </w:r>
    </w:p>
    <w:p w:rsidR="007530DD" w:rsidRPr="006E5CA1" w:rsidRDefault="007530DD" w:rsidP="007530DD">
      <w:pPr>
        <w:pStyle w:val="Opozorilo"/>
        <w:spacing w:before="0" w:after="0" w:line="240" w:lineRule="auto"/>
        <w:rPr>
          <w:rFonts w:ascii="Times New Roman" w:hAnsi="Times New Roman" w:cs="Times New Roman"/>
          <w:b/>
          <w:color w:val="auto"/>
          <w:sz w:val="22"/>
          <w:szCs w:val="22"/>
          <w:lang w:val="it-IT"/>
        </w:rPr>
      </w:pPr>
    </w:p>
    <w:p w:rsidR="007530DD" w:rsidRPr="006E5CA1" w:rsidRDefault="00CC7095" w:rsidP="007530DD">
      <w:pPr>
        <w:numPr>
          <w:ilvl w:val="0"/>
          <w:numId w:val="1"/>
        </w:numPr>
        <w:spacing w:line="240" w:lineRule="atLeast"/>
        <w:jc w:val="both"/>
        <w:rPr>
          <w:snapToGrid w:val="0"/>
          <w:sz w:val="22"/>
          <w:szCs w:val="22"/>
          <w:lang w:val="it-IT"/>
        </w:rPr>
      </w:pPr>
      <w:r w:rsidRPr="006E5CA1">
        <w:rPr>
          <w:snapToGrid w:val="0"/>
          <w:sz w:val="22"/>
          <w:szCs w:val="22"/>
          <w:lang w:val="it-IT"/>
        </w:rPr>
        <w:t>Decreto di fondazione dell'ente pubblico</w:t>
      </w:r>
      <w:proofErr w:type="gramStart"/>
      <w:r w:rsidRPr="006E5CA1">
        <w:rPr>
          <w:snapToGrid w:val="0"/>
          <w:sz w:val="22"/>
          <w:szCs w:val="22"/>
          <w:lang w:val="it-IT"/>
        </w:rPr>
        <w:t xml:space="preserve"> »</w:t>
      </w:r>
      <w:proofErr w:type="gramEnd"/>
      <w:r w:rsidRPr="006E5CA1">
        <w:rPr>
          <w:snapToGrid w:val="0"/>
          <w:sz w:val="22"/>
          <w:szCs w:val="22"/>
          <w:lang w:val="it-IT"/>
        </w:rPr>
        <w:t>Centro per la cultura, lo sport e le manifestazioni Isola«</w:t>
      </w:r>
      <w:r w:rsidR="007530DD" w:rsidRPr="006E5CA1">
        <w:rPr>
          <w:snapToGrid w:val="0"/>
          <w:sz w:val="22"/>
          <w:szCs w:val="22"/>
          <w:lang w:val="it-IT"/>
        </w:rPr>
        <w:t xml:space="preserve"> (</w:t>
      </w:r>
      <w:r w:rsidRPr="006E5CA1">
        <w:rPr>
          <w:snapToGrid w:val="0"/>
          <w:sz w:val="22"/>
          <w:szCs w:val="22"/>
          <w:lang w:val="it-IT"/>
        </w:rPr>
        <w:t>Bollettino Ufficiale del Comune di Isola n.</w:t>
      </w:r>
      <w:r w:rsidR="007530DD" w:rsidRPr="006E5CA1">
        <w:rPr>
          <w:snapToGrid w:val="0"/>
          <w:sz w:val="22"/>
          <w:szCs w:val="22"/>
          <w:lang w:val="it-IT"/>
        </w:rPr>
        <w:t xml:space="preserve"> 03/98 </w:t>
      </w:r>
      <w:r w:rsidRPr="006E5CA1">
        <w:rPr>
          <w:snapToGrid w:val="0"/>
          <w:sz w:val="22"/>
          <w:szCs w:val="22"/>
          <w:lang w:val="it-IT"/>
        </w:rPr>
        <w:t>del</w:t>
      </w:r>
      <w:r w:rsidR="007530DD" w:rsidRPr="006E5CA1">
        <w:rPr>
          <w:snapToGrid w:val="0"/>
          <w:sz w:val="22"/>
          <w:szCs w:val="22"/>
          <w:lang w:val="it-IT"/>
        </w:rPr>
        <w:t xml:space="preserve"> 5</w:t>
      </w:r>
      <w:r w:rsidRPr="006E5CA1">
        <w:rPr>
          <w:snapToGrid w:val="0"/>
          <w:sz w:val="22"/>
          <w:szCs w:val="22"/>
          <w:lang w:val="it-IT"/>
        </w:rPr>
        <w:t xml:space="preserve"> febbraio</w:t>
      </w:r>
      <w:r w:rsidR="007530DD" w:rsidRPr="006E5CA1">
        <w:rPr>
          <w:snapToGrid w:val="0"/>
          <w:sz w:val="22"/>
          <w:szCs w:val="22"/>
          <w:lang w:val="it-IT"/>
        </w:rPr>
        <w:t>1998),</w:t>
      </w:r>
    </w:p>
    <w:p w:rsidR="007530DD" w:rsidRPr="006E5CA1" w:rsidRDefault="00CC7095" w:rsidP="007530DD">
      <w:pPr>
        <w:numPr>
          <w:ilvl w:val="0"/>
          <w:numId w:val="1"/>
        </w:numPr>
        <w:spacing w:line="240" w:lineRule="atLeast"/>
        <w:jc w:val="both"/>
        <w:rPr>
          <w:snapToGrid w:val="0"/>
          <w:sz w:val="22"/>
          <w:szCs w:val="22"/>
          <w:lang w:val="it-IT"/>
        </w:rPr>
      </w:pPr>
      <w:r w:rsidRPr="006E5CA1">
        <w:rPr>
          <w:snapToGrid w:val="0"/>
          <w:sz w:val="22"/>
          <w:szCs w:val="22"/>
          <w:lang w:val="it-IT"/>
        </w:rPr>
        <w:t xml:space="preserve">Decreto </w:t>
      </w:r>
      <w:proofErr w:type="gramStart"/>
      <w:r w:rsidRPr="006E5CA1">
        <w:rPr>
          <w:snapToGrid w:val="0"/>
          <w:sz w:val="22"/>
          <w:szCs w:val="22"/>
          <w:lang w:val="it-IT"/>
        </w:rPr>
        <w:t xml:space="preserve">di </w:t>
      </w:r>
      <w:proofErr w:type="gramEnd"/>
      <w:r w:rsidRPr="006E5CA1">
        <w:rPr>
          <w:snapToGrid w:val="0"/>
          <w:sz w:val="22"/>
          <w:szCs w:val="22"/>
          <w:lang w:val="it-IT"/>
        </w:rPr>
        <w:t>integrazione del Decreto di fondazione dell'ente pubblico »Centro per la cultura, lo sport e le manifestazioni Isola«</w:t>
      </w:r>
      <w:r w:rsidR="007530DD" w:rsidRPr="006E5CA1">
        <w:rPr>
          <w:snapToGrid w:val="0"/>
          <w:sz w:val="22"/>
          <w:szCs w:val="22"/>
          <w:lang w:val="it-IT"/>
        </w:rPr>
        <w:t xml:space="preserve"> (</w:t>
      </w:r>
      <w:r w:rsidRPr="006E5CA1">
        <w:rPr>
          <w:snapToGrid w:val="0"/>
          <w:sz w:val="22"/>
          <w:szCs w:val="22"/>
          <w:lang w:val="it-IT"/>
        </w:rPr>
        <w:t>Bollettino Ufficiale del Comune di Isola n.</w:t>
      </w:r>
      <w:r w:rsidR="007530DD" w:rsidRPr="006E5CA1">
        <w:rPr>
          <w:snapToGrid w:val="0"/>
          <w:sz w:val="22"/>
          <w:szCs w:val="22"/>
          <w:lang w:val="it-IT"/>
        </w:rPr>
        <w:t xml:space="preserve"> 1/03 </w:t>
      </w:r>
      <w:r w:rsidRPr="006E5CA1">
        <w:rPr>
          <w:snapToGrid w:val="0"/>
          <w:sz w:val="22"/>
          <w:szCs w:val="22"/>
          <w:lang w:val="it-IT"/>
        </w:rPr>
        <w:t>del</w:t>
      </w:r>
      <w:r w:rsidR="007530DD" w:rsidRPr="006E5CA1">
        <w:rPr>
          <w:snapToGrid w:val="0"/>
          <w:sz w:val="22"/>
          <w:szCs w:val="22"/>
          <w:lang w:val="it-IT"/>
        </w:rPr>
        <w:t xml:space="preserve"> 9</w:t>
      </w:r>
      <w:r w:rsidRPr="006E5CA1">
        <w:rPr>
          <w:snapToGrid w:val="0"/>
          <w:sz w:val="22"/>
          <w:szCs w:val="22"/>
          <w:lang w:val="it-IT"/>
        </w:rPr>
        <w:t xml:space="preserve"> gennaio </w:t>
      </w:r>
      <w:r w:rsidR="007530DD" w:rsidRPr="006E5CA1">
        <w:rPr>
          <w:snapToGrid w:val="0"/>
          <w:sz w:val="22"/>
          <w:szCs w:val="22"/>
          <w:lang w:val="it-IT"/>
        </w:rPr>
        <w:t>2003),</w:t>
      </w:r>
    </w:p>
    <w:p w:rsidR="007530DD" w:rsidRPr="006E5CA1" w:rsidRDefault="00CC7095" w:rsidP="007530DD">
      <w:pPr>
        <w:numPr>
          <w:ilvl w:val="0"/>
          <w:numId w:val="1"/>
        </w:numPr>
        <w:spacing w:line="240" w:lineRule="atLeast"/>
        <w:jc w:val="both"/>
        <w:rPr>
          <w:snapToGrid w:val="0"/>
          <w:sz w:val="22"/>
          <w:szCs w:val="22"/>
          <w:lang w:val="it-IT"/>
        </w:rPr>
      </w:pPr>
      <w:r w:rsidRPr="006E5CA1">
        <w:rPr>
          <w:snapToGrid w:val="0"/>
          <w:sz w:val="22"/>
          <w:szCs w:val="22"/>
          <w:lang w:val="it-IT"/>
        </w:rPr>
        <w:t>Decreto di modificazione e integrazione del Decreto di fondazione dell'ente pubblico</w:t>
      </w:r>
      <w:proofErr w:type="gramStart"/>
      <w:r w:rsidRPr="006E5CA1">
        <w:rPr>
          <w:snapToGrid w:val="0"/>
          <w:sz w:val="22"/>
          <w:szCs w:val="22"/>
          <w:lang w:val="it-IT"/>
        </w:rPr>
        <w:t xml:space="preserve"> »</w:t>
      </w:r>
      <w:proofErr w:type="gramEnd"/>
      <w:r w:rsidRPr="006E5CA1">
        <w:rPr>
          <w:snapToGrid w:val="0"/>
          <w:sz w:val="22"/>
          <w:szCs w:val="22"/>
          <w:lang w:val="it-IT"/>
        </w:rPr>
        <w:t>Centro per la cultura, lo sport e le manifestazioni Isola«</w:t>
      </w:r>
      <w:r w:rsidR="007530DD" w:rsidRPr="006E5CA1">
        <w:rPr>
          <w:snapToGrid w:val="0"/>
          <w:sz w:val="22"/>
          <w:szCs w:val="22"/>
          <w:lang w:val="it-IT"/>
        </w:rPr>
        <w:t xml:space="preserve"> (</w:t>
      </w:r>
      <w:r w:rsidRPr="006E5CA1">
        <w:rPr>
          <w:snapToGrid w:val="0"/>
          <w:sz w:val="22"/>
          <w:szCs w:val="22"/>
          <w:lang w:val="it-IT"/>
        </w:rPr>
        <w:t>Bollettino Ufficiale del Comune di Isola n.</w:t>
      </w:r>
      <w:r w:rsidR="007530DD" w:rsidRPr="006E5CA1">
        <w:rPr>
          <w:snapToGrid w:val="0"/>
          <w:sz w:val="22"/>
          <w:szCs w:val="22"/>
          <w:lang w:val="it-IT"/>
        </w:rPr>
        <w:t xml:space="preserve"> 8/04 </w:t>
      </w:r>
      <w:r w:rsidRPr="006E5CA1">
        <w:rPr>
          <w:snapToGrid w:val="0"/>
          <w:sz w:val="22"/>
          <w:szCs w:val="22"/>
          <w:lang w:val="it-IT"/>
        </w:rPr>
        <w:t>del</w:t>
      </w:r>
      <w:r w:rsidR="007530DD" w:rsidRPr="006E5CA1">
        <w:rPr>
          <w:snapToGrid w:val="0"/>
          <w:sz w:val="22"/>
          <w:szCs w:val="22"/>
          <w:lang w:val="it-IT"/>
        </w:rPr>
        <w:t xml:space="preserve"> 1</w:t>
      </w:r>
      <w:r w:rsidRPr="006E5CA1">
        <w:rPr>
          <w:snapToGrid w:val="0"/>
          <w:sz w:val="22"/>
          <w:szCs w:val="22"/>
          <w:lang w:val="it-IT"/>
        </w:rPr>
        <w:t xml:space="preserve"> aprile </w:t>
      </w:r>
      <w:r w:rsidR="007530DD" w:rsidRPr="006E5CA1">
        <w:rPr>
          <w:snapToGrid w:val="0"/>
          <w:sz w:val="22"/>
          <w:szCs w:val="22"/>
          <w:lang w:val="it-IT"/>
        </w:rPr>
        <w:t>2004),</w:t>
      </w:r>
    </w:p>
    <w:p w:rsidR="007530DD" w:rsidRPr="006E5CA1" w:rsidRDefault="00CC7095" w:rsidP="007530DD">
      <w:pPr>
        <w:numPr>
          <w:ilvl w:val="0"/>
          <w:numId w:val="1"/>
        </w:numPr>
        <w:spacing w:line="240" w:lineRule="atLeast"/>
        <w:jc w:val="both"/>
        <w:rPr>
          <w:snapToGrid w:val="0"/>
          <w:color w:val="000000"/>
          <w:sz w:val="22"/>
          <w:szCs w:val="22"/>
          <w:lang w:val="it-IT"/>
        </w:rPr>
      </w:pPr>
      <w:r w:rsidRPr="006E5CA1">
        <w:rPr>
          <w:snapToGrid w:val="0"/>
          <w:sz w:val="22"/>
          <w:szCs w:val="22"/>
          <w:lang w:val="it-IT"/>
        </w:rPr>
        <w:t>Decreto di modifica e integrazione del Decreto di fondazione dell'ente pubblico</w:t>
      </w:r>
      <w:proofErr w:type="gramStart"/>
      <w:r w:rsidRPr="006E5CA1">
        <w:rPr>
          <w:snapToGrid w:val="0"/>
          <w:sz w:val="22"/>
          <w:szCs w:val="22"/>
          <w:lang w:val="it-IT"/>
        </w:rPr>
        <w:t xml:space="preserve"> »</w:t>
      </w:r>
      <w:proofErr w:type="gramEnd"/>
      <w:r w:rsidRPr="006E5CA1">
        <w:rPr>
          <w:snapToGrid w:val="0"/>
          <w:sz w:val="22"/>
          <w:szCs w:val="22"/>
          <w:lang w:val="it-IT"/>
        </w:rPr>
        <w:t>Centro per la cultura, lo sport e le manifestazioni Isola«</w:t>
      </w:r>
      <w:r w:rsidR="007530DD" w:rsidRPr="006E5CA1">
        <w:rPr>
          <w:snapToGrid w:val="0"/>
          <w:color w:val="000000"/>
          <w:sz w:val="22"/>
          <w:szCs w:val="22"/>
          <w:lang w:val="it-IT"/>
        </w:rPr>
        <w:t xml:space="preserve"> (</w:t>
      </w:r>
      <w:r w:rsidRPr="006E5CA1">
        <w:rPr>
          <w:snapToGrid w:val="0"/>
          <w:color w:val="000000"/>
          <w:sz w:val="22"/>
          <w:szCs w:val="22"/>
          <w:lang w:val="it-IT"/>
        </w:rPr>
        <w:t>Bollettino Ufficiale del Comune di Isola n.</w:t>
      </w:r>
      <w:r w:rsidR="007530DD" w:rsidRPr="006E5CA1">
        <w:rPr>
          <w:snapToGrid w:val="0"/>
          <w:color w:val="000000"/>
          <w:sz w:val="22"/>
          <w:szCs w:val="22"/>
          <w:lang w:val="it-IT"/>
        </w:rPr>
        <w:t xml:space="preserve"> 13/05 </w:t>
      </w:r>
      <w:r w:rsidRPr="006E5CA1">
        <w:rPr>
          <w:snapToGrid w:val="0"/>
          <w:color w:val="000000"/>
          <w:sz w:val="22"/>
          <w:szCs w:val="22"/>
          <w:lang w:val="it-IT"/>
        </w:rPr>
        <w:t>del</w:t>
      </w:r>
      <w:r w:rsidR="007530DD" w:rsidRPr="006E5CA1">
        <w:rPr>
          <w:snapToGrid w:val="0"/>
          <w:sz w:val="22"/>
          <w:szCs w:val="22"/>
          <w:lang w:val="it-IT"/>
        </w:rPr>
        <w:t xml:space="preserve"> 16</w:t>
      </w:r>
      <w:r w:rsidRPr="006E5CA1">
        <w:rPr>
          <w:snapToGrid w:val="0"/>
          <w:sz w:val="22"/>
          <w:szCs w:val="22"/>
          <w:lang w:val="it-IT"/>
        </w:rPr>
        <w:t xml:space="preserve"> giugno </w:t>
      </w:r>
      <w:r w:rsidR="007530DD" w:rsidRPr="006E5CA1">
        <w:rPr>
          <w:snapToGrid w:val="0"/>
          <w:sz w:val="22"/>
          <w:szCs w:val="22"/>
          <w:lang w:val="it-IT"/>
        </w:rPr>
        <w:t>2005</w:t>
      </w:r>
      <w:r w:rsidR="007530DD" w:rsidRPr="006E5CA1">
        <w:rPr>
          <w:snapToGrid w:val="0"/>
          <w:color w:val="000000"/>
          <w:sz w:val="22"/>
          <w:szCs w:val="22"/>
          <w:lang w:val="it-IT"/>
        </w:rPr>
        <w:t>),</w:t>
      </w:r>
    </w:p>
    <w:p w:rsidR="007530DD" w:rsidRPr="006E5CA1" w:rsidRDefault="00F01659" w:rsidP="007530DD">
      <w:pPr>
        <w:numPr>
          <w:ilvl w:val="0"/>
          <w:numId w:val="1"/>
        </w:numPr>
        <w:spacing w:line="240" w:lineRule="atLeast"/>
        <w:jc w:val="both"/>
        <w:rPr>
          <w:snapToGrid w:val="0"/>
          <w:color w:val="000000"/>
          <w:sz w:val="22"/>
          <w:szCs w:val="22"/>
          <w:lang w:val="it-IT"/>
        </w:rPr>
      </w:pPr>
      <w:r w:rsidRPr="006E5CA1">
        <w:rPr>
          <w:snapToGrid w:val="0"/>
          <w:color w:val="000000"/>
          <w:sz w:val="22"/>
          <w:szCs w:val="22"/>
          <w:lang w:val="it-IT"/>
        </w:rPr>
        <w:t>Decreto di modifica e integrazione del Decreto di fondazione dell'ente pubblico</w:t>
      </w:r>
      <w:proofErr w:type="gramStart"/>
      <w:r w:rsidRPr="006E5CA1">
        <w:rPr>
          <w:snapToGrid w:val="0"/>
          <w:color w:val="000000"/>
          <w:sz w:val="22"/>
          <w:szCs w:val="22"/>
          <w:lang w:val="it-IT"/>
        </w:rPr>
        <w:t xml:space="preserve"> »</w:t>
      </w:r>
      <w:proofErr w:type="gramEnd"/>
      <w:r w:rsidRPr="006E5CA1">
        <w:rPr>
          <w:snapToGrid w:val="0"/>
          <w:color w:val="000000"/>
          <w:sz w:val="22"/>
          <w:szCs w:val="22"/>
          <w:lang w:val="it-IT"/>
        </w:rPr>
        <w:t>Centro per la cultura, lo sport e le manifestazioni Isola« (Bollettino Ufficiale del Comune di Isola n.</w:t>
      </w:r>
      <w:r w:rsidR="007530DD" w:rsidRPr="006E5CA1">
        <w:rPr>
          <w:snapToGrid w:val="0"/>
          <w:color w:val="000000"/>
          <w:sz w:val="22"/>
          <w:szCs w:val="22"/>
          <w:lang w:val="it-IT"/>
        </w:rPr>
        <w:t xml:space="preserve"> 23/07 </w:t>
      </w:r>
      <w:r w:rsidRPr="006E5CA1">
        <w:rPr>
          <w:snapToGrid w:val="0"/>
          <w:color w:val="000000"/>
          <w:sz w:val="22"/>
          <w:szCs w:val="22"/>
          <w:lang w:val="it-IT"/>
        </w:rPr>
        <w:t>del</w:t>
      </w:r>
      <w:r w:rsidR="007530DD" w:rsidRPr="006E5CA1">
        <w:rPr>
          <w:snapToGrid w:val="0"/>
          <w:sz w:val="22"/>
          <w:szCs w:val="22"/>
          <w:lang w:val="it-IT"/>
        </w:rPr>
        <w:t xml:space="preserve"> 13</w:t>
      </w:r>
      <w:r w:rsidRPr="006E5CA1">
        <w:rPr>
          <w:snapToGrid w:val="0"/>
          <w:sz w:val="22"/>
          <w:szCs w:val="22"/>
          <w:lang w:val="it-IT"/>
        </w:rPr>
        <w:t xml:space="preserve"> dicembre </w:t>
      </w:r>
      <w:r w:rsidR="007530DD" w:rsidRPr="006E5CA1">
        <w:rPr>
          <w:snapToGrid w:val="0"/>
          <w:sz w:val="22"/>
          <w:szCs w:val="22"/>
          <w:lang w:val="it-IT"/>
        </w:rPr>
        <w:t>2007</w:t>
      </w:r>
      <w:r w:rsidR="007530DD" w:rsidRPr="006E5CA1">
        <w:rPr>
          <w:snapToGrid w:val="0"/>
          <w:color w:val="000000"/>
          <w:sz w:val="22"/>
          <w:szCs w:val="22"/>
          <w:lang w:val="it-IT"/>
        </w:rPr>
        <w:t>),</w:t>
      </w:r>
    </w:p>
    <w:p w:rsidR="007530DD" w:rsidRPr="006E5CA1" w:rsidRDefault="00F01659" w:rsidP="007530DD">
      <w:pPr>
        <w:numPr>
          <w:ilvl w:val="0"/>
          <w:numId w:val="1"/>
        </w:numPr>
        <w:spacing w:line="240" w:lineRule="atLeast"/>
        <w:jc w:val="both"/>
        <w:rPr>
          <w:snapToGrid w:val="0"/>
          <w:color w:val="000000"/>
          <w:sz w:val="22"/>
          <w:szCs w:val="22"/>
          <w:lang w:val="it-IT"/>
        </w:rPr>
      </w:pPr>
      <w:r w:rsidRPr="006E5CA1">
        <w:rPr>
          <w:snapToGrid w:val="0"/>
          <w:color w:val="000000"/>
          <w:sz w:val="22"/>
          <w:szCs w:val="22"/>
          <w:lang w:val="it-IT"/>
        </w:rPr>
        <w:t>Decreto di fondazione dell'ente pubblico</w:t>
      </w:r>
      <w:proofErr w:type="gramStart"/>
      <w:r w:rsidRPr="006E5CA1">
        <w:rPr>
          <w:snapToGrid w:val="0"/>
          <w:color w:val="000000"/>
          <w:sz w:val="22"/>
          <w:szCs w:val="22"/>
          <w:lang w:val="it-IT"/>
        </w:rPr>
        <w:t xml:space="preserve"> »</w:t>
      </w:r>
      <w:proofErr w:type="gramEnd"/>
      <w:r w:rsidRPr="006E5CA1">
        <w:rPr>
          <w:snapToGrid w:val="0"/>
          <w:color w:val="000000"/>
          <w:sz w:val="22"/>
          <w:szCs w:val="22"/>
          <w:lang w:val="it-IT"/>
        </w:rPr>
        <w:t>Centro per la cultura, lo sport e le manifestazioni Isola« - testo unico ufficiale (Bollettino Ufficiale del Comune di Isola n.</w:t>
      </w:r>
      <w:r w:rsidR="007530DD" w:rsidRPr="006E5CA1">
        <w:rPr>
          <w:snapToGrid w:val="0"/>
          <w:color w:val="000000"/>
          <w:sz w:val="22"/>
          <w:szCs w:val="22"/>
          <w:lang w:val="it-IT"/>
        </w:rPr>
        <w:t xml:space="preserve"> 6/08 </w:t>
      </w:r>
      <w:r w:rsidRPr="006E5CA1">
        <w:rPr>
          <w:snapToGrid w:val="0"/>
          <w:color w:val="000000"/>
          <w:sz w:val="22"/>
          <w:szCs w:val="22"/>
          <w:lang w:val="it-IT"/>
        </w:rPr>
        <w:t>del</w:t>
      </w:r>
      <w:r w:rsidR="007530DD" w:rsidRPr="006E5CA1">
        <w:rPr>
          <w:snapToGrid w:val="0"/>
          <w:sz w:val="22"/>
          <w:szCs w:val="22"/>
          <w:lang w:val="it-IT"/>
        </w:rPr>
        <w:t xml:space="preserve"> 3</w:t>
      </w:r>
      <w:r w:rsidRPr="006E5CA1">
        <w:rPr>
          <w:snapToGrid w:val="0"/>
          <w:sz w:val="22"/>
          <w:szCs w:val="22"/>
          <w:lang w:val="it-IT"/>
        </w:rPr>
        <w:t xml:space="preserve"> aprile </w:t>
      </w:r>
      <w:r w:rsidR="007530DD" w:rsidRPr="006E5CA1">
        <w:rPr>
          <w:snapToGrid w:val="0"/>
          <w:sz w:val="22"/>
          <w:szCs w:val="22"/>
          <w:lang w:val="it-IT"/>
        </w:rPr>
        <w:t>2008</w:t>
      </w:r>
      <w:r w:rsidR="007530DD" w:rsidRPr="006E5CA1">
        <w:rPr>
          <w:snapToGrid w:val="0"/>
          <w:color w:val="000000"/>
          <w:sz w:val="22"/>
          <w:szCs w:val="22"/>
          <w:lang w:val="it-IT"/>
        </w:rPr>
        <w:t>),</w:t>
      </w:r>
    </w:p>
    <w:p w:rsidR="007530DD" w:rsidRPr="006E5CA1" w:rsidRDefault="00F01659" w:rsidP="007530DD">
      <w:pPr>
        <w:numPr>
          <w:ilvl w:val="0"/>
          <w:numId w:val="1"/>
        </w:numPr>
        <w:spacing w:line="240" w:lineRule="atLeast"/>
        <w:jc w:val="both"/>
        <w:rPr>
          <w:snapToGrid w:val="0"/>
          <w:color w:val="000000"/>
          <w:sz w:val="22"/>
          <w:szCs w:val="22"/>
          <w:lang w:val="it-IT"/>
        </w:rPr>
      </w:pPr>
      <w:r w:rsidRPr="006E5CA1">
        <w:rPr>
          <w:snapToGrid w:val="0"/>
          <w:color w:val="000000"/>
          <w:sz w:val="22"/>
          <w:szCs w:val="22"/>
          <w:lang w:val="it-IT"/>
        </w:rPr>
        <w:t>Decreto di modifica e integrazione del Decreto di fondazione dell'ente pubblico</w:t>
      </w:r>
      <w:proofErr w:type="gramStart"/>
      <w:r w:rsidRPr="006E5CA1">
        <w:rPr>
          <w:snapToGrid w:val="0"/>
          <w:color w:val="000000"/>
          <w:sz w:val="22"/>
          <w:szCs w:val="22"/>
          <w:lang w:val="it-IT"/>
        </w:rPr>
        <w:t xml:space="preserve"> »</w:t>
      </w:r>
      <w:proofErr w:type="gramEnd"/>
      <w:r w:rsidRPr="006E5CA1">
        <w:rPr>
          <w:snapToGrid w:val="0"/>
          <w:color w:val="000000"/>
          <w:sz w:val="22"/>
          <w:szCs w:val="22"/>
          <w:lang w:val="it-IT"/>
        </w:rPr>
        <w:t>Centro per la cultura, lo sport e le manifestazioni Isola«</w:t>
      </w:r>
      <w:r w:rsidR="007530DD" w:rsidRPr="006E5CA1">
        <w:rPr>
          <w:snapToGrid w:val="0"/>
          <w:color w:val="000000"/>
          <w:sz w:val="22"/>
          <w:szCs w:val="22"/>
          <w:lang w:val="it-IT"/>
        </w:rPr>
        <w:t xml:space="preserve"> (</w:t>
      </w:r>
      <w:r w:rsidRPr="006E5CA1">
        <w:rPr>
          <w:snapToGrid w:val="0"/>
          <w:color w:val="000000"/>
          <w:sz w:val="22"/>
          <w:szCs w:val="22"/>
          <w:lang w:val="it-IT"/>
        </w:rPr>
        <w:t>Bollettino Ufficiale del Comune di Isola n.</w:t>
      </w:r>
      <w:r w:rsidR="007530DD" w:rsidRPr="006E5CA1">
        <w:rPr>
          <w:snapToGrid w:val="0"/>
          <w:color w:val="000000"/>
          <w:sz w:val="22"/>
          <w:szCs w:val="22"/>
          <w:lang w:val="it-IT"/>
        </w:rPr>
        <w:t xml:space="preserve"> 24/11 </w:t>
      </w:r>
      <w:r w:rsidRPr="006E5CA1">
        <w:rPr>
          <w:snapToGrid w:val="0"/>
          <w:color w:val="000000"/>
          <w:sz w:val="22"/>
          <w:szCs w:val="22"/>
          <w:lang w:val="it-IT"/>
        </w:rPr>
        <w:t>del</w:t>
      </w:r>
      <w:r w:rsidR="007530DD" w:rsidRPr="006E5CA1">
        <w:rPr>
          <w:snapToGrid w:val="0"/>
          <w:sz w:val="22"/>
          <w:szCs w:val="22"/>
          <w:lang w:val="it-IT"/>
        </w:rPr>
        <w:t xml:space="preserve"> 22</w:t>
      </w:r>
      <w:r w:rsidRPr="006E5CA1">
        <w:rPr>
          <w:snapToGrid w:val="0"/>
          <w:sz w:val="22"/>
          <w:szCs w:val="22"/>
          <w:lang w:val="it-IT"/>
        </w:rPr>
        <w:t xml:space="preserve"> novembre </w:t>
      </w:r>
      <w:r w:rsidR="007530DD" w:rsidRPr="006E5CA1">
        <w:rPr>
          <w:snapToGrid w:val="0"/>
          <w:sz w:val="22"/>
          <w:szCs w:val="22"/>
          <w:lang w:val="it-IT"/>
        </w:rPr>
        <w:t>2011</w:t>
      </w:r>
      <w:r w:rsidR="007530DD" w:rsidRPr="006E5CA1">
        <w:rPr>
          <w:snapToGrid w:val="0"/>
          <w:color w:val="000000"/>
          <w:sz w:val="22"/>
          <w:szCs w:val="22"/>
          <w:lang w:val="it-IT"/>
        </w:rPr>
        <w:t>),</w:t>
      </w:r>
    </w:p>
    <w:p w:rsidR="007530DD" w:rsidRPr="006E5CA1" w:rsidRDefault="00F01659" w:rsidP="007530DD">
      <w:pPr>
        <w:numPr>
          <w:ilvl w:val="0"/>
          <w:numId w:val="1"/>
        </w:numPr>
        <w:spacing w:line="240" w:lineRule="atLeast"/>
        <w:jc w:val="both"/>
        <w:rPr>
          <w:snapToGrid w:val="0"/>
          <w:color w:val="000000"/>
          <w:sz w:val="22"/>
          <w:szCs w:val="22"/>
          <w:lang w:val="it-IT"/>
        </w:rPr>
      </w:pPr>
      <w:r w:rsidRPr="006E5CA1">
        <w:rPr>
          <w:snapToGrid w:val="0"/>
          <w:color w:val="000000"/>
          <w:sz w:val="22"/>
          <w:szCs w:val="22"/>
          <w:lang w:val="it-IT"/>
        </w:rPr>
        <w:t>Decreto di modifica e integrazione del Decreto di fondazione dell'ente pubblico</w:t>
      </w:r>
      <w:proofErr w:type="gramStart"/>
      <w:r w:rsidRPr="006E5CA1">
        <w:rPr>
          <w:snapToGrid w:val="0"/>
          <w:color w:val="000000"/>
          <w:sz w:val="22"/>
          <w:szCs w:val="22"/>
          <w:lang w:val="it-IT"/>
        </w:rPr>
        <w:t xml:space="preserve"> »</w:t>
      </w:r>
      <w:proofErr w:type="gramEnd"/>
      <w:r w:rsidRPr="006E5CA1">
        <w:rPr>
          <w:snapToGrid w:val="0"/>
          <w:color w:val="000000"/>
          <w:sz w:val="22"/>
          <w:szCs w:val="22"/>
          <w:lang w:val="it-IT"/>
        </w:rPr>
        <w:t>Centro per la cultura, lo sport e le manifestazioni Isola« (Bollettino Ufficiale del Comune di Isola n.</w:t>
      </w:r>
      <w:r w:rsidR="007530DD" w:rsidRPr="006E5CA1">
        <w:rPr>
          <w:snapToGrid w:val="0"/>
          <w:color w:val="000000"/>
          <w:sz w:val="22"/>
          <w:szCs w:val="22"/>
          <w:lang w:val="it-IT"/>
        </w:rPr>
        <w:t xml:space="preserve"> 18/12 </w:t>
      </w:r>
      <w:r w:rsidRPr="006E5CA1">
        <w:rPr>
          <w:snapToGrid w:val="0"/>
          <w:color w:val="000000"/>
          <w:sz w:val="22"/>
          <w:szCs w:val="22"/>
          <w:lang w:val="it-IT"/>
        </w:rPr>
        <w:t>del</w:t>
      </w:r>
      <w:r w:rsidR="007530DD" w:rsidRPr="006E5CA1">
        <w:rPr>
          <w:snapToGrid w:val="0"/>
          <w:sz w:val="22"/>
          <w:szCs w:val="22"/>
          <w:lang w:val="it-IT"/>
        </w:rPr>
        <w:t xml:space="preserve"> 8</w:t>
      </w:r>
      <w:r w:rsidRPr="006E5CA1">
        <w:rPr>
          <w:snapToGrid w:val="0"/>
          <w:sz w:val="22"/>
          <w:szCs w:val="22"/>
          <w:lang w:val="it-IT"/>
        </w:rPr>
        <w:t xml:space="preserve"> novembre </w:t>
      </w:r>
      <w:r w:rsidR="007530DD" w:rsidRPr="006E5CA1">
        <w:rPr>
          <w:snapToGrid w:val="0"/>
          <w:sz w:val="22"/>
          <w:szCs w:val="22"/>
          <w:lang w:val="it-IT"/>
        </w:rPr>
        <w:t>2012</w:t>
      </w:r>
      <w:r w:rsidR="007530DD" w:rsidRPr="006E5CA1">
        <w:rPr>
          <w:snapToGrid w:val="0"/>
          <w:color w:val="000000"/>
          <w:sz w:val="22"/>
          <w:szCs w:val="22"/>
          <w:lang w:val="it-IT"/>
        </w:rPr>
        <w:t>),</w:t>
      </w:r>
    </w:p>
    <w:p w:rsidR="007530DD" w:rsidRPr="006E5CA1" w:rsidRDefault="00A91D28" w:rsidP="007530DD">
      <w:pPr>
        <w:numPr>
          <w:ilvl w:val="0"/>
          <w:numId w:val="1"/>
        </w:numPr>
        <w:spacing w:line="240" w:lineRule="atLeast"/>
        <w:jc w:val="both"/>
        <w:rPr>
          <w:snapToGrid w:val="0"/>
          <w:color w:val="000000"/>
          <w:sz w:val="22"/>
          <w:szCs w:val="22"/>
          <w:lang w:val="it-IT"/>
        </w:rPr>
      </w:pPr>
      <w:r w:rsidRPr="006E5CA1">
        <w:rPr>
          <w:snapToGrid w:val="0"/>
          <w:color w:val="000000"/>
          <w:sz w:val="22"/>
          <w:szCs w:val="22"/>
          <w:lang w:val="it-IT"/>
        </w:rPr>
        <w:t>Decreto di modifica e integrazione del Decreto di fondazione dell'ente pubblico</w:t>
      </w:r>
      <w:proofErr w:type="gramStart"/>
      <w:r w:rsidRPr="006E5CA1">
        <w:rPr>
          <w:snapToGrid w:val="0"/>
          <w:color w:val="000000"/>
          <w:sz w:val="22"/>
          <w:szCs w:val="22"/>
          <w:lang w:val="it-IT"/>
        </w:rPr>
        <w:t xml:space="preserve"> »</w:t>
      </w:r>
      <w:proofErr w:type="gramEnd"/>
      <w:r w:rsidRPr="006E5CA1">
        <w:rPr>
          <w:snapToGrid w:val="0"/>
          <w:color w:val="000000"/>
          <w:sz w:val="22"/>
          <w:szCs w:val="22"/>
          <w:lang w:val="it-IT"/>
        </w:rPr>
        <w:t xml:space="preserve">Centro per la cultura, lo sport e le manifestazioni Isola« (Bollettino Ufficiale del </w:t>
      </w:r>
      <w:proofErr w:type="spellStart"/>
      <w:r w:rsidRPr="006E5CA1">
        <w:rPr>
          <w:snapToGrid w:val="0"/>
          <w:color w:val="000000"/>
          <w:sz w:val="22"/>
          <w:szCs w:val="22"/>
          <w:lang w:val="it-IT"/>
        </w:rPr>
        <w:t>COmune</w:t>
      </w:r>
      <w:proofErr w:type="spellEnd"/>
      <w:r w:rsidRPr="006E5CA1">
        <w:rPr>
          <w:snapToGrid w:val="0"/>
          <w:color w:val="000000"/>
          <w:sz w:val="22"/>
          <w:szCs w:val="22"/>
          <w:lang w:val="it-IT"/>
        </w:rPr>
        <w:t xml:space="preserve"> di Isola n.</w:t>
      </w:r>
      <w:r w:rsidR="007530DD" w:rsidRPr="006E5CA1">
        <w:rPr>
          <w:snapToGrid w:val="0"/>
          <w:color w:val="000000"/>
          <w:sz w:val="22"/>
          <w:szCs w:val="22"/>
          <w:lang w:val="it-IT"/>
        </w:rPr>
        <w:t xml:space="preserve"> 6/17 </w:t>
      </w:r>
      <w:r w:rsidRPr="006E5CA1">
        <w:rPr>
          <w:snapToGrid w:val="0"/>
          <w:color w:val="000000"/>
          <w:sz w:val="22"/>
          <w:szCs w:val="22"/>
          <w:lang w:val="it-IT"/>
        </w:rPr>
        <w:t>del</w:t>
      </w:r>
      <w:r w:rsidR="007530DD" w:rsidRPr="006E5CA1">
        <w:rPr>
          <w:snapToGrid w:val="0"/>
          <w:sz w:val="22"/>
          <w:szCs w:val="22"/>
          <w:lang w:val="it-IT"/>
        </w:rPr>
        <w:t xml:space="preserve"> 10</w:t>
      </w:r>
      <w:r w:rsidRPr="006E5CA1">
        <w:rPr>
          <w:snapToGrid w:val="0"/>
          <w:sz w:val="22"/>
          <w:szCs w:val="22"/>
          <w:lang w:val="it-IT"/>
        </w:rPr>
        <w:t xml:space="preserve"> aprile </w:t>
      </w:r>
      <w:r w:rsidR="007530DD" w:rsidRPr="006E5CA1">
        <w:rPr>
          <w:snapToGrid w:val="0"/>
          <w:sz w:val="22"/>
          <w:szCs w:val="22"/>
          <w:lang w:val="it-IT"/>
        </w:rPr>
        <w:t>2017</w:t>
      </w:r>
      <w:r w:rsidR="007530DD" w:rsidRPr="006E5CA1">
        <w:rPr>
          <w:snapToGrid w:val="0"/>
          <w:color w:val="000000"/>
          <w:sz w:val="22"/>
          <w:szCs w:val="22"/>
          <w:lang w:val="it-IT"/>
        </w:rPr>
        <w:t>)</w:t>
      </w:r>
      <w:r w:rsidRPr="006E5CA1">
        <w:rPr>
          <w:snapToGrid w:val="0"/>
          <w:color w:val="000000"/>
          <w:sz w:val="22"/>
          <w:szCs w:val="22"/>
          <w:lang w:val="it-IT"/>
        </w:rPr>
        <w:t>, e</w:t>
      </w:r>
    </w:p>
    <w:p w:rsidR="007530DD" w:rsidRPr="006E5CA1" w:rsidRDefault="00A91D28" w:rsidP="007530DD">
      <w:pPr>
        <w:numPr>
          <w:ilvl w:val="0"/>
          <w:numId w:val="1"/>
        </w:numPr>
        <w:spacing w:line="240" w:lineRule="atLeast"/>
        <w:jc w:val="both"/>
        <w:rPr>
          <w:snapToGrid w:val="0"/>
          <w:color w:val="000000"/>
          <w:sz w:val="22"/>
          <w:szCs w:val="22"/>
          <w:lang w:val="it-IT"/>
        </w:rPr>
      </w:pPr>
      <w:r w:rsidRPr="006E5CA1">
        <w:rPr>
          <w:snapToGrid w:val="0"/>
          <w:color w:val="000000"/>
          <w:sz w:val="22"/>
          <w:szCs w:val="22"/>
          <w:lang w:val="it-IT"/>
        </w:rPr>
        <w:t>Decreto di fondazione dell'ente pubblico</w:t>
      </w:r>
      <w:proofErr w:type="gramStart"/>
      <w:r w:rsidRPr="006E5CA1">
        <w:rPr>
          <w:snapToGrid w:val="0"/>
          <w:color w:val="000000"/>
          <w:sz w:val="22"/>
          <w:szCs w:val="22"/>
          <w:lang w:val="it-IT"/>
        </w:rPr>
        <w:t xml:space="preserve"> »</w:t>
      </w:r>
      <w:proofErr w:type="gramEnd"/>
      <w:r w:rsidRPr="006E5CA1">
        <w:rPr>
          <w:snapToGrid w:val="0"/>
          <w:color w:val="000000"/>
          <w:sz w:val="22"/>
          <w:szCs w:val="22"/>
          <w:lang w:val="it-IT"/>
        </w:rPr>
        <w:t>Centro per la cultura, lo sport e le manifestazioni Isola« - testo unico ufficiale</w:t>
      </w:r>
      <w:r w:rsidR="007530DD" w:rsidRPr="006E5CA1">
        <w:rPr>
          <w:snapToGrid w:val="0"/>
          <w:color w:val="000000"/>
          <w:sz w:val="22"/>
          <w:szCs w:val="22"/>
          <w:lang w:val="it-IT"/>
        </w:rPr>
        <w:t xml:space="preserve"> (</w:t>
      </w:r>
      <w:r w:rsidRPr="006E5CA1">
        <w:rPr>
          <w:snapToGrid w:val="0"/>
          <w:color w:val="000000"/>
          <w:sz w:val="22"/>
          <w:szCs w:val="22"/>
          <w:lang w:val="it-IT"/>
        </w:rPr>
        <w:t>Bollettino Ufficiale del Comune di Isola n.</w:t>
      </w:r>
      <w:r w:rsidR="007530DD" w:rsidRPr="006E5CA1">
        <w:rPr>
          <w:snapToGrid w:val="0"/>
          <w:color w:val="000000"/>
          <w:sz w:val="22"/>
          <w:szCs w:val="22"/>
          <w:lang w:val="it-IT"/>
        </w:rPr>
        <w:t xml:space="preserve"> ….. </w:t>
      </w:r>
      <w:r w:rsidRPr="006E5CA1">
        <w:rPr>
          <w:snapToGrid w:val="0"/>
          <w:color w:val="000000"/>
          <w:sz w:val="22"/>
          <w:szCs w:val="22"/>
          <w:lang w:val="it-IT"/>
        </w:rPr>
        <w:t>del</w:t>
      </w:r>
      <w:r w:rsidR="007530DD" w:rsidRPr="006E5CA1">
        <w:rPr>
          <w:snapToGrid w:val="0"/>
          <w:sz w:val="22"/>
          <w:szCs w:val="22"/>
          <w:lang w:val="it-IT"/>
        </w:rPr>
        <w:t xml:space="preserve"> …….</w:t>
      </w:r>
      <w:r w:rsidR="007530DD" w:rsidRPr="006E5CA1">
        <w:rPr>
          <w:snapToGrid w:val="0"/>
          <w:color w:val="000000"/>
          <w:sz w:val="22"/>
          <w:szCs w:val="22"/>
          <w:lang w:val="it-IT"/>
        </w:rPr>
        <w:t>).</w:t>
      </w: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jc w:val="both"/>
        <w:rPr>
          <w:snapToGrid w:val="0"/>
          <w:sz w:val="22"/>
          <w:szCs w:val="22"/>
          <w:lang w:val="it-IT"/>
        </w:rPr>
      </w:pPr>
    </w:p>
    <w:p w:rsidR="007530DD" w:rsidRPr="006E5CA1" w:rsidRDefault="00A91D28" w:rsidP="007530DD">
      <w:pPr>
        <w:spacing w:line="240" w:lineRule="atLeast"/>
        <w:jc w:val="center"/>
        <w:rPr>
          <w:b/>
          <w:snapToGrid w:val="0"/>
          <w:lang w:val="it-IT"/>
        </w:rPr>
      </w:pPr>
      <w:r w:rsidRPr="006E5CA1">
        <w:rPr>
          <w:b/>
          <w:snapToGrid w:val="0"/>
          <w:lang w:val="it-IT"/>
        </w:rPr>
        <w:t>D</w:t>
      </w:r>
      <w:r w:rsidR="007530DD" w:rsidRPr="006E5CA1">
        <w:rPr>
          <w:b/>
          <w:snapToGrid w:val="0"/>
          <w:lang w:val="it-IT"/>
        </w:rPr>
        <w:t xml:space="preserve"> </w:t>
      </w:r>
      <w:r w:rsidRPr="006E5CA1">
        <w:rPr>
          <w:b/>
          <w:snapToGrid w:val="0"/>
          <w:lang w:val="it-IT"/>
        </w:rPr>
        <w:t>E</w:t>
      </w:r>
      <w:r w:rsidR="007530DD" w:rsidRPr="006E5CA1">
        <w:rPr>
          <w:b/>
          <w:snapToGrid w:val="0"/>
          <w:lang w:val="it-IT"/>
        </w:rPr>
        <w:t xml:space="preserve"> </w:t>
      </w:r>
      <w:r w:rsidRPr="006E5CA1">
        <w:rPr>
          <w:b/>
          <w:snapToGrid w:val="0"/>
          <w:lang w:val="it-IT"/>
        </w:rPr>
        <w:t>C</w:t>
      </w:r>
      <w:r w:rsidR="007530DD" w:rsidRPr="006E5CA1">
        <w:rPr>
          <w:b/>
          <w:snapToGrid w:val="0"/>
          <w:lang w:val="it-IT"/>
        </w:rPr>
        <w:t xml:space="preserve"> </w:t>
      </w:r>
      <w:r w:rsidRPr="006E5CA1">
        <w:rPr>
          <w:b/>
          <w:snapToGrid w:val="0"/>
          <w:lang w:val="it-IT"/>
        </w:rPr>
        <w:t>R</w:t>
      </w:r>
      <w:r w:rsidR="007530DD" w:rsidRPr="006E5CA1">
        <w:rPr>
          <w:b/>
          <w:snapToGrid w:val="0"/>
          <w:lang w:val="it-IT"/>
        </w:rPr>
        <w:t xml:space="preserve"> </w:t>
      </w:r>
      <w:r w:rsidRPr="006E5CA1">
        <w:rPr>
          <w:b/>
          <w:snapToGrid w:val="0"/>
          <w:lang w:val="it-IT"/>
        </w:rPr>
        <w:t>E T O</w:t>
      </w:r>
    </w:p>
    <w:p w:rsidR="007530DD" w:rsidRPr="006E5CA1" w:rsidRDefault="00A91D28" w:rsidP="007530DD">
      <w:pPr>
        <w:spacing w:line="240" w:lineRule="atLeast"/>
        <w:jc w:val="center"/>
        <w:rPr>
          <w:b/>
          <w:snapToGrid w:val="0"/>
          <w:lang w:val="it-IT"/>
        </w:rPr>
      </w:pPr>
      <w:proofErr w:type="gramStart"/>
      <w:r w:rsidRPr="006E5CA1">
        <w:rPr>
          <w:b/>
          <w:snapToGrid w:val="0"/>
          <w:lang w:val="it-IT"/>
        </w:rPr>
        <w:t>di</w:t>
      </w:r>
      <w:proofErr w:type="gramEnd"/>
      <w:r w:rsidRPr="006E5CA1">
        <w:rPr>
          <w:b/>
          <w:snapToGrid w:val="0"/>
          <w:lang w:val="it-IT"/>
        </w:rPr>
        <w:t xml:space="preserve"> fondazione dell'ente pubblico »Centro per la cultura, lo sport e le manifestazioni Isola«</w:t>
      </w:r>
    </w:p>
    <w:p w:rsidR="007530DD" w:rsidRPr="006E5CA1" w:rsidRDefault="00A91D28" w:rsidP="007530DD">
      <w:pPr>
        <w:spacing w:line="240" w:lineRule="atLeast"/>
        <w:jc w:val="center"/>
        <w:rPr>
          <w:b/>
          <w:snapToGrid w:val="0"/>
          <w:lang w:val="it-IT"/>
        </w:rPr>
      </w:pPr>
      <w:r w:rsidRPr="006E5CA1">
        <w:rPr>
          <w:b/>
          <w:snapToGrid w:val="0"/>
          <w:lang w:val="it-IT"/>
        </w:rPr>
        <w:t xml:space="preserve">- testo unico ufficiale </w:t>
      </w:r>
      <w:r w:rsidR="007530DD" w:rsidRPr="006E5CA1">
        <w:rPr>
          <w:b/>
          <w:snapToGrid w:val="0"/>
          <w:lang w:val="it-IT"/>
        </w:rPr>
        <w:t xml:space="preserve">- </w:t>
      </w: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jc w:val="both"/>
        <w:rPr>
          <w:snapToGrid w:val="0"/>
          <w:sz w:val="22"/>
          <w:szCs w:val="22"/>
          <w:lang w:val="it-IT"/>
        </w:rPr>
      </w:pPr>
    </w:p>
    <w:p w:rsidR="007530DD" w:rsidRPr="006E5CA1" w:rsidRDefault="00B56575" w:rsidP="007530DD">
      <w:pPr>
        <w:numPr>
          <w:ilvl w:val="0"/>
          <w:numId w:val="5"/>
        </w:numPr>
        <w:spacing w:line="240" w:lineRule="atLeast"/>
        <w:jc w:val="center"/>
        <w:rPr>
          <w:b/>
          <w:snapToGrid w:val="0"/>
          <w:sz w:val="22"/>
          <w:szCs w:val="22"/>
          <w:lang w:val="it-IT"/>
        </w:rPr>
      </w:pPr>
      <w:r w:rsidRPr="006E5CA1">
        <w:rPr>
          <w:b/>
          <w:snapToGrid w:val="0"/>
          <w:sz w:val="22"/>
          <w:szCs w:val="22"/>
          <w:lang w:val="it-IT"/>
        </w:rPr>
        <w:t>FONDATORE</w:t>
      </w:r>
    </w:p>
    <w:p w:rsidR="007530DD" w:rsidRPr="006E5CA1" w:rsidRDefault="007530DD" w:rsidP="007530DD">
      <w:pPr>
        <w:spacing w:line="240" w:lineRule="atLeast"/>
        <w:jc w:val="both"/>
        <w:rPr>
          <w:snapToGrid w:val="0"/>
          <w:sz w:val="22"/>
          <w:szCs w:val="22"/>
          <w:lang w:val="it-IT"/>
        </w:rPr>
      </w:pPr>
    </w:p>
    <w:p w:rsidR="00B56575" w:rsidRPr="006E5CA1" w:rsidRDefault="00B56575" w:rsidP="00B56575">
      <w:pPr>
        <w:widowControl w:val="0"/>
        <w:jc w:val="center"/>
        <w:rPr>
          <w:b/>
          <w:lang w:val="it-IT" w:eastAsia="sl-SI"/>
        </w:rPr>
      </w:pPr>
      <w:r w:rsidRPr="006E5CA1">
        <w:rPr>
          <w:b/>
          <w:lang w:val="it-IT" w:eastAsia="sl-SI"/>
        </w:rPr>
        <w:t xml:space="preserve">Articolo </w:t>
      </w:r>
      <w:proofErr w:type="gramStart"/>
      <w:r w:rsidRPr="006E5CA1">
        <w:rPr>
          <w:b/>
          <w:lang w:val="it-IT" w:eastAsia="sl-SI"/>
        </w:rPr>
        <w:t>1</w:t>
      </w:r>
      <w:proofErr w:type="gramEnd"/>
    </w:p>
    <w:p w:rsidR="00B56575" w:rsidRPr="006E5CA1" w:rsidRDefault="00B56575" w:rsidP="00B56575">
      <w:pPr>
        <w:widowControl w:val="0"/>
        <w:jc w:val="both"/>
        <w:rPr>
          <w:lang w:val="it-IT" w:eastAsia="sl-SI"/>
        </w:rPr>
      </w:pPr>
    </w:p>
    <w:p w:rsidR="00B56575" w:rsidRPr="006E5CA1" w:rsidRDefault="00B56575" w:rsidP="00B56575">
      <w:pPr>
        <w:widowControl w:val="0"/>
        <w:jc w:val="both"/>
        <w:rPr>
          <w:lang w:val="it-IT" w:eastAsia="sl-SI"/>
        </w:rPr>
      </w:pPr>
      <w:r w:rsidRPr="006E5CA1">
        <w:rPr>
          <w:lang w:val="it-IT" w:eastAsia="sl-SI"/>
        </w:rPr>
        <w:t xml:space="preserve">Con il presente Decreto il Comune di Isola con sede a Isola, Riva del Sole, </w:t>
      </w:r>
      <w:proofErr w:type="gramStart"/>
      <w:r w:rsidRPr="006E5CA1">
        <w:rPr>
          <w:lang w:val="it-IT" w:eastAsia="sl-SI"/>
        </w:rPr>
        <w:t>8</w:t>
      </w:r>
      <w:proofErr w:type="gramEnd"/>
      <w:r w:rsidRPr="006E5CA1">
        <w:rPr>
          <w:lang w:val="it-IT" w:eastAsia="sl-SI"/>
        </w:rPr>
        <w:t xml:space="preserve">, (nel seguito del testo: fondatore) disciplina i settori della cultura e dello sport nel territorio del Comune di </w:t>
      </w:r>
      <w:r w:rsidRPr="006E5CA1">
        <w:rPr>
          <w:lang w:val="it-IT" w:eastAsia="sl-SI"/>
        </w:rPr>
        <w:lastRenderedPageBreak/>
        <w:t>Isola. Il presente Decreto sostituisce il Decreto di fondazione dell’ente pubblico</w:t>
      </w:r>
      <w:proofErr w:type="gramStart"/>
      <w:r w:rsidRPr="006E5CA1">
        <w:rPr>
          <w:lang w:val="it-IT" w:eastAsia="sl-SI"/>
        </w:rPr>
        <w:t xml:space="preserve"> »</w:t>
      </w:r>
      <w:proofErr w:type="gramEnd"/>
      <w:r w:rsidRPr="006E5CA1">
        <w:rPr>
          <w:lang w:val="it-IT" w:eastAsia="sl-SI"/>
        </w:rPr>
        <w:t>Centro per lo sport Isola«, approvato nella seduta del Consiglio del Comune di Isola del 27.06.1996 e pubblicato nel n. 13/96 del Bollettino Ufficiale del Comune di Isola.</w:t>
      </w:r>
    </w:p>
    <w:p w:rsidR="007530DD" w:rsidRPr="006E5CA1" w:rsidRDefault="007530DD" w:rsidP="007530DD">
      <w:pPr>
        <w:spacing w:line="240" w:lineRule="atLeast"/>
        <w:jc w:val="center"/>
        <w:rPr>
          <w:snapToGrid w:val="0"/>
          <w:sz w:val="22"/>
          <w:szCs w:val="22"/>
          <w:lang w:val="it-IT"/>
        </w:rPr>
      </w:pPr>
    </w:p>
    <w:p w:rsidR="007530DD" w:rsidRPr="006E5CA1" w:rsidRDefault="007530DD" w:rsidP="007530DD">
      <w:pPr>
        <w:spacing w:line="240" w:lineRule="atLeast"/>
        <w:jc w:val="center"/>
        <w:rPr>
          <w:snapToGrid w:val="0"/>
          <w:sz w:val="22"/>
          <w:szCs w:val="22"/>
          <w:lang w:val="it-IT"/>
        </w:rPr>
      </w:pPr>
    </w:p>
    <w:p w:rsidR="007530DD" w:rsidRPr="006E5CA1" w:rsidRDefault="00B56575"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w:t>
      </w:r>
      <w:proofErr w:type="gramEnd"/>
    </w:p>
    <w:p w:rsidR="007530DD" w:rsidRPr="006E5CA1" w:rsidRDefault="007530DD" w:rsidP="007530DD">
      <w:pPr>
        <w:spacing w:line="240" w:lineRule="atLeast"/>
        <w:jc w:val="center"/>
        <w:rPr>
          <w:b/>
          <w:snapToGrid w:val="0"/>
          <w:sz w:val="22"/>
          <w:szCs w:val="22"/>
          <w:lang w:val="it-IT"/>
        </w:rPr>
      </w:pPr>
    </w:p>
    <w:p w:rsidR="00B56575" w:rsidRPr="006E5CA1" w:rsidRDefault="00B56575" w:rsidP="00B56575">
      <w:pPr>
        <w:widowControl w:val="0"/>
        <w:jc w:val="both"/>
        <w:rPr>
          <w:lang w:val="it-IT" w:eastAsia="sl-SI"/>
        </w:rPr>
      </w:pPr>
      <w:r w:rsidRPr="006E5CA1">
        <w:rPr>
          <w:lang w:val="it-IT" w:eastAsia="sl-SI"/>
        </w:rPr>
        <w:t>Con il presente Decreto il fondatore definisce:</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la</w:t>
      </w:r>
      <w:proofErr w:type="gramEnd"/>
      <w:r w:rsidRPr="006E5CA1">
        <w:rPr>
          <w:lang w:val="it-IT" w:eastAsia="sl-SI"/>
        </w:rPr>
        <w:t xml:space="preserve"> denominazione e la sede dell’ente, </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l’</w:t>
      </w:r>
      <w:proofErr w:type="gramEnd"/>
      <w:r w:rsidRPr="006E5CA1">
        <w:rPr>
          <w:lang w:val="it-IT" w:eastAsia="sl-SI"/>
        </w:rPr>
        <w:t>organizzazione dell’ente,</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l’</w:t>
      </w:r>
      <w:proofErr w:type="gramEnd"/>
      <w:r w:rsidRPr="006E5CA1">
        <w:rPr>
          <w:lang w:val="it-IT" w:eastAsia="sl-SI"/>
        </w:rPr>
        <w:t xml:space="preserve">attività dell’ente, </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gli</w:t>
      </w:r>
      <w:proofErr w:type="gramEnd"/>
      <w:r w:rsidRPr="006E5CA1">
        <w:rPr>
          <w:lang w:val="it-IT" w:eastAsia="sl-SI"/>
        </w:rPr>
        <w:t xml:space="preserve"> organi dell’ente, </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le</w:t>
      </w:r>
      <w:proofErr w:type="gramEnd"/>
      <w:r w:rsidRPr="006E5CA1">
        <w:rPr>
          <w:lang w:val="it-IT" w:eastAsia="sl-SI"/>
        </w:rPr>
        <w:t xml:space="preserve"> fonti, le modalità e le condizioni di reperimento dei mezzi per l’esercizio dell’attività dell’ente, </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le</w:t>
      </w:r>
      <w:proofErr w:type="gramEnd"/>
      <w:r w:rsidRPr="006E5CA1">
        <w:rPr>
          <w:lang w:val="it-IT" w:eastAsia="sl-SI"/>
        </w:rPr>
        <w:t xml:space="preserve"> modalità di disporre dell’avanzo delle entrate rispetto alle spese e le modalità di copertura del disavanzo dei mezzi necessari all’attività dell’ente, </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i</w:t>
      </w:r>
      <w:proofErr w:type="gramEnd"/>
      <w:r w:rsidRPr="006E5CA1">
        <w:rPr>
          <w:lang w:val="it-IT" w:eastAsia="sl-SI"/>
        </w:rPr>
        <w:t xml:space="preserve"> diritti, gli obblighi e le responsabilità del fondatore, </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i</w:t>
      </w:r>
      <w:proofErr w:type="gramEnd"/>
      <w:r w:rsidRPr="006E5CA1">
        <w:rPr>
          <w:lang w:val="it-IT" w:eastAsia="sl-SI"/>
        </w:rPr>
        <w:t xml:space="preserve"> diritti, gli obblighi e le responsabilità dell’ente nel negozio giuridico, </w:t>
      </w:r>
    </w:p>
    <w:p w:rsidR="00B56575" w:rsidRPr="006E5CA1" w:rsidRDefault="00B56575" w:rsidP="00B56575">
      <w:pPr>
        <w:widowControl w:val="0"/>
        <w:numPr>
          <w:ilvl w:val="0"/>
          <w:numId w:val="15"/>
        </w:numPr>
        <w:ind w:left="566"/>
        <w:jc w:val="both"/>
        <w:rPr>
          <w:lang w:val="it-IT" w:eastAsia="sl-SI"/>
        </w:rPr>
      </w:pPr>
      <w:proofErr w:type="gramStart"/>
      <w:r w:rsidRPr="006E5CA1">
        <w:rPr>
          <w:lang w:val="it-IT" w:eastAsia="sl-SI"/>
        </w:rPr>
        <w:t>i</w:t>
      </w:r>
      <w:proofErr w:type="gramEnd"/>
      <w:r w:rsidRPr="006E5CA1">
        <w:rPr>
          <w:lang w:val="it-IT" w:eastAsia="sl-SI"/>
        </w:rPr>
        <w:t xml:space="preserve"> reciproci diritti e obblighi del fondatore e dell’ente, </w:t>
      </w:r>
    </w:p>
    <w:p w:rsidR="007530DD" w:rsidRPr="006E5CA1" w:rsidRDefault="00B56575" w:rsidP="00B56575">
      <w:pPr>
        <w:widowControl w:val="0"/>
        <w:numPr>
          <w:ilvl w:val="0"/>
          <w:numId w:val="15"/>
        </w:numPr>
        <w:ind w:left="566"/>
        <w:jc w:val="both"/>
        <w:rPr>
          <w:lang w:val="it-IT" w:eastAsia="sl-SI"/>
        </w:rPr>
      </w:pPr>
      <w:proofErr w:type="gramStart"/>
      <w:r w:rsidRPr="006E5CA1">
        <w:rPr>
          <w:lang w:val="it-IT" w:eastAsia="sl-SI"/>
        </w:rPr>
        <w:t>altre</w:t>
      </w:r>
      <w:proofErr w:type="gramEnd"/>
      <w:r w:rsidRPr="006E5CA1">
        <w:rPr>
          <w:lang w:val="it-IT" w:eastAsia="sl-SI"/>
        </w:rPr>
        <w:t xml:space="preserve"> disposizioni.</w:t>
      </w:r>
    </w:p>
    <w:p w:rsidR="007530DD" w:rsidRPr="006E5CA1" w:rsidRDefault="007530DD" w:rsidP="007530DD">
      <w:pPr>
        <w:spacing w:line="240" w:lineRule="atLeast"/>
        <w:jc w:val="both"/>
        <w:rPr>
          <w:snapToGrid w:val="0"/>
          <w:sz w:val="22"/>
          <w:szCs w:val="22"/>
          <w:lang w:val="it-IT"/>
        </w:rPr>
      </w:pPr>
    </w:p>
    <w:p w:rsidR="007530DD" w:rsidRPr="006E5CA1" w:rsidRDefault="00B56575" w:rsidP="007530DD">
      <w:pPr>
        <w:numPr>
          <w:ilvl w:val="0"/>
          <w:numId w:val="5"/>
        </w:numPr>
        <w:spacing w:line="240" w:lineRule="atLeast"/>
        <w:jc w:val="center"/>
        <w:rPr>
          <w:b/>
          <w:snapToGrid w:val="0"/>
          <w:sz w:val="22"/>
          <w:szCs w:val="22"/>
          <w:lang w:val="it-IT"/>
        </w:rPr>
      </w:pPr>
      <w:r w:rsidRPr="006E5CA1">
        <w:rPr>
          <w:b/>
          <w:snapToGrid w:val="0"/>
          <w:sz w:val="22"/>
          <w:szCs w:val="22"/>
          <w:lang w:val="it-IT"/>
        </w:rPr>
        <w:t>DENOMINAZIONE E SEDE DELL'ENTE</w:t>
      </w:r>
    </w:p>
    <w:p w:rsidR="007530DD" w:rsidRPr="006E5CA1" w:rsidRDefault="007530DD" w:rsidP="007530DD">
      <w:pPr>
        <w:spacing w:line="240" w:lineRule="atLeast"/>
        <w:jc w:val="both"/>
        <w:rPr>
          <w:b/>
          <w:snapToGrid w:val="0"/>
          <w:sz w:val="22"/>
          <w:szCs w:val="22"/>
          <w:lang w:val="it-IT"/>
        </w:rPr>
      </w:pPr>
    </w:p>
    <w:p w:rsidR="007530DD" w:rsidRPr="006E5CA1" w:rsidRDefault="0033527D"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3</w:t>
      </w:r>
      <w:proofErr w:type="gramEnd"/>
    </w:p>
    <w:p w:rsidR="007530DD" w:rsidRPr="006E5CA1" w:rsidRDefault="007530DD" w:rsidP="007530DD">
      <w:pPr>
        <w:spacing w:line="240" w:lineRule="atLeast"/>
        <w:jc w:val="center"/>
        <w:rPr>
          <w:b/>
          <w:snapToGrid w:val="0"/>
          <w:sz w:val="22"/>
          <w:szCs w:val="22"/>
          <w:lang w:val="it-IT"/>
        </w:rPr>
      </w:pPr>
    </w:p>
    <w:p w:rsidR="0033527D" w:rsidRPr="006E5CA1" w:rsidRDefault="0033527D" w:rsidP="0033527D">
      <w:pPr>
        <w:widowControl w:val="0"/>
        <w:jc w:val="both"/>
        <w:rPr>
          <w:lang w:val="it-IT" w:eastAsia="sl-SI"/>
        </w:rPr>
      </w:pPr>
      <w:r w:rsidRPr="006E5CA1">
        <w:rPr>
          <w:lang w:val="it-IT" w:eastAsia="sl-SI"/>
        </w:rPr>
        <w:t xml:space="preserve">Denominazione dell’ente: Center za </w:t>
      </w:r>
      <w:proofErr w:type="spellStart"/>
      <w:r w:rsidRPr="006E5CA1">
        <w:rPr>
          <w:lang w:val="it-IT" w:eastAsia="sl-SI"/>
        </w:rPr>
        <w:t>kulturo</w:t>
      </w:r>
      <w:proofErr w:type="spellEnd"/>
      <w:r w:rsidRPr="006E5CA1">
        <w:rPr>
          <w:lang w:val="it-IT" w:eastAsia="sl-SI"/>
        </w:rPr>
        <w:t xml:space="preserve">, </w:t>
      </w:r>
      <w:proofErr w:type="spellStart"/>
      <w:r w:rsidRPr="006E5CA1">
        <w:rPr>
          <w:lang w:val="it-IT" w:eastAsia="sl-SI"/>
        </w:rPr>
        <w:t>šport</w:t>
      </w:r>
      <w:proofErr w:type="spellEnd"/>
      <w:r w:rsidRPr="006E5CA1">
        <w:rPr>
          <w:lang w:val="it-IT" w:eastAsia="sl-SI"/>
        </w:rPr>
        <w:t xml:space="preserve"> in </w:t>
      </w:r>
      <w:proofErr w:type="spellStart"/>
      <w:r w:rsidRPr="006E5CA1">
        <w:rPr>
          <w:lang w:val="it-IT" w:eastAsia="sl-SI"/>
        </w:rPr>
        <w:t>prireditve</w:t>
      </w:r>
      <w:proofErr w:type="spellEnd"/>
      <w:r w:rsidRPr="006E5CA1">
        <w:rPr>
          <w:lang w:val="it-IT" w:eastAsia="sl-SI"/>
        </w:rPr>
        <w:t xml:space="preserve"> </w:t>
      </w:r>
      <w:proofErr w:type="spellStart"/>
      <w:r w:rsidRPr="006E5CA1">
        <w:rPr>
          <w:lang w:val="it-IT" w:eastAsia="sl-SI"/>
        </w:rPr>
        <w:t>Izola</w:t>
      </w:r>
      <w:proofErr w:type="spellEnd"/>
      <w:r w:rsidRPr="006E5CA1">
        <w:rPr>
          <w:lang w:val="it-IT" w:eastAsia="sl-SI"/>
        </w:rPr>
        <w:t xml:space="preserve">; </w:t>
      </w:r>
    </w:p>
    <w:p w:rsidR="0033527D" w:rsidRPr="006E5CA1" w:rsidRDefault="0033527D" w:rsidP="0033527D">
      <w:pPr>
        <w:widowControl w:val="0"/>
        <w:jc w:val="both"/>
        <w:rPr>
          <w:lang w:val="it-IT" w:eastAsia="sl-SI"/>
        </w:rPr>
      </w:pPr>
      <w:proofErr w:type="gramStart"/>
      <w:r w:rsidRPr="006E5CA1">
        <w:rPr>
          <w:lang w:val="it-IT" w:eastAsia="sl-SI"/>
        </w:rPr>
        <w:t>in</w:t>
      </w:r>
      <w:proofErr w:type="gramEnd"/>
      <w:r w:rsidRPr="006E5CA1">
        <w:rPr>
          <w:lang w:val="it-IT" w:eastAsia="sl-SI"/>
        </w:rPr>
        <w:t xml:space="preserve"> italiano: Centro per la cultura, lo sport e le manifestazioni Isola.</w:t>
      </w:r>
    </w:p>
    <w:p w:rsidR="0033527D" w:rsidRPr="006E5CA1" w:rsidRDefault="0033527D" w:rsidP="0033527D">
      <w:pPr>
        <w:widowControl w:val="0"/>
        <w:jc w:val="both"/>
        <w:rPr>
          <w:lang w:val="it-IT" w:eastAsia="sl-SI"/>
        </w:rPr>
      </w:pPr>
    </w:p>
    <w:p w:rsidR="0033527D" w:rsidRPr="006E5CA1" w:rsidRDefault="0033527D" w:rsidP="0033527D">
      <w:pPr>
        <w:widowControl w:val="0"/>
        <w:jc w:val="both"/>
        <w:rPr>
          <w:lang w:val="it-IT" w:eastAsia="sl-SI"/>
        </w:rPr>
      </w:pPr>
      <w:r w:rsidRPr="006E5CA1">
        <w:rPr>
          <w:lang w:val="it-IT" w:eastAsia="sl-SI"/>
        </w:rPr>
        <w:t>Sede dell’ente: Isola, Via del Carso, 1.</w:t>
      </w:r>
    </w:p>
    <w:p w:rsidR="0033527D" w:rsidRPr="006E5CA1" w:rsidRDefault="0033527D" w:rsidP="0033527D">
      <w:pPr>
        <w:widowControl w:val="0"/>
        <w:jc w:val="both"/>
        <w:rPr>
          <w:lang w:val="it-IT" w:eastAsia="sl-SI"/>
        </w:rPr>
      </w:pPr>
    </w:p>
    <w:p w:rsidR="0033527D" w:rsidRPr="006E5CA1" w:rsidRDefault="0033527D" w:rsidP="0033527D">
      <w:pPr>
        <w:widowControl w:val="0"/>
        <w:jc w:val="both"/>
        <w:rPr>
          <w:lang w:val="it-IT" w:eastAsia="sl-SI"/>
        </w:rPr>
      </w:pPr>
      <w:r w:rsidRPr="006E5CA1">
        <w:rPr>
          <w:lang w:val="it-IT" w:eastAsia="sl-SI"/>
        </w:rPr>
        <w:t>Parte integrante della denominazione può essere anche un logotipo o una soluzione grafica del nome dell’ente, stabiliti nello statuto dell’</w:t>
      </w:r>
      <w:proofErr w:type="gramStart"/>
      <w:r w:rsidRPr="006E5CA1">
        <w:rPr>
          <w:lang w:val="it-IT" w:eastAsia="sl-SI"/>
        </w:rPr>
        <w:t>ente</w:t>
      </w:r>
      <w:proofErr w:type="gramEnd"/>
      <w:r w:rsidRPr="006E5CA1">
        <w:rPr>
          <w:lang w:val="it-IT" w:eastAsia="sl-SI"/>
        </w:rPr>
        <w:t>.</w:t>
      </w:r>
    </w:p>
    <w:p w:rsidR="0033527D" w:rsidRPr="006E5CA1" w:rsidRDefault="0033527D" w:rsidP="0033527D">
      <w:pPr>
        <w:widowControl w:val="0"/>
        <w:jc w:val="both"/>
        <w:rPr>
          <w:lang w:val="it-IT" w:eastAsia="sl-SI"/>
        </w:rPr>
      </w:pPr>
    </w:p>
    <w:p w:rsidR="0033527D" w:rsidRPr="006E5CA1" w:rsidRDefault="0033527D" w:rsidP="0033527D">
      <w:pPr>
        <w:widowControl w:val="0"/>
        <w:jc w:val="both"/>
        <w:rPr>
          <w:lang w:val="it-IT" w:eastAsia="sl-SI"/>
        </w:rPr>
      </w:pPr>
      <w:r w:rsidRPr="006E5CA1">
        <w:rPr>
          <w:lang w:val="it-IT" w:eastAsia="sl-SI"/>
        </w:rPr>
        <w:t>L’ente può modificare la denominazione o la sede solo con il consenso del fondatore.</w:t>
      </w:r>
    </w:p>
    <w:p w:rsidR="0033527D" w:rsidRPr="006E5CA1" w:rsidRDefault="0033527D" w:rsidP="0033527D">
      <w:pPr>
        <w:widowControl w:val="0"/>
        <w:jc w:val="both"/>
        <w:rPr>
          <w:lang w:val="it-IT" w:eastAsia="sl-SI"/>
        </w:rPr>
      </w:pPr>
    </w:p>
    <w:p w:rsidR="0033527D" w:rsidRPr="006E5CA1" w:rsidRDefault="0033527D" w:rsidP="0033527D">
      <w:pPr>
        <w:widowControl w:val="0"/>
        <w:jc w:val="both"/>
        <w:rPr>
          <w:lang w:val="it-IT" w:eastAsia="sl-SI"/>
        </w:rPr>
      </w:pPr>
      <w:r w:rsidRPr="006E5CA1">
        <w:rPr>
          <w:lang w:val="it-IT" w:eastAsia="sl-SI"/>
        </w:rPr>
        <w:t>L’ente è persona giuridica.</w:t>
      </w:r>
    </w:p>
    <w:p w:rsidR="0033527D" w:rsidRPr="006E5CA1" w:rsidRDefault="0033527D" w:rsidP="0033527D">
      <w:pPr>
        <w:widowControl w:val="0"/>
        <w:jc w:val="both"/>
        <w:rPr>
          <w:lang w:val="it-IT" w:eastAsia="sl-SI"/>
        </w:rPr>
      </w:pPr>
    </w:p>
    <w:p w:rsidR="007530DD" w:rsidRPr="006E5CA1" w:rsidRDefault="007530DD" w:rsidP="007530DD">
      <w:pPr>
        <w:numPr>
          <w:ilvl w:val="0"/>
          <w:numId w:val="5"/>
        </w:numPr>
        <w:spacing w:line="240" w:lineRule="atLeast"/>
        <w:jc w:val="center"/>
        <w:rPr>
          <w:b/>
          <w:snapToGrid w:val="0"/>
          <w:sz w:val="22"/>
          <w:szCs w:val="22"/>
          <w:lang w:val="it-IT"/>
        </w:rPr>
      </w:pPr>
      <w:r w:rsidRPr="006E5CA1">
        <w:rPr>
          <w:b/>
          <w:snapToGrid w:val="0"/>
          <w:sz w:val="22"/>
          <w:szCs w:val="22"/>
          <w:lang w:val="it-IT"/>
        </w:rPr>
        <w:t>ORGANIZ</w:t>
      </w:r>
      <w:r w:rsidR="0033527D" w:rsidRPr="006E5CA1">
        <w:rPr>
          <w:b/>
          <w:snapToGrid w:val="0"/>
          <w:sz w:val="22"/>
          <w:szCs w:val="22"/>
          <w:lang w:val="it-IT"/>
        </w:rPr>
        <w:t>ZAZIONE DELL'ENTE</w:t>
      </w:r>
    </w:p>
    <w:p w:rsidR="007530DD" w:rsidRPr="006E5CA1" w:rsidRDefault="007530DD" w:rsidP="007530DD">
      <w:pPr>
        <w:spacing w:line="240" w:lineRule="atLeast"/>
        <w:jc w:val="both"/>
        <w:rPr>
          <w:b/>
          <w:snapToGrid w:val="0"/>
          <w:sz w:val="22"/>
          <w:szCs w:val="22"/>
          <w:lang w:val="it-IT"/>
        </w:rPr>
      </w:pPr>
    </w:p>
    <w:p w:rsidR="007530DD" w:rsidRPr="006E5CA1" w:rsidRDefault="0033527D"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4</w:t>
      </w:r>
      <w:proofErr w:type="gramEnd"/>
    </w:p>
    <w:p w:rsidR="007530DD" w:rsidRPr="006E5CA1" w:rsidRDefault="007530DD" w:rsidP="007530DD">
      <w:pPr>
        <w:spacing w:line="240" w:lineRule="atLeast"/>
        <w:jc w:val="center"/>
        <w:rPr>
          <w:b/>
          <w:snapToGrid w:val="0"/>
          <w:sz w:val="22"/>
          <w:szCs w:val="22"/>
          <w:lang w:val="it-IT"/>
        </w:rPr>
      </w:pPr>
    </w:p>
    <w:p w:rsidR="0033527D" w:rsidRPr="006E5CA1" w:rsidRDefault="0033527D" w:rsidP="0033527D">
      <w:pPr>
        <w:widowControl w:val="0"/>
        <w:jc w:val="both"/>
        <w:rPr>
          <w:lang w:val="it-IT" w:eastAsia="sl-SI"/>
        </w:rPr>
      </w:pPr>
      <w:r w:rsidRPr="006E5CA1">
        <w:rPr>
          <w:lang w:val="it-IT" w:eastAsia="sl-SI"/>
        </w:rPr>
        <w:t>Nell’ambito dell’ente operano le seguenti due unità organizzative:</w:t>
      </w:r>
    </w:p>
    <w:p w:rsidR="0033527D" w:rsidRPr="006E5CA1" w:rsidRDefault="0033527D" w:rsidP="0033527D">
      <w:pPr>
        <w:widowControl w:val="0"/>
        <w:numPr>
          <w:ilvl w:val="0"/>
          <w:numId w:val="16"/>
        </w:numPr>
        <w:jc w:val="both"/>
        <w:rPr>
          <w:lang w:val="it-IT" w:eastAsia="sl-SI"/>
        </w:rPr>
      </w:pPr>
      <w:r w:rsidRPr="006E5CA1">
        <w:rPr>
          <w:lang w:val="it-IT" w:eastAsia="sl-SI"/>
        </w:rPr>
        <w:t>Centro culturale Isola,</w:t>
      </w:r>
    </w:p>
    <w:p w:rsidR="0033527D" w:rsidRPr="006E5CA1" w:rsidRDefault="0033527D" w:rsidP="0033527D">
      <w:pPr>
        <w:widowControl w:val="0"/>
        <w:numPr>
          <w:ilvl w:val="0"/>
          <w:numId w:val="16"/>
        </w:numPr>
        <w:jc w:val="both"/>
        <w:rPr>
          <w:lang w:val="it-IT" w:eastAsia="sl-SI"/>
        </w:rPr>
      </w:pPr>
      <w:r w:rsidRPr="006E5CA1">
        <w:rPr>
          <w:lang w:val="it-IT" w:eastAsia="sl-SI"/>
        </w:rPr>
        <w:t>Centro per lo sport Isola.</w:t>
      </w:r>
    </w:p>
    <w:p w:rsidR="0033527D" w:rsidRPr="006E5CA1" w:rsidRDefault="0033527D" w:rsidP="007530DD">
      <w:pPr>
        <w:spacing w:line="240" w:lineRule="atLeast"/>
        <w:jc w:val="both"/>
        <w:rPr>
          <w:snapToGrid w:val="0"/>
          <w:sz w:val="22"/>
          <w:szCs w:val="22"/>
          <w:lang w:val="it-IT"/>
        </w:rPr>
      </w:pPr>
    </w:p>
    <w:p w:rsidR="007530DD" w:rsidRPr="006E5CA1" w:rsidRDefault="0033527D" w:rsidP="0033527D">
      <w:pPr>
        <w:spacing w:line="240" w:lineRule="atLeast"/>
        <w:rPr>
          <w:snapToGrid w:val="0"/>
          <w:sz w:val="22"/>
          <w:szCs w:val="22"/>
          <w:lang w:val="it-IT"/>
        </w:rPr>
      </w:pPr>
      <w:r w:rsidRPr="006E5CA1">
        <w:rPr>
          <w:lang w:val="it-IT" w:eastAsia="sl-SI"/>
        </w:rPr>
        <w:t xml:space="preserve">L’organizzazione dettagliata dell’ente </w:t>
      </w:r>
      <w:proofErr w:type="gramStart"/>
      <w:r w:rsidRPr="006E5CA1">
        <w:rPr>
          <w:lang w:val="it-IT" w:eastAsia="sl-SI"/>
        </w:rPr>
        <w:t>viene</w:t>
      </w:r>
      <w:proofErr w:type="gramEnd"/>
      <w:r w:rsidRPr="006E5CA1">
        <w:rPr>
          <w:lang w:val="it-IT" w:eastAsia="sl-SI"/>
        </w:rPr>
        <w:t xml:space="preserve"> determinata nello statuto dell’ente.</w:t>
      </w:r>
    </w:p>
    <w:p w:rsidR="007530DD" w:rsidRPr="006E5CA1" w:rsidRDefault="007530DD" w:rsidP="007530DD">
      <w:pPr>
        <w:spacing w:line="240" w:lineRule="atLeast"/>
        <w:jc w:val="both"/>
        <w:rPr>
          <w:snapToGrid w:val="0"/>
          <w:sz w:val="22"/>
          <w:szCs w:val="22"/>
          <w:lang w:val="it-IT"/>
        </w:rPr>
      </w:pPr>
    </w:p>
    <w:p w:rsidR="007530DD" w:rsidRPr="006E5CA1" w:rsidRDefault="0033527D" w:rsidP="007530DD">
      <w:pPr>
        <w:numPr>
          <w:ilvl w:val="0"/>
          <w:numId w:val="5"/>
        </w:numPr>
        <w:spacing w:line="240" w:lineRule="atLeast"/>
        <w:jc w:val="center"/>
        <w:rPr>
          <w:b/>
          <w:snapToGrid w:val="0"/>
          <w:sz w:val="22"/>
          <w:szCs w:val="22"/>
          <w:lang w:val="it-IT"/>
        </w:rPr>
      </w:pPr>
      <w:r w:rsidRPr="006E5CA1">
        <w:rPr>
          <w:b/>
          <w:snapToGrid w:val="0"/>
          <w:sz w:val="22"/>
          <w:szCs w:val="22"/>
          <w:lang w:val="it-IT"/>
        </w:rPr>
        <w:t>ATTIVITÀ DELL'ENTE</w:t>
      </w:r>
    </w:p>
    <w:p w:rsidR="007530DD" w:rsidRPr="006E5CA1" w:rsidRDefault="007530DD" w:rsidP="007530DD">
      <w:pPr>
        <w:spacing w:line="240" w:lineRule="atLeast"/>
        <w:jc w:val="both"/>
        <w:rPr>
          <w:b/>
          <w:snapToGrid w:val="0"/>
          <w:sz w:val="22"/>
          <w:szCs w:val="22"/>
          <w:lang w:val="it-IT"/>
        </w:rPr>
      </w:pPr>
    </w:p>
    <w:p w:rsidR="007530DD" w:rsidRPr="006E5CA1" w:rsidRDefault="0033527D"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5</w:t>
      </w:r>
      <w:proofErr w:type="gramEnd"/>
    </w:p>
    <w:p w:rsidR="007530DD" w:rsidRPr="006E5CA1" w:rsidRDefault="007530DD" w:rsidP="007530DD">
      <w:pPr>
        <w:spacing w:line="240" w:lineRule="atLeast"/>
        <w:jc w:val="center"/>
        <w:rPr>
          <w:b/>
          <w:snapToGrid w:val="0"/>
          <w:sz w:val="22"/>
          <w:szCs w:val="22"/>
          <w:lang w:val="it-IT"/>
        </w:rPr>
      </w:pPr>
    </w:p>
    <w:p w:rsidR="003E4AB0" w:rsidRPr="006E5CA1" w:rsidRDefault="003E4AB0" w:rsidP="003E4AB0">
      <w:pPr>
        <w:rPr>
          <w:lang w:val="it-IT"/>
        </w:rPr>
      </w:pPr>
      <w:r w:rsidRPr="006E5CA1">
        <w:rPr>
          <w:lang w:val="it-IT"/>
        </w:rPr>
        <w:lastRenderedPageBreak/>
        <w:t xml:space="preserve">L'ente esercita le seguenti attività: </w:t>
      </w:r>
    </w:p>
    <w:p w:rsidR="003E4AB0" w:rsidRPr="006E5CA1" w:rsidRDefault="003E4AB0" w:rsidP="003E4AB0">
      <w:pPr>
        <w:numPr>
          <w:ilvl w:val="0"/>
          <w:numId w:val="17"/>
        </w:numPr>
        <w:ind w:right="312"/>
        <w:jc w:val="both"/>
        <w:rPr>
          <w:snapToGrid w:val="0"/>
          <w:lang w:val="it-IT"/>
        </w:rPr>
      </w:pPr>
      <w:r w:rsidRPr="006E5CA1">
        <w:rPr>
          <w:snapToGrid w:val="0"/>
          <w:lang w:val="it-IT"/>
        </w:rPr>
        <w:t>C/18.120</w:t>
      </w:r>
      <w:r w:rsidRPr="006E5CA1">
        <w:rPr>
          <w:snapToGrid w:val="0"/>
          <w:lang w:val="it-IT"/>
        </w:rPr>
        <w:tab/>
        <w:t xml:space="preserve">Altri servizi di tipografia </w:t>
      </w:r>
    </w:p>
    <w:p w:rsidR="003E4AB0" w:rsidRPr="006E5CA1" w:rsidRDefault="003E4AB0" w:rsidP="003E4AB0">
      <w:pPr>
        <w:numPr>
          <w:ilvl w:val="0"/>
          <w:numId w:val="17"/>
        </w:numPr>
        <w:ind w:right="312"/>
        <w:jc w:val="both"/>
        <w:rPr>
          <w:snapToGrid w:val="0"/>
          <w:lang w:val="it-IT"/>
        </w:rPr>
      </w:pPr>
      <w:r w:rsidRPr="006E5CA1">
        <w:rPr>
          <w:snapToGrid w:val="0"/>
          <w:lang w:val="it-IT"/>
        </w:rPr>
        <w:t xml:space="preserve">C/18.130 </w:t>
      </w:r>
      <w:r w:rsidRPr="006E5CA1">
        <w:rPr>
          <w:snapToGrid w:val="0"/>
          <w:lang w:val="it-IT"/>
        </w:rPr>
        <w:tab/>
        <w:t xml:space="preserve">Preparazione per la stampa e la pubblicazione </w:t>
      </w:r>
    </w:p>
    <w:p w:rsidR="003E4AB0" w:rsidRPr="006E5CA1" w:rsidRDefault="003E4AB0" w:rsidP="003E4AB0">
      <w:pPr>
        <w:numPr>
          <w:ilvl w:val="0"/>
          <w:numId w:val="17"/>
        </w:numPr>
        <w:ind w:right="312"/>
        <w:jc w:val="both"/>
        <w:rPr>
          <w:snapToGrid w:val="0"/>
          <w:lang w:val="it-IT"/>
        </w:rPr>
      </w:pPr>
      <w:r w:rsidRPr="006E5CA1">
        <w:rPr>
          <w:snapToGrid w:val="0"/>
          <w:lang w:val="it-IT"/>
        </w:rPr>
        <w:t>G/47.782</w:t>
      </w:r>
      <w:r w:rsidRPr="006E5CA1">
        <w:rPr>
          <w:snapToGrid w:val="0"/>
          <w:lang w:val="it-IT"/>
        </w:rPr>
        <w:tab/>
      </w:r>
      <w:proofErr w:type="gramStart"/>
      <w:r w:rsidRPr="006E5CA1">
        <w:rPr>
          <w:snapToGrid w:val="0"/>
          <w:lang w:val="it-IT"/>
        </w:rPr>
        <w:t xml:space="preserve">Vendita al dettaglio in rivendite specializzate di prodotti artistici </w:t>
      </w:r>
      <w:proofErr w:type="gramEnd"/>
    </w:p>
    <w:p w:rsidR="003E4AB0" w:rsidRPr="006E5CA1" w:rsidRDefault="003E4AB0" w:rsidP="003E4AB0">
      <w:pPr>
        <w:numPr>
          <w:ilvl w:val="0"/>
          <w:numId w:val="17"/>
        </w:numPr>
        <w:ind w:right="312"/>
        <w:jc w:val="both"/>
        <w:rPr>
          <w:snapToGrid w:val="0"/>
          <w:lang w:val="it-IT"/>
        </w:rPr>
      </w:pPr>
      <w:r w:rsidRPr="006E5CA1">
        <w:rPr>
          <w:snapToGrid w:val="0"/>
          <w:lang w:val="it-IT"/>
        </w:rPr>
        <w:t xml:space="preserve">H/52.210 </w:t>
      </w:r>
      <w:r w:rsidRPr="006E5CA1">
        <w:rPr>
          <w:snapToGrid w:val="0"/>
          <w:lang w:val="it-IT"/>
        </w:rPr>
        <w:tab/>
        <w:t xml:space="preserve">Prestazioni di supporto al traffico terrestre </w:t>
      </w:r>
    </w:p>
    <w:p w:rsidR="003E4AB0" w:rsidRPr="006E5CA1" w:rsidRDefault="003E4AB0" w:rsidP="003E4AB0">
      <w:pPr>
        <w:numPr>
          <w:ilvl w:val="0"/>
          <w:numId w:val="17"/>
        </w:numPr>
        <w:ind w:right="312"/>
        <w:jc w:val="both"/>
        <w:rPr>
          <w:snapToGrid w:val="0"/>
          <w:lang w:val="it-IT"/>
        </w:rPr>
      </w:pPr>
      <w:r w:rsidRPr="006E5CA1">
        <w:rPr>
          <w:snapToGrid w:val="0"/>
          <w:lang w:val="it-IT"/>
        </w:rPr>
        <w:t>J/59.140</w:t>
      </w:r>
      <w:r w:rsidRPr="006E5CA1">
        <w:rPr>
          <w:snapToGrid w:val="0"/>
          <w:lang w:val="it-IT"/>
        </w:rPr>
        <w:tab/>
        <w:t xml:space="preserve">Attività cinematografica </w:t>
      </w:r>
    </w:p>
    <w:p w:rsidR="003E4AB0" w:rsidRPr="006E5CA1" w:rsidRDefault="003E4AB0" w:rsidP="003E4AB0">
      <w:pPr>
        <w:numPr>
          <w:ilvl w:val="0"/>
          <w:numId w:val="17"/>
        </w:numPr>
        <w:ind w:right="312"/>
        <w:jc w:val="both"/>
        <w:rPr>
          <w:snapToGrid w:val="0"/>
          <w:lang w:val="it-IT"/>
        </w:rPr>
      </w:pPr>
      <w:r w:rsidRPr="006E5CA1">
        <w:rPr>
          <w:snapToGrid w:val="0"/>
          <w:lang w:val="it-IT"/>
        </w:rPr>
        <w:t>J/59.200</w:t>
      </w:r>
      <w:r w:rsidRPr="006E5CA1">
        <w:rPr>
          <w:snapToGrid w:val="0"/>
          <w:lang w:val="it-IT"/>
        </w:rPr>
        <w:tab/>
        <w:t xml:space="preserve">Incisione </w:t>
      </w:r>
      <w:proofErr w:type="gramStart"/>
      <w:r w:rsidRPr="006E5CA1">
        <w:rPr>
          <w:snapToGrid w:val="0"/>
          <w:lang w:val="it-IT"/>
        </w:rPr>
        <w:t>ed</w:t>
      </w:r>
      <w:proofErr w:type="gramEnd"/>
      <w:r w:rsidRPr="006E5CA1">
        <w:rPr>
          <w:snapToGrid w:val="0"/>
          <w:lang w:val="it-IT"/>
        </w:rPr>
        <w:t xml:space="preserve"> edizione di registrazioni acustiche e spartiti </w:t>
      </w:r>
    </w:p>
    <w:p w:rsidR="003E4AB0" w:rsidRPr="006E5CA1" w:rsidRDefault="003E4AB0" w:rsidP="003E4AB0">
      <w:pPr>
        <w:numPr>
          <w:ilvl w:val="0"/>
          <w:numId w:val="17"/>
        </w:numPr>
        <w:ind w:right="312"/>
        <w:jc w:val="both"/>
        <w:rPr>
          <w:snapToGrid w:val="0"/>
          <w:lang w:val="it-IT"/>
        </w:rPr>
      </w:pPr>
      <w:r w:rsidRPr="006E5CA1">
        <w:rPr>
          <w:snapToGrid w:val="0"/>
          <w:lang w:val="it-IT"/>
        </w:rPr>
        <w:t>J/63.910</w:t>
      </w:r>
      <w:r w:rsidRPr="006E5CA1">
        <w:rPr>
          <w:snapToGrid w:val="0"/>
          <w:lang w:val="it-IT"/>
        </w:rPr>
        <w:tab/>
        <w:t xml:space="preserve">Attività di agenzie stampa </w:t>
      </w:r>
    </w:p>
    <w:p w:rsidR="003E4AB0" w:rsidRPr="006E5CA1" w:rsidRDefault="003E4AB0" w:rsidP="003E4AB0">
      <w:pPr>
        <w:rPr>
          <w:lang w:val="it-IT"/>
        </w:rPr>
      </w:pPr>
      <w:r w:rsidRPr="006E5CA1">
        <w:rPr>
          <w:lang w:val="it-IT"/>
        </w:rPr>
        <w:t>-</w:t>
      </w:r>
      <w:proofErr w:type="gramStart"/>
      <w:r w:rsidRPr="006E5CA1">
        <w:rPr>
          <w:lang w:val="it-IT"/>
        </w:rPr>
        <w:t xml:space="preserve">     </w:t>
      </w:r>
      <w:proofErr w:type="gramEnd"/>
      <w:r w:rsidRPr="006E5CA1">
        <w:rPr>
          <w:lang w:val="it-IT"/>
        </w:rPr>
        <w:t xml:space="preserve">L/68.200  </w:t>
      </w:r>
      <w:r w:rsidRPr="006E5CA1">
        <w:rPr>
          <w:lang w:val="it-IT"/>
        </w:rPr>
        <w:tab/>
        <w:t xml:space="preserve">Affitto e gestione </w:t>
      </w:r>
      <w:proofErr w:type="gramStart"/>
      <w:r w:rsidRPr="006E5CA1">
        <w:rPr>
          <w:lang w:val="it-IT"/>
        </w:rPr>
        <w:t xml:space="preserve">di </w:t>
      </w:r>
      <w:proofErr w:type="gramEnd"/>
      <w:r w:rsidRPr="006E5CA1">
        <w:rPr>
          <w:lang w:val="it-IT"/>
        </w:rPr>
        <w:t>immobili di proprietà o in leasing</w:t>
      </w:r>
    </w:p>
    <w:p w:rsidR="003E4AB0" w:rsidRPr="006E5CA1" w:rsidRDefault="003E4AB0" w:rsidP="003E4AB0">
      <w:pPr>
        <w:rPr>
          <w:lang w:val="it-IT"/>
        </w:rPr>
      </w:pPr>
      <w:r w:rsidRPr="006E5CA1">
        <w:rPr>
          <w:lang w:val="it-IT"/>
        </w:rPr>
        <w:t>-</w:t>
      </w:r>
      <w:proofErr w:type="gramStart"/>
      <w:r w:rsidRPr="006E5CA1">
        <w:rPr>
          <w:lang w:val="it-IT"/>
        </w:rPr>
        <w:t xml:space="preserve">     </w:t>
      </w:r>
      <w:proofErr w:type="gramEnd"/>
      <w:r w:rsidRPr="006E5CA1">
        <w:rPr>
          <w:lang w:val="it-IT"/>
        </w:rPr>
        <w:t xml:space="preserve">L/68.320   Gestione di immobili dietro pagamento o su contratto </w:t>
      </w:r>
    </w:p>
    <w:p w:rsidR="003E4AB0" w:rsidRPr="006E5CA1" w:rsidRDefault="003E4AB0" w:rsidP="003E4AB0">
      <w:pPr>
        <w:rPr>
          <w:snapToGrid w:val="0"/>
          <w:lang w:val="it-IT"/>
        </w:rPr>
      </w:pPr>
      <w:r w:rsidRPr="006E5CA1">
        <w:rPr>
          <w:lang w:val="it-IT"/>
        </w:rPr>
        <w:t>-</w:t>
      </w:r>
      <w:proofErr w:type="gramStart"/>
      <w:r w:rsidRPr="006E5CA1">
        <w:rPr>
          <w:lang w:val="it-IT"/>
        </w:rPr>
        <w:t xml:space="preserve">     </w:t>
      </w:r>
      <w:proofErr w:type="gramEnd"/>
      <w:r w:rsidRPr="006E5CA1">
        <w:rPr>
          <w:snapToGrid w:val="0"/>
          <w:lang w:val="it-IT"/>
        </w:rPr>
        <w:t xml:space="preserve">M/73.110 </w:t>
      </w:r>
      <w:r w:rsidRPr="006E5CA1">
        <w:rPr>
          <w:snapToGrid w:val="0"/>
          <w:lang w:val="it-IT"/>
        </w:rPr>
        <w:tab/>
        <w:t xml:space="preserve">Attività di agenzie pubblicitarie </w:t>
      </w:r>
    </w:p>
    <w:p w:rsidR="003E4AB0" w:rsidRPr="006E5CA1" w:rsidRDefault="003E4AB0" w:rsidP="003E4AB0">
      <w:pPr>
        <w:numPr>
          <w:ilvl w:val="0"/>
          <w:numId w:val="17"/>
        </w:numPr>
        <w:ind w:right="312"/>
        <w:jc w:val="both"/>
        <w:rPr>
          <w:lang w:val="it-IT"/>
        </w:rPr>
      </w:pPr>
      <w:r w:rsidRPr="006E5CA1">
        <w:rPr>
          <w:snapToGrid w:val="0"/>
          <w:lang w:val="it-IT"/>
        </w:rPr>
        <w:t>M/73.200</w:t>
      </w:r>
      <w:r w:rsidRPr="006E5CA1">
        <w:rPr>
          <w:snapToGrid w:val="0"/>
          <w:lang w:val="it-IT"/>
        </w:rPr>
        <w:tab/>
      </w:r>
      <w:proofErr w:type="gramStart"/>
      <w:r w:rsidRPr="006E5CA1">
        <w:rPr>
          <w:snapToGrid w:val="0"/>
          <w:lang w:val="it-IT"/>
        </w:rPr>
        <w:t xml:space="preserve">Ricerche di mercato e sondaggi d'opinione </w:t>
      </w:r>
      <w:proofErr w:type="gramEnd"/>
    </w:p>
    <w:p w:rsidR="003E4AB0" w:rsidRPr="006E5CA1" w:rsidRDefault="003E4AB0" w:rsidP="003E4AB0">
      <w:pPr>
        <w:numPr>
          <w:ilvl w:val="0"/>
          <w:numId w:val="17"/>
        </w:numPr>
        <w:ind w:right="312"/>
        <w:jc w:val="both"/>
        <w:rPr>
          <w:lang w:val="it-IT"/>
        </w:rPr>
      </w:pPr>
      <w:r w:rsidRPr="006E5CA1">
        <w:rPr>
          <w:snapToGrid w:val="0"/>
          <w:lang w:val="it-IT"/>
        </w:rPr>
        <w:t>M/74.900</w:t>
      </w:r>
      <w:r w:rsidRPr="006E5CA1">
        <w:rPr>
          <w:snapToGrid w:val="0"/>
          <w:lang w:val="it-IT"/>
        </w:rPr>
        <w:tab/>
      </w:r>
      <w:r w:rsidRPr="006E5CA1">
        <w:rPr>
          <w:lang w:val="it-IT"/>
        </w:rPr>
        <w:t xml:space="preserve">Altre attività tecniche e professionali non </w:t>
      </w:r>
      <w:proofErr w:type="gramStart"/>
      <w:r w:rsidRPr="006E5CA1">
        <w:rPr>
          <w:lang w:val="it-IT"/>
        </w:rPr>
        <w:t>classificate</w:t>
      </w:r>
      <w:proofErr w:type="gramEnd"/>
      <w:r w:rsidRPr="006E5CA1">
        <w:rPr>
          <w:lang w:val="it-IT"/>
        </w:rPr>
        <w:t xml:space="preserve"> </w:t>
      </w:r>
    </w:p>
    <w:p w:rsidR="003E4AB0" w:rsidRPr="006E5CA1" w:rsidRDefault="003E4AB0" w:rsidP="003E4AB0">
      <w:pPr>
        <w:numPr>
          <w:ilvl w:val="0"/>
          <w:numId w:val="17"/>
        </w:numPr>
        <w:ind w:right="312"/>
        <w:jc w:val="both"/>
        <w:rPr>
          <w:lang w:val="it-IT"/>
        </w:rPr>
      </w:pPr>
      <w:r w:rsidRPr="006E5CA1">
        <w:rPr>
          <w:lang w:val="it-IT"/>
        </w:rPr>
        <w:t>N</w:t>
      </w:r>
      <w:r w:rsidRPr="006E5CA1">
        <w:rPr>
          <w:snapToGrid w:val="0"/>
          <w:lang w:val="it-IT"/>
        </w:rPr>
        <w:t>/77.110</w:t>
      </w:r>
      <w:r w:rsidRPr="006E5CA1">
        <w:rPr>
          <w:snapToGrid w:val="0"/>
          <w:lang w:val="it-IT"/>
        </w:rPr>
        <w:tab/>
      </w:r>
      <w:proofErr w:type="gramStart"/>
      <w:r w:rsidRPr="006E5CA1">
        <w:rPr>
          <w:lang w:val="it-IT"/>
        </w:rPr>
        <w:t xml:space="preserve">Noleggio e affitto di veicoli motorizzati leggeri </w:t>
      </w:r>
      <w:proofErr w:type="gramEnd"/>
    </w:p>
    <w:p w:rsidR="003E4AB0" w:rsidRPr="006E5CA1" w:rsidRDefault="003E4AB0" w:rsidP="003E4AB0">
      <w:pPr>
        <w:numPr>
          <w:ilvl w:val="0"/>
          <w:numId w:val="17"/>
        </w:numPr>
        <w:ind w:right="312"/>
        <w:jc w:val="both"/>
        <w:rPr>
          <w:snapToGrid w:val="0"/>
          <w:lang w:val="it-IT"/>
        </w:rPr>
      </w:pPr>
      <w:r w:rsidRPr="006E5CA1">
        <w:rPr>
          <w:lang w:val="it-IT"/>
        </w:rPr>
        <w:t>N/77.210</w:t>
      </w:r>
      <w:r w:rsidRPr="006E5CA1">
        <w:rPr>
          <w:lang w:val="it-IT"/>
        </w:rPr>
        <w:tab/>
        <w:t xml:space="preserve">Noleggio e affitto di attrezzature sportive </w:t>
      </w:r>
    </w:p>
    <w:p w:rsidR="003E4AB0" w:rsidRPr="006E5CA1" w:rsidRDefault="003E4AB0" w:rsidP="003E4AB0">
      <w:pPr>
        <w:numPr>
          <w:ilvl w:val="0"/>
          <w:numId w:val="17"/>
        </w:numPr>
        <w:ind w:right="312"/>
        <w:jc w:val="both"/>
        <w:rPr>
          <w:snapToGrid w:val="0"/>
          <w:lang w:val="it-IT"/>
        </w:rPr>
      </w:pPr>
      <w:r w:rsidRPr="006E5CA1">
        <w:rPr>
          <w:snapToGrid w:val="0"/>
          <w:lang w:val="it-IT"/>
        </w:rPr>
        <w:t>N/77.290</w:t>
      </w:r>
      <w:r w:rsidRPr="006E5CA1">
        <w:rPr>
          <w:snapToGrid w:val="0"/>
          <w:lang w:val="it-IT"/>
        </w:rPr>
        <w:tab/>
      </w:r>
      <w:proofErr w:type="gramStart"/>
      <w:r w:rsidRPr="006E5CA1">
        <w:rPr>
          <w:snapToGrid w:val="0"/>
          <w:lang w:val="it-IT"/>
        </w:rPr>
        <w:t xml:space="preserve">Noleggio e affitto di altri prodotti di largo consumo </w:t>
      </w:r>
      <w:proofErr w:type="gramEnd"/>
    </w:p>
    <w:p w:rsidR="003E4AB0" w:rsidRPr="006E5CA1" w:rsidRDefault="003E4AB0" w:rsidP="003E4AB0">
      <w:pPr>
        <w:numPr>
          <w:ilvl w:val="0"/>
          <w:numId w:val="17"/>
        </w:numPr>
        <w:ind w:right="312"/>
        <w:jc w:val="both"/>
        <w:rPr>
          <w:bCs/>
          <w:lang w:val="it-IT"/>
        </w:rPr>
      </w:pPr>
      <w:r w:rsidRPr="006E5CA1">
        <w:rPr>
          <w:snapToGrid w:val="0"/>
          <w:lang w:val="it-IT"/>
        </w:rPr>
        <w:t>N/</w:t>
      </w:r>
      <w:r w:rsidRPr="006E5CA1">
        <w:rPr>
          <w:bCs/>
          <w:lang w:val="it-IT"/>
        </w:rPr>
        <w:t xml:space="preserve">79.110 </w:t>
      </w:r>
      <w:r w:rsidRPr="006E5CA1">
        <w:rPr>
          <w:bCs/>
          <w:lang w:val="it-IT"/>
        </w:rPr>
        <w:tab/>
        <w:t xml:space="preserve">Attività di agenzie viaggi </w:t>
      </w:r>
    </w:p>
    <w:p w:rsidR="003E4AB0" w:rsidRPr="006E5CA1" w:rsidRDefault="003E4AB0" w:rsidP="003E4AB0">
      <w:pPr>
        <w:numPr>
          <w:ilvl w:val="0"/>
          <w:numId w:val="17"/>
        </w:numPr>
        <w:ind w:right="312"/>
        <w:jc w:val="both"/>
        <w:rPr>
          <w:snapToGrid w:val="0"/>
          <w:lang w:val="it-IT"/>
        </w:rPr>
      </w:pPr>
      <w:r w:rsidRPr="006E5CA1">
        <w:rPr>
          <w:snapToGrid w:val="0"/>
          <w:lang w:val="it-IT"/>
        </w:rPr>
        <w:t>N/</w:t>
      </w:r>
      <w:r w:rsidRPr="006E5CA1">
        <w:rPr>
          <w:bCs/>
          <w:lang w:val="it-IT"/>
        </w:rPr>
        <w:t>79.120</w:t>
      </w:r>
      <w:r w:rsidRPr="006E5CA1">
        <w:rPr>
          <w:bCs/>
          <w:lang w:val="it-IT"/>
        </w:rPr>
        <w:tab/>
        <w:t xml:space="preserve">Attività degli organizzatori di viaggi </w:t>
      </w:r>
    </w:p>
    <w:p w:rsidR="003E4AB0" w:rsidRPr="006E5CA1" w:rsidRDefault="003E4AB0" w:rsidP="003E4AB0">
      <w:pPr>
        <w:numPr>
          <w:ilvl w:val="0"/>
          <w:numId w:val="17"/>
        </w:numPr>
        <w:ind w:right="312"/>
        <w:jc w:val="both"/>
        <w:rPr>
          <w:snapToGrid w:val="0"/>
          <w:lang w:val="it-IT"/>
        </w:rPr>
      </w:pPr>
      <w:r w:rsidRPr="006E5CA1">
        <w:rPr>
          <w:snapToGrid w:val="0"/>
          <w:lang w:val="it-IT"/>
        </w:rPr>
        <w:t>N/81.100</w:t>
      </w:r>
      <w:r w:rsidRPr="006E5CA1">
        <w:rPr>
          <w:snapToGrid w:val="0"/>
          <w:lang w:val="it-IT"/>
        </w:rPr>
        <w:tab/>
      </w:r>
      <w:proofErr w:type="gramStart"/>
      <w:r w:rsidRPr="006E5CA1">
        <w:rPr>
          <w:snapToGrid w:val="0"/>
          <w:lang w:val="it-IT"/>
        </w:rPr>
        <w:t xml:space="preserve">Manutenzione di stabili e attività dei portinai </w:t>
      </w:r>
      <w:proofErr w:type="gramEnd"/>
    </w:p>
    <w:p w:rsidR="003E4AB0" w:rsidRPr="006E5CA1" w:rsidRDefault="003E4AB0" w:rsidP="003E4AB0">
      <w:pPr>
        <w:numPr>
          <w:ilvl w:val="0"/>
          <w:numId w:val="17"/>
        </w:numPr>
        <w:ind w:right="312"/>
        <w:jc w:val="both"/>
        <w:rPr>
          <w:snapToGrid w:val="0"/>
          <w:lang w:val="it-IT"/>
        </w:rPr>
      </w:pPr>
      <w:r w:rsidRPr="006E5CA1">
        <w:rPr>
          <w:snapToGrid w:val="0"/>
          <w:lang w:val="it-IT"/>
        </w:rPr>
        <w:t>N/81.210</w:t>
      </w:r>
      <w:r w:rsidRPr="006E5CA1">
        <w:rPr>
          <w:snapToGrid w:val="0"/>
          <w:lang w:val="it-IT"/>
        </w:rPr>
        <w:tab/>
        <w:t xml:space="preserve">Pulizia generale di stabili </w:t>
      </w:r>
    </w:p>
    <w:p w:rsidR="003E4AB0" w:rsidRPr="006E5CA1" w:rsidRDefault="003E4AB0" w:rsidP="003E4AB0">
      <w:pPr>
        <w:numPr>
          <w:ilvl w:val="0"/>
          <w:numId w:val="17"/>
        </w:numPr>
        <w:ind w:right="312"/>
        <w:jc w:val="both"/>
        <w:rPr>
          <w:snapToGrid w:val="0"/>
          <w:lang w:val="it-IT"/>
        </w:rPr>
      </w:pPr>
      <w:r w:rsidRPr="006E5CA1">
        <w:rPr>
          <w:snapToGrid w:val="0"/>
          <w:lang w:val="it-IT"/>
        </w:rPr>
        <w:t xml:space="preserve">N/81.300 </w:t>
      </w:r>
      <w:r w:rsidRPr="006E5CA1">
        <w:rPr>
          <w:snapToGrid w:val="0"/>
          <w:lang w:val="it-IT"/>
        </w:rPr>
        <w:tab/>
      </w:r>
      <w:proofErr w:type="gramStart"/>
      <w:r w:rsidRPr="006E5CA1">
        <w:rPr>
          <w:snapToGrid w:val="0"/>
          <w:lang w:val="it-IT"/>
        </w:rPr>
        <w:t xml:space="preserve">Tenuta e cura di aree a verde e dintorni di edifici </w:t>
      </w:r>
      <w:proofErr w:type="gramEnd"/>
    </w:p>
    <w:p w:rsidR="003E4AB0" w:rsidRPr="006E5CA1" w:rsidRDefault="003E4AB0" w:rsidP="003E4AB0">
      <w:pPr>
        <w:numPr>
          <w:ilvl w:val="0"/>
          <w:numId w:val="17"/>
        </w:numPr>
        <w:ind w:right="312"/>
        <w:jc w:val="both"/>
        <w:rPr>
          <w:lang w:val="it-IT"/>
        </w:rPr>
      </w:pPr>
      <w:r w:rsidRPr="006E5CA1">
        <w:rPr>
          <w:snapToGrid w:val="0"/>
          <w:lang w:val="it-IT"/>
        </w:rPr>
        <w:t>N/82.110</w:t>
      </w:r>
      <w:r w:rsidRPr="006E5CA1">
        <w:rPr>
          <w:snapToGrid w:val="0"/>
          <w:lang w:val="it-IT"/>
        </w:rPr>
        <w:tab/>
        <w:t xml:space="preserve">Offerta completa di prestazioni da </w:t>
      </w:r>
      <w:proofErr w:type="gramStart"/>
      <w:r w:rsidRPr="006E5CA1">
        <w:rPr>
          <w:snapToGrid w:val="0"/>
          <w:lang w:val="it-IT"/>
        </w:rPr>
        <w:t>ufficio</w:t>
      </w:r>
      <w:proofErr w:type="gramEnd"/>
      <w:r w:rsidRPr="006E5CA1">
        <w:rPr>
          <w:snapToGrid w:val="0"/>
          <w:lang w:val="it-IT"/>
        </w:rPr>
        <w:t xml:space="preserve"> </w:t>
      </w:r>
    </w:p>
    <w:p w:rsidR="003E4AB0" w:rsidRPr="006E5CA1" w:rsidRDefault="003E4AB0" w:rsidP="003E4AB0">
      <w:pPr>
        <w:numPr>
          <w:ilvl w:val="0"/>
          <w:numId w:val="17"/>
        </w:numPr>
        <w:rPr>
          <w:lang w:val="it-IT"/>
        </w:rPr>
      </w:pPr>
      <w:r w:rsidRPr="006E5CA1">
        <w:rPr>
          <w:lang w:val="it-IT"/>
        </w:rPr>
        <w:t xml:space="preserve">N/82.190 </w:t>
      </w:r>
      <w:r w:rsidRPr="006E5CA1">
        <w:rPr>
          <w:lang w:val="it-IT"/>
        </w:rPr>
        <w:tab/>
        <w:t xml:space="preserve">Servizi di fotocopiatura, redazione di documenti </w:t>
      </w:r>
      <w:proofErr w:type="gramStart"/>
      <w:r w:rsidRPr="006E5CA1">
        <w:rPr>
          <w:lang w:val="it-IT"/>
        </w:rPr>
        <w:t>ed</w:t>
      </w:r>
      <w:proofErr w:type="gramEnd"/>
      <w:r w:rsidRPr="006E5CA1">
        <w:rPr>
          <w:lang w:val="it-IT"/>
        </w:rPr>
        <w:t xml:space="preserve"> altri servizi specifici da</w:t>
      </w:r>
    </w:p>
    <w:p w:rsidR="003E4AB0" w:rsidRPr="006E5CA1" w:rsidRDefault="003E4AB0" w:rsidP="003E4AB0">
      <w:pPr>
        <w:ind w:left="720" w:right="312" w:firstLine="720"/>
        <w:jc w:val="both"/>
        <w:rPr>
          <w:lang w:val="it-IT"/>
        </w:rPr>
      </w:pPr>
      <w:proofErr w:type="gramStart"/>
      <w:r w:rsidRPr="006E5CA1">
        <w:rPr>
          <w:lang w:val="it-IT"/>
        </w:rPr>
        <w:t>ufficio</w:t>
      </w:r>
      <w:proofErr w:type="gramEnd"/>
      <w:r w:rsidRPr="006E5CA1">
        <w:rPr>
          <w:lang w:val="it-IT"/>
        </w:rPr>
        <w:t xml:space="preserve"> </w:t>
      </w:r>
    </w:p>
    <w:p w:rsidR="003E4AB0" w:rsidRPr="006E5CA1" w:rsidRDefault="003E4AB0" w:rsidP="00972BE0">
      <w:pPr>
        <w:numPr>
          <w:ilvl w:val="0"/>
          <w:numId w:val="18"/>
        </w:numPr>
        <w:tabs>
          <w:tab w:val="clear" w:pos="360"/>
          <w:tab w:val="num" w:pos="1418"/>
        </w:tabs>
        <w:ind w:right="312"/>
        <w:jc w:val="both"/>
        <w:rPr>
          <w:bCs/>
          <w:lang w:val="it-IT"/>
        </w:rPr>
      </w:pPr>
      <w:r w:rsidRPr="006E5CA1">
        <w:rPr>
          <w:lang w:val="it-IT"/>
        </w:rPr>
        <w:t xml:space="preserve">O/84.120 </w:t>
      </w:r>
      <w:r w:rsidRPr="006E5CA1">
        <w:rPr>
          <w:lang w:val="it-IT"/>
        </w:rPr>
        <w:tab/>
        <w:t>Sistemazione di questioni attinenti la sanità, l'istruzione, attività culturali</w:t>
      </w:r>
      <w:proofErr w:type="gramStart"/>
      <w:r w:rsidRPr="006E5CA1">
        <w:rPr>
          <w:lang w:val="it-IT"/>
        </w:rPr>
        <w:t xml:space="preserve">   </w:t>
      </w:r>
      <w:proofErr w:type="gramEnd"/>
      <w:r w:rsidRPr="006E5CA1">
        <w:rPr>
          <w:lang w:val="it-IT"/>
        </w:rPr>
        <w:t xml:space="preserve">ed altri affari sociali, ad eccezione della tutela sociale obbligatoria </w:t>
      </w:r>
    </w:p>
    <w:p w:rsidR="003E4AB0" w:rsidRPr="006E5CA1" w:rsidRDefault="003E4AB0" w:rsidP="003E4AB0">
      <w:pPr>
        <w:numPr>
          <w:ilvl w:val="0"/>
          <w:numId w:val="18"/>
        </w:numPr>
        <w:ind w:right="312"/>
        <w:jc w:val="both"/>
        <w:rPr>
          <w:lang w:val="it-IT"/>
        </w:rPr>
      </w:pPr>
      <w:r w:rsidRPr="006E5CA1">
        <w:rPr>
          <w:bCs/>
          <w:lang w:val="it-IT"/>
        </w:rPr>
        <w:t xml:space="preserve">P/85.510 </w:t>
      </w:r>
      <w:r w:rsidRPr="006E5CA1">
        <w:rPr>
          <w:bCs/>
          <w:lang w:val="it-IT"/>
        </w:rPr>
        <w:tab/>
      </w:r>
      <w:proofErr w:type="gramStart"/>
      <w:r w:rsidRPr="006E5CA1">
        <w:rPr>
          <w:lang w:val="it-IT"/>
        </w:rPr>
        <w:t xml:space="preserve">Corsi d'istruzione, aggiornamento e abilitazione nel settore dello sport e </w:t>
      </w:r>
      <w:proofErr w:type="gramEnd"/>
    </w:p>
    <w:p w:rsidR="003E4AB0" w:rsidRPr="006E5CA1" w:rsidRDefault="003E4AB0" w:rsidP="003E4AB0">
      <w:pPr>
        <w:ind w:left="720" w:right="312" w:firstLine="720"/>
        <w:jc w:val="both"/>
        <w:rPr>
          <w:lang w:val="it-IT"/>
        </w:rPr>
      </w:pPr>
      <w:proofErr w:type="gramStart"/>
      <w:r w:rsidRPr="006E5CA1">
        <w:rPr>
          <w:lang w:val="it-IT"/>
        </w:rPr>
        <w:t>della</w:t>
      </w:r>
      <w:proofErr w:type="gramEnd"/>
      <w:r w:rsidRPr="006E5CA1">
        <w:rPr>
          <w:lang w:val="it-IT"/>
        </w:rPr>
        <w:t xml:space="preserve"> ricreazione </w:t>
      </w:r>
    </w:p>
    <w:p w:rsidR="003E4AB0" w:rsidRPr="006E5CA1" w:rsidRDefault="003E4AB0" w:rsidP="003E4AB0">
      <w:pPr>
        <w:numPr>
          <w:ilvl w:val="0"/>
          <w:numId w:val="18"/>
        </w:numPr>
        <w:rPr>
          <w:lang w:val="it-IT"/>
        </w:rPr>
      </w:pPr>
      <w:r w:rsidRPr="006E5CA1">
        <w:rPr>
          <w:bCs/>
          <w:lang w:val="it-IT"/>
        </w:rPr>
        <w:t>P/85.520</w:t>
      </w:r>
      <w:r w:rsidRPr="006E5CA1">
        <w:rPr>
          <w:bCs/>
          <w:lang w:val="it-IT"/>
        </w:rPr>
        <w:tab/>
      </w:r>
      <w:proofErr w:type="gramStart"/>
      <w:r w:rsidRPr="006E5CA1">
        <w:rPr>
          <w:lang w:val="it-IT"/>
        </w:rPr>
        <w:t xml:space="preserve">Corsi d'istruzione, aggiornamento e abilitazione nel settore della cultura e </w:t>
      </w:r>
      <w:proofErr w:type="gramEnd"/>
    </w:p>
    <w:p w:rsidR="003E4AB0" w:rsidRPr="006E5CA1" w:rsidRDefault="003E4AB0" w:rsidP="003E4AB0">
      <w:pPr>
        <w:ind w:left="720" w:firstLine="720"/>
        <w:rPr>
          <w:lang w:val="it-IT"/>
        </w:rPr>
      </w:pPr>
      <w:proofErr w:type="gramStart"/>
      <w:r w:rsidRPr="006E5CA1">
        <w:rPr>
          <w:lang w:val="it-IT"/>
        </w:rPr>
        <w:t>dell'</w:t>
      </w:r>
      <w:proofErr w:type="gramEnd"/>
      <w:r w:rsidRPr="006E5CA1">
        <w:rPr>
          <w:lang w:val="it-IT"/>
        </w:rPr>
        <w:t xml:space="preserve">arte </w:t>
      </w:r>
    </w:p>
    <w:p w:rsidR="003E4AB0" w:rsidRPr="006E5CA1" w:rsidRDefault="003E4AB0" w:rsidP="003E4AB0">
      <w:pPr>
        <w:numPr>
          <w:ilvl w:val="0"/>
          <w:numId w:val="18"/>
        </w:numPr>
        <w:ind w:right="312"/>
        <w:jc w:val="both"/>
        <w:rPr>
          <w:bCs/>
          <w:lang w:val="it-IT"/>
        </w:rPr>
      </w:pPr>
      <w:r w:rsidRPr="006E5CA1">
        <w:rPr>
          <w:snapToGrid w:val="0"/>
          <w:lang w:val="it-IT"/>
        </w:rPr>
        <w:t>R/</w:t>
      </w:r>
      <w:r w:rsidRPr="006E5CA1">
        <w:rPr>
          <w:bCs/>
          <w:lang w:val="it-IT"/>
        </w:rPr>
        <w:t xml:space="preserve">90.010 </w:t>
      </w:r>
      <w:r w:rsidRPr="006E5CA1">
        <w:rPr>
          <w:bCs/>
          <w:lang w:val="it-IT"/>
        </w:rPr>
        <w:tab/>
        <w:t xml:space="preserve">Rappresentazioni e spettacoli artistici </w:t>
      </w:r>
    </w:p>
    <w:p w:rsidR="003E4AB0" w:rsidRPr="006E5CA1" w:rsidRDefault="003E4AB0" w:rsidP="003E4AB0">
      <w:pPr>
        <w:numPr>
          <w:ilvl w:val="0"/>
          <w:numId w:val="18"/>
        </w:numPr>
        <w:ind w:right="312"/>
        <w:jc w:val="both"/>
        <w:rPr>
          <w:snapToGrid w:val="0"/>
          <w:lang w:val="it-IT"/>
        </w:rPr>
      </w:pPr>
      <w:r w:rsidRPr="006E5CA1">
        <w:rPr>
          <w:bCs/>
          <w:lang w:val="it-IT"/>
        </w:rPr>
        <w:t>R/90.020</w:t>
      </w:r>
      <w:r w:rsidRPr="006E5CA1">
        <w:rPr>
          <w:bCs/>
          <w:lang w:val="it-IT"/>
        </w:rPr>
        <w:tab/>
        <w:t xml:space="preserve">Prestazioni di supporto alle rappresentazioni artistiche </w:t>
      </w:r>
    </w:p>
    <w:p w:rsidR="003E4AB0" w:rsidRPr="006E5CA1" w:rsidRDefault="003E4AB0" w:rsidP="003E4AB0">
      <w:pPr>
        <w:numPr>
          <w:ilvl w:val="0"/>
          <w:numId w:val="18"/>
        </w:numPr>
        <w:ind w:right="312"/>
        <w:jc w:val="both"/>
        <w:rPr>
          <w:snapToGrid w:val="0"/>
          <w:lang w:val="it-IT"/>
        </w:rPr>
      </w:pPr>
      <w:r w:rsidRPr="006E5CA1">
        <w:rPr>
          <w:snapToGrid w:val="0"/>
          <w:lang w:val="it-IT"/>
        </w:rPr>
        <w:t>R/</w:t>
      </w:r>
      <w:r w:rsidRPr="006E5CA1">
        <w:rPr>
          <w:bCs/>
          <w:lang w:val="it-IT"/>
        </w:rPr>
        <w:t xml:space="preserve">90.040 </w:t>
      </w:r>
      <w:r w:rsidRPr="006E5CA1">
        <w:rPr>
          <w:bCs/>
          <w:lang w:val="it-IT"/>
        </w:rPr>
        <w:tab/>
        <w:t xml:space="preserve">Funzionamento </w:t>
      </w:r>
      <w:proofErr w:type="gramStart"/>
      <w:r w:rsidRPr="006E5CA1">
        <w:rPr>
          <w:bCs/>
          <w:lang w:val="it-IT"/>
        </w:rPr>
        <w:t xml:space="preserve">di </w:t>
      </w:r>
      <w:proofErr w:type="gramEnd"/>
      <w:r w:rsidRPr="006E5CA1">
        <w:rPr>
          <w:bCs/>
          <w:lang w:val="it-IT"/>
        </w:rPr>
        <w:t xml:space="preserve">impianti destinati a manifestazioni culturali </w:t>
      </w:r>
    </w:p>
    <w:p w:rsidR="003E4AB0" w:rsidRPr="006E5CA1" w:rsidRDefault="003E4AB0" w:rsidP="003E4AB0">
      <w:pPr>
        <w:numPr>
          <w:ilvl w:val="0"/>
          <w:numId w:val="18"/>
        </w:numPr>
        <w:jc w:val="both"/>
        <w:rPr>
          <w:lang w:val="it-IT"/>
        </w:rPr>
      </w:pPr>
      <w:r w:rsidRPr="006E5CA1">
        <w:rPr>
          <w:snapToGrid w:val="0"/>
          <w:lang w:val="it-IT"/>
        </w:rPr>
        <w:t>R/</w:t>
      </w:r>
      <w:r w:rsidRPr="006E5CA1">
        <w:rPr>
          <w:bCs/>
          <w:lang w:val="it-IT"/>
        </w:rPr>
        <w:t>93.110</w:t>
      </w:r>
      <w:r w:rsidRPr="006E5CA1">
        <w:rPr>
          <w:bCs/>
          <w:lang w:val="it-IT"/>
        </w:rPr>
        <w:tab/>
      </w:r>
      <w:r w:rsidRPr="006E5CA1">
        <w:rPr>
          <w:lang w:val="it-IT"/>
        </w:rPr>
        <w:t xml:space="preserve">Funzionamento </w:t>
      </w:r>
      <w:proofErr w:type="gramStart"/>
      <w:r w:rsidRPr="006E5CA1">
        <w:rPr>
          <w:lang w:val="it-IT"/>
        </w:rPr>
        <w:t xml:space="preserve">di </w:t>
      </w:r>
      <w:proofErr w:type="gramEnd"/>
      <w:r w:rsidRPr="006E5CA1">
        <w:rPr>
          <w:lang w:val="it-IT"/>
        </w:rPr>
        <w:t>impianti sportivi</w:t>
      </w:r>
    </w:p>
    <w:p w:rsidR="003E4AB0" w:rsidRPr="006E5CA1" w:rsidRDefault="003E4AB0" w:rsidP="003E4AB0">
      <w:pPr>
        <w:numPr>
          <w:ilvl w:val="0"/>
          <w:numId w:val="18"/>
        </w:numPr>
        <w:ind w:right="312"/>
        <w:jc w:val="both"/>
        <w:rPr>
          <w:bCs/>
          <w:lang w:val="it-IT"/>
        </w:rPr>
      </w:pPr>
      <w:r w:rsidRPr="006E5CA1">
        <w:rPr>
          <w:bCs/>
          <w:lang w:val="it-IT"/>
        </w:rPr>
        <w:t>R/93.130</w:t>
      </w:r>
      <w:r w:rsidRPr="006E5CA1">
        <w:rPr>
          <w:bCs/>
          <w:lang w:val="it-IT"/>
        </w:rPr>
        <w:tab/>
        <w:t xml:space="preserve">Funzionamento </w:t>
      </w:r>
      <w:proofErr w:type="gramStart"/>
      <w:r w:rsidRPr="006E5CA1">
        <w:rPr>
          <w:bCs/>
          <w:lang w:val="it-IT"/>
        </w:rPr>
        <w:t xml:space="preserve">di </w:t>
      </w:r>
      <w:proofErr w:type="gramEnd"/>
      <w:r w:rsidRPr="006E5CA1">
        <w:rPr>
          <w:bCs/>
          <w:lang w:val="it-IT"/>
        </w:rPr>
        <w:t xml:space="preserve">impianti fitness </w:t>
      </w:r>
    </w:p>
    <w:p w:rsidR="003E4AB0" w:rsidRPr="006E5CA1" w:rsidRDefault="003E4AB0" w:rsidP="003E4AB0">
      <w:pPr>
        <w:numPr>
          <w:ilvl w:val="0"/>
          <w:numId w:val="18"/>
        </w:numPr>
        <w:ind w:right="312"/>
        <w:jc w:val="both"/>
        <w:rPr>
          <w:bCs/>
          <w:lang w:val="it-IT"/>
        </w:rPr>
      </w:pPr>
      <w:r w:rsidRPr="006E5CA1">
        <w:rPr>
          <w:bCs/>
          <w:lang w:val="it-IT"/>
        </w:rPr>
        <w:t xml:space="preserve">R/93.190 </w:t>
      </w:r>
      <w:r w:rsidRPr="006E5CA1">
        <w:rPr>
          <w:bCs/>
          <w:lang w:val="it-IT"/>
        </w:rPr>
        <w:tab/>
        <w:t xml:space="preserve">Altre attività sportive </w:t>
      </w:r>
    </w:p>
    <w:p w:rsidR="003E4AB0" w:rsidRPr="006E5CA1" w:rsidRDefault="003E4AB0" w:rsidP="003E4AB0">
      <w:pPr>
        <w:numPr>
          <w:ilvl w:val="0"/>
          <w:numId w:val="18"/>
        </w:numPr>
        <w:ind w:right="312"/>
        <w:jc w:val="both"/>
        <w:rPr>
          <w:lang w:val="it-IT"/>
        </w:rPr>
      </w:pPr>
      <w:r w:rsidRPr="006E5CA1">
        <w:rPr>
          <w:bCs/>
          <w:lang w:val="it-IT"/>
        </w:rPr>
        <w:t xml:space="preserve">R/93.299 </w:t>
      </w:r>
      <w:r w:rsidRPr="006E5CA1">
        <w:rPr>
          <w:bCs/>
          <w:lang w:val="it-IT"/>
        </w:rPr>
        <w:tab/>
        <w:t xml:space="preserve">Altre attività di tempo libero non </w:t>
      </w:r>
      <w:proofErr w:type="gramStart"/>
      <w:r w:rsidRPr="006E5CA1">
        <w:rPr>
          <w:bCs/>
          <w:lang w:val="it-IT"/>
        </w:rPr>
        <w:t>classificate</w:t>
      </w:r>
      <w:proofErr w:type="gramEnd"/>
      <w:r w:rsidRPr="006E5CA1">
        <w:rPr>
          <w:bCs/>
          <w:lang w:val="it-IT"/>
        </w:rPr>
        <w:t>.</w:t>
      </w:r>
    </w:p>
    <w:p w:rsidR="007530DD" w:rsidRPr="006E5CA1" w:rsidRDefault="007530DD" w:rsidP="007530DD">
      <w:pPr>
        <w:jc w:val="both"/>
        <w:rPr>
          <w:sz w:val="22"/>
          <w:szCs w:val="22"/>
          <w:lang w:val="it-IT"/>
        </w:rPr>
      </w:pPr>
    </w:p>
    <w:p w:rsidR="0033527D" w:rsidRPr="006E5CA1" w:rsidRDefault="0033527D" w:rsidP="007530DD">
      <w:pPr>
        <w:jc w:val="both"/>
        <w:rPr>
          <w:sz w:val="22"/>
          <w:szCs w:val="22"/>
          <w:lang w:val="it-IT"/>
        </w:rPr>
      </w:pPr>
    </w:p>
    <w:p w:rsidR="0033527D" w:rsidRPr="006E5CA1" w:rsidRDefault="0033527D" w:rsidP="0033527D">
      <w:pPr>
        <w:widowControl w:val="0"/>
        <w:jc w:val="center"/>
        <w:rPr>
          <w:b/>
          <w:lang w:val="it-IT" w:eastAsia="sl-SI"/>
        </w:rPr>
      </w:pPr>
      <w:r w:rsidRPr="006E5CA1">
        <w:rPr>
          <w:b/>
          <w:lang w:val="it-IT" w:eastAsia="sl-SI"/>
        </w:rPr>
        <w:t xml:space="preserve">Articolo </w:t>
      </w:r>
      <w:proofErr w:type="gramStart"/>
      <w:r w:rsidRPr="006E5CA1">
        <w:rPr>
          <w:b/>
          <w:lang w:val="it-IT" w:eastAsia="sl-SI"/>
        </w:rPr>
        <w:t>6</w:t>
      </w:r>
      <w:proofErr w:type="gramEnd"/>
    </w:p>
    <w:p w:rsidR="0033527D" w:rsidRPr="006E5CA1" w:rsidRDefault="0033527D" w:rsidP="0033527D">
      <w:pPr>
        <w:widowControl w:val="0"/>
        <w:jc w:val="both"/>
        <w:rPr>
          <w:lang w:val="it-IT" w:eastAsia="sl-SI"/>
        </w:rPr>
      </w:pPr>
    </w:p>
    <w:p w:rsidR="007530DD" w:rsidRPr="006E5CA1" w:rsidRDefault="0033527D" w:rsidP="003E4AB0">
      <w:pPr>
        <w:widowControl w:val="0"/>
        <w:jc w:val="both"/>
        <w:rPr>
          <w:lang w:val="it-IT" w:eastAsia="sl-SI"/>
        </w:rPr>
      </w:pPr>
      <w:r w:rsidRPr="006E5CA1">
        <w:rPr>
          <w:lang w:val="it-IT" w:eastAsia="sl-SI"/>
        </w:rPr>
        <w:t>La classificazione pi</w:t>
      </w:r>
      <w:r w:rsidR="003E4AB0" w:rsidRPr="006E5CA1">
        <w:rPr>
          <w:lang w:val="it-IT" w:eastAsia="sl-SI"/>
        </w:rPr>
        <w:t>ù</w:t>
      </w:r>
      <w:r w:rsidRPr="006E5CA1">
        <w:rPr>
          <w:lang w:val="it-IT" w:eastAsia="sl-SI"/>
        </w:rPr>
        <w:t xml:space="preserve"> dettagliata delle singole attivit</w:t>
      </w:r>
      <w:r w:rsidR="003E4AB0" w:rsidRPr="006E5CA1">
        <w:rPr>
          <w:lang w:val="it-IT" w:eastAsia="sl-SI"/>
        </w:rPr>
        <w:t>à</w:t>
      </w:r>
      <w:r w:rsidRPr="006E5CA1">
        <w:rPr>
          <w:lang w:val="it-IT" w:eastAsia="sl-SI"/>
        </w:rPr>
        <w:t xml:space="preserve"> di cui all’articolo precedente </w:t>
      </w:r>
      <w:proofErr w:type="gramStart"/>
      <w:r w:rsidRPr="006E5CA1">
        <w:rPr>
          <w:lang w:val="it-IT" w:eastAsia="sl-SI"/>
        </w:rPr>
        <w:t>viene</w:t>
      </w:r>
      <w:proofErr w:type="gramEnd"/>
      <w:r w:rsidRPr="006E5CA1">
        <w:rPr>
          <w:lang w:val="it-IT" w:eastAsia="sl-SI"/>
        </w:rPr>
        <w:t xml:space="preserve"> definita nello statuto dell’ente in modo da indicare le prestazioni fondamentali dell’ente, in conformit</w:t>
      </w:r>
      <w:r w:rsidR="003E4AB0" w:rsidRPr="006E5CA1">
        <w:rPr>
          <w:lang w:val="it-IT" w:eastAsia="sl-SI"/>
        </w:rPr>
        <w:t>à</w:t>
      </w:r>
      <w:r w:rsidRPr="006E5CA1">
        <w:rPr>
          <w:lang w:val="it-IT" w:eastAsia="sl-SI"/>
        </w:rPr>
        <w:t xml:space="preserve"> al</w:t>
      </w:r>
      <w:r w:rsidR="003E4AB0" w:rsidRPr="006E5CA1">
        <w:rPr>
          <w:lang w:val="it-IT" w:eastAsia="sl-SI"/>
        </w:rPr>
        <w:t>l’articolo 1 di questo Decreto.</w:t>
      </w:r>
    </w:p>
    <w:p w:rsidR="007530DD" w:rsidRPr="006E5CA1" w:rsidRDefault="007530DD" w:rsidP="007530DD">
      <w:pPr>
        <w:spacing w:line="240" w:lineRule="atLeast"/>
        <w:jc w:val="both"/>
        <w:rPr>
          <w:b/>
          <w:snapToGrid w:val="0"/>
          <w:sz w:val="22"/>
          <w:szCs w:val="22"/>
          <w:lang w:val="it-IT"/>
        </w:rPr>
      </w:pPr>
    </w:p>
    <w:p w:rsidR="007530DD" w:rsidRPr="006E5CA1" w:rsidRDefault="003E4AB0"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7</w:t>
      </w:r>
      <w:proofErr w:type="gramEnd"/>
    </w:p>
    <w:p w:rsidR="007530DD" w:rsidRPr="006E5CA1" w:rsidRDefault="007530DD" w:rsidP="007530DD">
      <w:pPr>
        <w:spacing w:line="240" w:lineRule="atLeast"/>
        <w:jc w:val="center"/>
        <w:rPr>
          <w:b/>
          <w:snapToGrid w:val="0"/>
          <w:sz w:val="22"/>
          <w:szCs w:val="22"/>
          <w:lang w:val="it-IT"/>
        </w:rPr>
      </w:pPr>
    </w:p>
    <w:p w:rsidR="003E4AB0" w:rsidRPr="006E5CA1" w:rsidRDefault="003E4AB0" w:rsidP="003E4AB0">
      <w:pPr>
        <w:spacing w:line="240" w:lineRule="atLeast"/>
        <w:ind w:right="312"/>
        <w:jc w:val="both"/>
        <w:rPr>
          <w:snapToGrid w:val="0"/>
          <w:lang w:val="it-IT"/>
        </w:rPr>
      </w:pPr>
      <w:r w:rsidRPr="006E5CA1">
        <w:rPr>
          <w:lang w:val="it-IT"/>
        </w:rPr>
        <w:t xml:space="preserve">L’ente amministra i seguenti impianti culturali e sportivi di proprietà del Comune </w:t>
      </w:r>
      <w:proofErr w:type="gramStart"/>
      <w:r w:rsidRPr="006E5CA1">
        <w:rPr>
          <w:lang w:val="it-IT"/>
        </w:rPr>
        <w:t>di</w:t>
      </w:r>
      <w:proofErr w:type="gramEnd"/>
      <w:r w:rsidRPr="006E5CA1">
        <w:rPr>
          <w:lang w:val="it-IT"/>
        </w:rPr>
        <w:t xml:space="preserve"> Isola:</w:t>
      </w:r>
    </w:p>
    <w:p w:rsidR="003E4AB0" w:rsidRPr="006E5CA1" w:rsidRDefault="003E4AB0" w:rsidP="003E4AB0">
      <w:pPr>
        <w:spacing w:line="240" w:lineRule="atLeast"/>
        <w:ind w:left="720" w:right="312"/>
        <w:rPr>
          <w:snapToGrid w:val="0"/>
          <w:lang w:val="it-IT"/>
        </w:rPr>
      </w:pPr>
      <w:r w:rsidRPr="006E5CA1">
        <w:rPr>
          <w:snapToGrid w:val="0"/>
          <w:lang w:val="it-IT"/>
        </w:rPr>
        <w:t>1)</w:t>
      </w:r>
      <w:r w:rsidRPr="006E5CA1">
        <w:rPr>
          <w:snapToGrid w:val="0"/>
          <w:lang w:val="it-IT"/>
        </w:rPr>
        <w:tab/>
      </w:r>
      <w:proofErr w:type="gramStart"/>
      <w:r w:rsidRPr="006E5CA1">
        <w:rPr>
          <w:snapToGrid w:val="0"/>
          <w:lang w:val="it-IT"/>
        </w:rPr>
        <w:t>i</w:t>
      </w:r>
      <w:proofErr w:type="gramEnd"/>
      <w:r w:rsidRPr="006E5CA1">
        <w:rPr>
          <w:snapToGrid w:val="0"/>
          <w:lang w:val="it-IT"/>
        </w:rPr>
        <w:t xml:space="preserve"> locali della Casa di Cultura in Via Rivoluzione d'Ottobre, 1,</w:t>
      </w:r>
    </w:p>
    <w:p w:rsidR="003E4AB0" w:rsidRPr="006E5CA1" w:rsidRDefault="003E4AB0" w:rsidP="003E4AB0">
      <w:pPr>
        <w:spacing w:line="240" w:lineRule="atLeast"/>
        <w:ind w:left="720" w:right="312"/>
        <w:rPr>
          <w:snapToGrid w:val="0"/>
          <w:lang w:val="it-IT"/>
        </w:rPr>
      </w:pPr>
      <w:r w:rsidRPr="006E5CA1">
        <w:rPr>
          <w:snapToGrid w:val="0"/>
          <w:lang w:val="it-IT"/>
        </w:rPr>
        <w:t>2)</w:t>
      </w:r>
      <w:r w:rsidRPr="006E5CA1">
        <w:rPr>
          <w:snapToGrid w:val="0"/>
          <w:lang w:val="it-IT"/>
        </w:rPr>
        <w:tab/>
      </w:r>
      <w:proofErr w:type="gramStart"/>
      <w:r w:rsidRPr="006E5CA1">
        <w:rPr>
          <w:snapToGrid w:val="0"/>
          <w:lang w:val="it-IT"/>
        </w:rPr>
        <w:t>g</w:t>
      </w:r>
      <w:proofErr w:type="gramEnd"/>
      <w:r w:rsidRPr="006E5CA1">
        <w:rPr>
          <w:snapToGrid w:val="0"/>
          <w:lang w:val="it-IT"/>
        </w:rPr>
        <w:t xml:space="preserve">li uffici in Via Basovizza, 4,  </w:t>
      </w:r>
    </w:p>
    <w:p w:rsidR="003E4AB0" w:rsidRPr="006E5CA1" w:rsidRDefault="003E4AB0" w:rsidP="003E4AB0">
      <w:pPr>
        <w:spacing w:line="240" w:lineRule="atLeast"/>
        <w:ind w:left="720" w:right="312"/>
        <w:rPr>
          <w:snapToGrid w:val="0"/>
          <w:lang w:val="it-IT"/>
        </w:rPr>
      </w:pPr>
      <w:r w:rsidRPr="006E5CA1">
        <w:rPr>
          <w:snapToGrid w:val="0"/>
          <w:lang w:val="it-IT"/>
        </w:rPr>
        <w:t>3)</w:t>
      </w:r>
      <w:r w:rsidRPr="006E5CA1">
        <w:rPr>
          <w:snapToGrid w:val="0"/>
          <w:lang w:val="it-IT"/>
        </w:rPr>
        <w:tab/>
      </w:r>
      <w:proofErr w:type="gramStart"/>
      <w:r w:rsidRPr="006E5CA1">
        <w:rPr>
          <w:snapToGrid w:val="0"/>
          <w:lang w:val="it-IT"/>
        </w:rPr>
        <w:t>l</w:t>
      </w:r>
      <w:proofErr w:type="gramEnd"/>
      <w:r w:rsidRPr="006E5CA1">
        <w:rPr>
          <w:snapToGrid w:val="0"/>
          <w:lang w:val="it-IT"/>
        </w:rPr>
        <w:t xml:space="preserve">a galleria d'arte Alga, </w:t>
      </w:r>
      <w:r w:rsidRPr="006E5CA1">
        <w:rPr>
          <w:lang w:val="it-IT"/>
        </w:rPr>
        <w:t xml:space="preserve">Piazza </w:t>
      </w:r>
      <w:proofErr w:type="spellStart"/>
      <w:r w:rsidRPr="006E5CA1">
        <w:rPr>
          <w:lang w:val="it-IT"/>
        </w:rPr>
        <w:t>Etbin</w:t>
      </w:r>
      <w:proofErr w:type="spellEnd"/>
      <w:r w:rsidRPr="006E5CA1">
        <w:rPr>
          <w:lang w:val="it-IT"/>
        </w:rPr>
        <w:t xml:space="preserve"> </w:t>
      </w:r>
      <w:proofErr w:type="spellStart"/>
      <w:r w:rsidRPr="006E5CA1">
        <w:rPr>
          <w:lang w:val="it-IT"/>
        </w:rPr>
        <w:t>Kristan</w:t>
      </w:r>
      <w:proofErr w:type="spellEnd"/>
      <w:r w:rsidRPr="006E5CA1">
        <w:rPr>
          <w:lang w:val="it-IT"/>
        </w:rPr>
        <w:t>, 1,</w:t>
      </w:r>
    </w:p>
    <w:p w:rsidR="003E4AB0" w:rsidRPr="006E5CA1" w:rsidRDefault="003E4AB0" w:rsidP="003E4AB0">
      <w:pPr>
        <w:spacing w:line="240" w:lineRule="atLeast"/>
        <w:ind w:left="720" w:right="312"/>
        <w:rPr>
          <w:snapToGrid w:val="0"/>
          <w:lang w:val="it-IT"/>
        </w:rPr>
      </w:pPr>
      <w:r w:rsidRPr="006E5CA1">
        <w:rPr>
          <w:snapToGrid w:val="0"/>
          <w:lang w:val="it-IT"/>
        </w:rPr>
        <w:lastRenderedPageBreak/>
        <w:t>4)</w:t>
      </w:r>
      <w:r w:rsidRPr="006E5CA1">
        <w:rPr>
          <w:snapToGrid w:val="0"/>
          <w:lang w:val="it-IT"/>
        </w:rPr>
        <w:tab/>
      </w:r>
      <w:proofErr w:type="gramStart"/>
      <w:r w:rsidRPr="006E5CA1">
        <w:rPr>
          <w:snapToGrid w:val="0"/>
          <w:lang w:val="it-IT"/>
        </w:rPr>
        <w:t>i</w:t>
      </w:r>
      <w:proofErr w:type="gramEnd"/>
      <w:r w:rsidRPr="006E5CA1">
        <w:rPr>
          <w:snapToGrid w:val="0"/>
          <w:lang w:val="it-IT"/>
        </w:rPr>
        <w:t xml:space="preserve">l cinema all'aperto nel parco </w:t>
      </w:r>
      <w:proofErr w:type="spellStart"/>
      <w:r w:rsidRPr="006E5CA1">
        <w:rPr>
          <w:snapToGrid w:val="0"/>
          <w:lang w:val="it-IT"/>
        </w:rPr>
        <w:t>Arrigoni</w:t>
      </w:r>
      <w:proofErr w:type="spellEnd"/>
      <w:r w:rsidRPr="006E5CA1">
        <w:rPr>
          <w:snapToGrid w:val="0"/>
          <w:lang w:val="it-IT"/>
        </w:rPr>
        <w:t xml:space="preserve">, </w:t>
      </w:r>
    </w:p>
    <w:p w:rsidR="003E4AB0" w:rsidRPr="006E5CA1" w:rsidRDefault="003E4AB0" w:rsidP="003E4AB0">
      <w:pPr>
        <w:spacing w:line="240" w:lineRule="atLeast"/>
        <w:ind w:left="720" w:right="312"/>
        <w:rPr>
          <w:snapToGrid w:val="0"/>
          <w:lang w:val="it-IT"/>
        </w:rPr>
      </w:pPr>
      <w:r w:rsidRPr="006E5CA1">
        <w:rPr>
          <w:snapToGrid w:val="0"/>
          <w:lang w:val="it-IT"/>
        </w:rPr>
        <w:t>5)</w:t>
      </w:r>
      <w:r w:rsidRPr="006E5CA1">
        <w:rPr>
          <w:snapToGrid w:val="0"/>
          <w:lang w:val="it-IT"/>
        </w:rPr>
        <w:tab/>
      </w:r>
      <w:proofErr w:type="gramStart"/>
      <w:r w:rsidRPr="006E5CA1">
        <w:rPr>
          <w:snapToGrid w:val="0"/>
          <w:lang w:val="it-IT"/>
        </w:rPr>
        <w:t>l</w:t>
      </w:r>
      <w:proofErr w:type="gramEnd"/>
      <w:r w:rsidRPr="006E5CA1">
        <w:rPr>
          <w:snapToGrid w:val="0"/>
          <w:lang w:val="it-IT"/>
        </w:rPr>
        <w:t xml:space="preserve">a palestra plurifunzionale di </w:t>
      </w:r>
      <w:proofErr w:type="spellStart"/>
      <w:r w:rsidRPr="006E5CA1">
        <w:rPr>
          <w:snapToGrid w:val="0"/>
          <w:lang w:val="it-IT"/>
        </w:rPr>
        <w:t>Livade</w:t>
      </w:r>
      <w:proofErr w:type="spellEnd"/>
      <w:r w:rsidRPr="006E5CA1">
        <w:rPr>
          <w:snapToGrid w:val="0"/>
          <w:lang w:val="it-IT"/>
        </w:rPr>
        <w:t>,</w:t>
      </w:r>
    </w:p>
    <w:p w:rsidR="003E4AB0" w:rsidRPr="006E5CA1" w:rsidRDefault="003E4AB0" w:rsidP="003E4AB0">
      <w:pPr>
        <w:spacing w:line="240" w:lineRule="atLeast"/>
        <w:ind w:left="720" w:right="312"/>
        <w:rPr>
          <w:snapToGrid w:val="0"/>
          <w:lang w:val="it-IT"/>
        </w:rPr>
      </w:pPr>
      <w:r w:rsidRPr="006E5CA1">
        <w:rPr>
          <w:snapToGrid w:val="0"/>
          <w:lang w:val="it-IT"/>
        </w:rPr>
        <w:t>6)</w:t>
      </w:r>
      <w:r w:rsidRPr="006E5CA1">
        <w:rPr>
          <w:snapToGrid w:val="0"/>
          <w:lang w:val="it-IT"/>
        </w:rPr>
        <w:tab/>
      </w:r>
      <w:proofErr w:type="gramStart"/>
      <w:r w:rsidRPr="006E5CA1">
        <w:rPr>
          <w:snapToGrid w:val="0"/>
          <w:lang w:val="it-IT"/>
        </w:rPr>
        <w:t>i</w:t>
      </w:r>
      <w:proofErr w:type="gramEnd"/>
      <w:r w:rsidRPr="006E5CA1">
        <w:rPr>
          <w:snapToGrid w:val="0"/>
          <w:lang w:val="it-IT"/>
        </w:rPr>
        <w:t>l palazzetto dello sport in Via del Carso, compresa la costruzione annessa,</w:t>
      </w:r>
    </w:p>
    <w:p w:rsidR="003E4AB0" w:rsidRPr="006E5CA1" w:rsidRDefault="003E4AB0" w:rsidP="003E4AB0">
      <w:pPr>
        <w:spacing w:line="240" w:lineRule="atLeast"/>
        <w:ind w:left="720" w:right="312"/>
        <w:rPr>
          <w:snapToGrid w:val="0"/>
          <w:lang w:val="it-IT"/>
        </w:rPr>
      </w:pPr>
      <w:r w:rsidRPr="006E5CA1">
        <w:rPr>
          <w:snapToGrid w:val="0"/>
          <w:lang w:val="it-IT"/>
        </w:rPr>
        <w:t>7)</w:t>
      </w:r>
      <w:r w:rsidRPr="006E5CA1">
        <w:rPr>
          <w:snapToGrid w:val="0"/>
          <w:lang w:val="it-IT"/>
        </w:rPr>
        <w:tab/>
      </w:r>
      <w:proofErr w:type="gramStart"/>
      <w:r w:rsidRPr="006E5CA1">
        <w:rPr>
          <w:snapToGrid w:val="0"/>
          <w:lang w:val="it-IT"/>
        </w:rPr>
        <w:t>l</w:t>
      </w:r>
      <w:proofErr w:type="gramEnd"/>
      <w:r w:rsidRPr="006E5CA1">
        <w:rPr>
          <w:snapToGrid w:val="0"/>
          <w:lang w:val="it-IT"/>
        </w:rPr>
        <w:t>a palestra dell'Associazione sportiva »</w:t>
      </w:r>
      <w:proofErr w:type="spellStart"/>
      <w:r w:rsidRPr="006E5CA1">
        <w:rPr>
          <w:snapToGrid w:val="0"/>
          <w:lang w:val="it-IT"/>
        </w:rPr>
        <w:t>Partizan</w:t>
      </w:r>
      <w:proofErr w:type="spellEnd"/>
      <w:r w:rsidRPr="006E5CA1">
        <w:rPr>
          <w:snapToGrid w:val="0"/>
          <w:lang w:val="it-IT"/>
        </w:rPr>
        <w:t xml:space="preserve">« in Via </w:t>
      </w:r>
      <w:r w:rsidRPr="006E5CA1">
        <w:rPr>
          <w:lang w:val="it-IT"/>
        </w:rPr>
        <w:t>Dante Alighieri, 18</w:t>
      </w:r>
      <w:r w:rsidRPr="006E5CA1">
        <w:rPr>
          <w:snapToGrid w:val="0"/>
          <w:lang w:val="it-IT"/>
        </w:rPr>
        <w:t>,</w:t>
      </w:r>
    </w:p>
    <w:p w:rsidR="003E4AB0" w:rsidRPr="006E5CA1" w:rsidRDefault="003E4AB0" w:rsidP="003E4AB0">
      <w:pPr>
        <w:spacing w:line="240" w:lineRule="atLeast"/>
        <w:ind w:left="720" w:right="312"/>
        <w:rPr>
          <w:snapToGrid w:val="0"/>
          <w:lang w:val="it-IT"/>
        </w:rPr>
      </w:pPr>
      <w:r w:rsidRPr="006E5CA1">
        <w:rPr>
          <w:snapToGrid w:val="0"/>
          <w:lang w:val="it-IT"/>
        </w:rPr>
        <w:t>8)</w:t>
      </w:r>
      <w:r w:rsidRPr="006E5CA1">
        <w:rPr>
          <w:snapToGrid w:val="0"/>
          <w:lang w:val="it-IT"/>
        </w:rPr>
        <w:tab/>
      </w:r>
      <w:proofErr w:type="gramStart"/>
      <w:r w:rsidRPr="006E5CA1">
        <w:rPr>
          <w:snapToGrid w:val="0"/>
          <w:lang w:val="it-IT"/>
        </w:rPr>
        <w:t>i</w:t>
      </w:r>
      <w:proofErr w:type="gramEnd"/>
      <w:r w:rsidRPr="006E5CA1">
        <w:rPr>
          <w:snapToGrid w:val="0"/>
          <w:lang w:val="it-IT"/>
        </w:rPr>
        <w:t>l Centro del tiro a segno Isola, Via del Carso, 1,</w:t>
      </w:r>
    </w:p>
    <w:p w:rsidR="003E4AB0" w:rsidRPr="006E5CA1" w:rsidRDefault="003E4AB0" w:rsidP="003E4AB0">
      <w:pPr>
        <w:spacing w:line="240" w:lineRule="atLeast"/>
        <w:ind w:left="720" w:right="312"/>
        <w:rPr>
          <w:snapToGrid w:val="0"/>
          <w:lang w:val="it-IT"/>
        </w:rPr>
      </w:pPr>
      <w:r w:rsidRPr="006E5CA1">
        <w:rPr>
          <w:snapToGrid w:val="0"/>
          <w:lang w:val="it-IT"/>
        </w:rPr>
        <w:t>9)</w:t>
      </w:r>
      <w:r w:rsidRPr="006E5CA1">
        <w:rPr>
          <w:snapToGrid w:val="0"/>
          <w:lang w:val="it-IT"/>
        </w:rPr>
        <w:tab/>
      </w:r>
      <w:proofErr w:type="gramStart"/>
      <w:r w:rsidRPr="006E5CA1">
        <w:rPr>
          <w:snapToGrid w:val="0"/>
          <w:lang w:val="it-IT"/>
        </w:rPr>
        <w:t>l</w:t>
      </w:r>
      <w:proofErr w:type="gramEnd"/>
      <w:r w:rsidRPr="006E5CA1">
        <w:rPr>
          <w:snapToGrid w:val="0"/>
          <w:lang w:val="it-IT"/>
        </w:rPr>
        <w:t xml:space="preserve">o stadio municipale, Viale Ivan </w:t>
      </w:r>
      <w:proofErr w:type="spellStart"/>
      <w:r w:rsidRPr="006E5CA1">
        <w:rPr>
          <w:snapToGrid w:val="0"/>
          <w:lang w:val="it-IT"/>
        </w:rPr>
        <w:t>Cankar</w:t>
      </w:r>
      <w:proofErr w:type="spellEnd"/>
      <w:r w:rsidRPr="006E5CA1">
        <w:rPr>
          <w:snapToGrid w:val="0"/>
          <w:lang w:val="it-IT"/>
        </w:rPr>
        <w:t xml:space="preserve"> s.n.,</w:t>
      </w:r>
    </w:p>
    <w:p w:rsidR="003E4AB0" w:rsidRPr="006E5CA1" w:rsidRDefault="003E4AB0" w:rsidP="003E4AB0">
      <w:pPr>
        <w:ind w:left="720" w:right="386"/>
        <w:jc w:val="both"/>
        <w:rPr>
          <w:lang w:val="it-IT"/>
        </w:rPr>
      </w:pPr>
      <w:r w:rsidRPr="006E5CA1">
        <w:rPr>
          <w:snapToGrid w:val="0"/>
          <w:lang w:val="it-IT"/>
        </w:rPr>
        <w:t xml:space="preserve">10) </w:t>
      </w:r>
      <w:r w:rsidRPr="006E5CA1">
        <w:rPr>
          <w:snapToGrid w:val="0"/>
          <w:lang w:val="it-IT"/>
        </w:rPr>
        <w:tab/>
      </w:r>
      <w:proofErr w:type="gramStart"/>
      <w:r w:rsidRPr="006E5CA1">
        <w:rPr>
          <w:lang w:val="it-IT"/>
        </w:rPr>
        <w:t>i</w:t>
      </w:r>
      <w:proofErr w:type="gramEnd"/>
      <w:r w:rsidRPr="006E5CA1">
        <w:rPr>
          <w:lang w:val="it-IT"/>
        </w:rPr>
        <w:t xml:space="preserve">l campo di calcio a </w:t>
      </w:r>
      <w:proofErr w:type="spellStart"/>
      <w:r w:rsidRPr="006E5CA1">
        <w:rPr>
          <w:lang w:val="it-IT"/>
        </w:rPr>
        <w:t>Malija</w:t>
      </w:r>
      <w:proofErr w:type="spellEnd"/>
      <w:r w:rsidRPr="006E5CA1">
        <w:rPr>
          <w:lang w:val="it-IT"/>
        </w:rPr>
        <w:t>,</w:t>
      </w:r>
    </w:p>
    <w:p w:rsidR="003E4AB0" w:rsidRPr="006E5CA1" w:rsidRDefault="003E4AB0" w:rsidP="003E4AB0">
      <w:pPr>
        <w:ind w:left="720" w:right="386"/>
        <w:jc w:val="both"/>
        <w:rPr>
          <w:lang w:val="it-IT"/>
        </w:rPr>
      </w:pPr>
      <w:r w:rsidRPr="006E5CA1">
        <w:rPr>
          <w:lang w:val="it-IT"/>
        </w:rPr>
        <w:t>11)</w:t>
      </w:r>
      <w:r w:rsidRPr="006E5CA1">
        <w:rPr>
          <w:lang w:val="it-IT"/>
        </w:rPr>
        <w:tab/>
      </w:r>
      <w:proofErr w:type="gramStart"/>
      <w:r w:rsidRPr="006E5CA1">
        <w:rPr>
          <w:lang w:val="it-IT"/>
        </w:rPr>
        <w:t>i</w:t>
      </w:r>
      <w:proofErr w:type="gramEnd"/>
      <w:r w:rsidRPr="006E5CA1">
        <w:rPr>
          <w:lang w:val="it-IT"/>
        </w:rPr>
        <w:t xml:space="preserve">l campo di pallavolo in Via </w:t>
      </w:r>
      <w:proofErr w:type="spellStart"/>
      <w:r w:rsidRPr="006E5CA1">
        <w:rPr>
          <w:lang w:val="it-IT"/>
        </w:rPr>
        <w:t>Pinko</w:t>
      </w:r>
      <w:proofErr w:type="spellEnd"/>
      <w:r w:rsidRPr="006E5CA1">
        <w:rPr>
          <w:lang w:val="it-IT"/>
        </w:rPr>
        <w:t xml:space="preserve"> </w:t>
      </w:r>
      <w:proofErr w:type="spellStart"/>
      <w:r w:rsidRPr="006E5CA1">
        <w:rPr>
          <w:lang w:val="it-IT"/>
        </w:rPr>
        <w:t>Tomažič</w:t>
      </w:r>
      <w:proofErr w:type="spellEnd"/>
      <w:r w:rsidRPr="006E5CA1">
        <w:rPr>
          <w:lang w:val="it-IT"/>
        </w:rPr>
        <w:t>,</w:t>
      </w:r>
    </w:p>
    <w:p w:rsidR="003E4AB0" w:rsidRPr="006E5CA1" w:rsidRDefault="003E4AB0" w:rsidP="003E4AB0">
      <w:pPr>
        <w:ind w:left="720" w:right="386"/>
        <w:jc w:val="both"/>
        <w:rPr>
          <w:lang w:val="it-IT"/>
        </w:rPr>
      </w:pPr>
      <w:r w:rsidRPr="006E5CA1">
        <w:rPr>
          <w:lang w:val="it-IT"/>
        </w:rPr>
        <w:t>12)</w:t>
      </w:r>
      <w:r w:rsidRPr="006E5CA1">
        <w:rPr>
          <w:lang w:val="it-IT"/>
        </w:rPr>
        <w:tab/>
      </w:r>
      <w:proofErr w:type="gramStart"/>
      <w:r w:rsidRPr="006E5CA1">
        <w:rPr>
          <w:lang w:val="it-IT"/>
        </w:rPr>
        <w:t>i</w:t>
      </w:r>
      <w:proofErr w:type="gramEnd"/>
      <w:r w:rsidRPr="006E5CA1">
        <w:rPr>
          <w:lang w:val="it-IT"/>
        </w:rPr>
        <w:t>l parco da skate-</w:t>
      </w:r>
      <w:proofErr w:type="spellStart"/>
      <w:r w:rsidRPr="006E5CA1">
        <w:rPr>
          <w:lang w:val="it-IT"/>
        </w:rPr>
        <w:t>board</w:t>
      </w:r>
      <w:proofErr w:type="spellEnd"/>
      <w:r w:rsidRPr="006E5CA1">
        <w:rPr>
          <w:lang w:val="it-IT"/>
        </w:rPr>
        <w:t xml:space="preserve"> in Viale Ivan </w:t>
      </w:r>
      <w:proofErr w:type="spellStart"/>
      <w:r w:rsidRPr="006E5CA1">
        <w:rPr>
          <w:lang w:val="it-IT"/>
        </w:rPr>
        <w:t>Cankar</w:t>
      </w:r>
      <w:proofErr w:type="spellEnd"/>
      <w:r w:rsidRPr="006E5CA1">
        <w:rPr>
          <w:lang w:val="it-IT"/>
        </w:rPr>
        <w:t>,</w:t>
      </w:r>
    </w:p>
    <w:p w:rsidR="003E4AB0" w:rsidRPr="006E5CA1" w:rsidRDefault="003E4AB0" w:rsidP="003E4AB0">
      <w:pPr>
        <w:ind w:left="720" w:right="386"/>
        <w:jc w:val="both"/>
        <w:rPr>
          <w:lang w:val="it-IT"/>
        </w:rPr>
      </w:pPr>
      <w:r w:rsidRPr="006E5CA1">
        <w:rPr>
          <w:lang w:val="it-IT"/>
        </w:rPr>
        <w:t>13)</w:t>
      </w:r>
      <w:r w:rsidRPr="006E5CA1">
        <w:rPr>
          <w:lang w:val="it-IT"/>
        </w:rPr>
        <w:tab/>
      </w:r>
      <w:proofErr w:type="gramStart"/>
      <w:r w:rsidRPr="006E5CA1">
        <w:rPr>
          <w:lang w:val="it-IT"/>
        </w:rPr>
        <w:t>i</w:t>
      </w:r>
      <w:proofErr w:type="gramEnd"/>
      <w:r w:rsidRPr="006E5CA1">
        <w:rPr>
          <w:lang w:val="it-IT"/>
        </w:rPr>
        <w:t xml:space="preserve">l campo di pallacanestro nei pressi della Scuola elementare </w:t>
      </w:r>
      <w:proofErr w:type="spellStart"/>
      <w:r w:rsidRPr="006E5CA1">
        <w:rPr>
          <w:lang w:val="it-IT"/>
        </w:rPr>
        <w:t>Livade</w:t>
      </w:r>
      <w:proofErr w:type="spellEnd"/>
      <w:r w:rsidRPr="006E5CA1">
        <w:rPr>
          <w:lang w:val="it-IT"/>
        </w:rPr>
        <w:t xml:space="preserve"> Isola.</w:t>
      </w:r>
    </w:p>
    <w:p w:rsidR="003E4AB0" w:rsidRPr="006E5CA1" w:rsidRDefault="003E4AB0" w:rsidP="007530DD">
      <w:pPr>
        <w:jc w:val="both"/>
        <w:rPr>
          <w:snapToGrid w:val="0"/>
          <w:sz w:val="22"/>
          <w:szCs w:val="22"/>
          <w:lang w:val="it-IT"/>
        </w:rPr>
      </w:pPr>
    </w:p>
    <w:p w:rsidR="003E4AB0" w:rsidRPr="006E5CA1" w:rsidRDefault="003E4AB0" w:rsidP="003E4AB0">
      <w:pPr>
        <w:jc w:val="both"/>
        <w:rPr>
          <w:lang w:val="it-IT"/>
        </w:rPr>
      </w:pPr>
      <w:r w:rsidRPr="006E5CA1">
        <w:rPr>
          <w:lang w:val="it-IT"/>
        </w:rPr>
        <w:t xml:space="preserve">Il fondatore e l’ente disciplinano dettagliatamente i reciproci diritti e obblighi concernenti l’amministrazione degli stabili indicati nel primo comma del presente articolo con un </w:t>
      </w:r>
      <w:proofErr w:type="gramStart"/>
      <w:r w:rsidRPr="006E5CA1">
        <w:rPr>
          <w:lang w:val="it-IT"/>
        </w:rPr>
        <w:t>apposito</w:t>
      </w:r>
      <w:proofErr w:type="gramEnd"/>
      <w:r w:rsidRPr="006E5CA1">
        <w:rPr>
          <w:lang w:val="it-IT"/>
        </w:rPr>
        <w:t xml:space="preserve"> contratto, da stipularsi entro e non oltre tre mesi dall’entrata in vigore del presente Decreto. La stipulazione del contratto </w:t>
      </w:r>
      <w:proofErr w:type="gramStart"/>
      <w:r w:rsidRPr="006E5CA1">
        <w:rPr>
          <w:lang w:val="it-IT"/>
        </w:rPr>
        <w:t>a</w:t>
      </w:r>
      <w:proofErr w:type="gramEnd"/>
      <w:r w:rsidRPr="006E5CA1">
        <w:rPr>
          <w:lang w:val="it-IT"/>
        </w:rPr>
        <w:t xml:space="preserve"> nome del fondatore compete al sindaco.</w:t>
      </w:r>
    </w:p>
    <w:p w:rsidR="007530DD" w:rsidRPr="006E5CA1" w:rsidRDefault="007530DD" w:rsidP="007530DD">
      <w:pPr>
        <w:jc w:val="both"/>
        <w:rPr>
          <w:sz w:val="22"/>
          <w:szCs w:val="22"/>
          <w:lang w:val="it-IT"/>
        </w:rPr>
      </w:pP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numPr>
          <w:ilvl w:val="0"/>
          <w:numId w:val="5"/>
        </w:numPr>
        <w:spacing w:line="240" w:lineRule="atLeast"/>
        <w:jc w:val="center"/>
        <w:rPr>
          <w:b/>
          <w:snapToGrid w:val="0"/>
          <w:sz w:val="22"/>
          <w:szCs w:val="22"/>
          <w:lang w:val="it-IT"/>
        </w:rPr>
      </w:pPr>
      <w:r w:rsidRPr="006E5CA1">
        <w:rPr>
          <w:b/>
          <w:snapToGrid w:val="0"/>
          <w:sz w:val="22"/>
          <w:szCs w:val="22"/>
          <w:lang w:val="it-IT"/>
        </w:rPr>
        <w:t xml:space="preserve">ORGANI </w:t>
      </w:r>
      <w:r w:rsidR="003E4AB0" w:rsidRPr="006E5CA1">
        <w:rPr>
          <w:b/>
          <w:snapToGrid w:val="0"/>
          <w:sz w:val="22"/>
          <w:szCs w:val="22"/>
          <w:lang w:val="it-IT"/>
        </w:rPr>
        <w:t>DELL'ENTE</w:t>
      </w:r>
    </w:p>
    <w:p w:rsidR="007530DD" w:rsidRPr="006E5CA1" w:rsidRDefault="007530DD" w:rsidP="007530DD">
      <w:pPr>
        <w:spacing w:line="240" w:lineRule="atLeast"/>
        <w:jc w:val="both"/>
        <w:rPr>
          <w:b/>
          <w:snapToGrid w:val="0"/>
          <w:sz w:val="22"/>
          <w:szCs w:val="22"/>
          <w:lang w:val="it-IT"/>
        </w:rPr>
      </w:pPr>
    </w:p>
    <w:p w:rsidR="007530DD" w:rsidRPr="006E5CA1" w:rsidRDefault="003E4AB0"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Pr="006E5CA1">
        <w:rPr>
          <w:b/>
          <w:snapToGrid w:val="0"/>
          <w:sz w:val="22"/>
          <w:szCs w:val="22"/>
          <w:lang w:val="it-IT"/>
        </w:rPr>
        <w:t>8</w:t>
      </w:r>
      <w:proofErr w:type="gramEnd"/>
    </w:p>
    <w:p w:rsidR="007530DD" w:rsidRPr="006E5CA1" w:rsidRDefault="007530DD" w:rsidP="007530DD">
      <w:pPr>
        <w:spacing w:line="240" w:lineRule="atLeast"/>
        <w:jc w:val="center"/>
        <w:rPr>
          <w:b/>
          <w:snapToGrid w:val="0"/>
          <w:sz w:val="22"/>
          <w:szCs w:val="22"/>
          <w:lang w:val="it-IT"/>
        </w:rPr>
      </w:pPr>
    </w:p>
    <w:p w:rsidR="003E4AB0" w:rsidRPr="006E5CA1" w:rsidRDefault="003E4AB0" w:rsidP="003E4AB0">
      <w:pPr>
        <w:widowControl w:val="0"/>
        <w:jc w:val="both"/>
        <w:rPr>
          <w:lang w:val="it-IT" w:eastAsia="sl-SI"/>
        </w:rPr>
      </w:pPr>
      <w:r w:rsidRPr="006E5CA1">
        <w:rPr>
          <w:lang w:val="it-IT" w:eastAsia="sl-SI"/>
        </w:rPr>
        <w:t>Sono organi dell’ente:</w:t>
      </w:r>
    </w:p>
    <w:p w:rsidR="003E4AB0" w:rsidRPr="006E5CA1" w:rsidRDefault="003E4AB0" w:rsidP="003E4AB0">
      <w:pPr>
        <w:widowControl w:val="0"/>
        <w:numPr>
          <w:ilvl w:val="0"/>
          <w:numId w:val="20"/>
        </w:numPr>
        <w:jc w:val="both"/>
        <w:rPr>
          <w:lang w:val="it-IT" w:eastAsia="sl-SI"/>
        </w:rPr>
      </w:pPr>
      <w:proofErr w:type="gramStart"/>
      <w:r w:rsidRPr="006E5CA1">
        <w:rPr>
          <w:lang w:val="it-IT" w:eastAsia="sl-SI"/>
        </w:rPr>
        <w:t>il</w:t>
      </w:r>
      <w:proofErr w:type="gramEnd"/>
      <w:r w:rsidRPr="006E5CA1">
        <w:rPr>
          <w:lang w:val="it-IT" w:eastAsia="sl-SI"/>
        </w:rPr>
        <w:t xml:space="preserve"> consiglio dell’ente,</w:t>
      </w:r>
    </w:p>
    <w:p w:rsidR="003E4AB0" w:rsidRPr="006E5CA1" w:rsidRDefault="003E4AB0" w:rsidP="003E4AB0">
      <w:pPr>
        <w:widowControl w:val="0"/>
        <w:numPr>
          <w:ilvl w:val="0"/>
          <w:numId w:val="20"/>
        </w:numPr>
        <w:jc w:val="both"/>
        <w:rPr>
          <w:lang w:val="it-IT" w:eastAsia="sl-SI"/>
        </w:rPr>
      </w:pPr>
      <w:proofErr w:type="gramStart"/>
      <w:r w:rsidRPr="006E5CA1">
        <w:rPr>
          <w:lang w:val="it-IT" w:eastAsia="sl-SI"/>
        </w:rPr>
        <w:t>la</w:t>
      </w:r>
      <w:proofErr w:type="gramEnd"/>
      <w:r w:rsidRPr="006E5CA1">
        <w:rPr>
          <w:lang w:val="it-IT" w:eastAsia="sl-SI"/>
        </w:rPr>
        <w:t xml:space="preserve"> direzione,</w:t>
      </w:r>
    </w:p>
    <w:p w:rsidR="003E4AB0" w:rsidRPr="006E5CA1" w:rsidRDefault="003E4AB0" w:rsidP="003E4AB0">
      <w:pPr>
        <w:widowControl w:val="0"/>
        <w:numPr>
          <w:ilvl w:val="0"/>
          <w:numId w:val="20"/>
        </w:numPr>
        <w:jc w:val="both"/>
        <w:rPr>
          <w:lang w:val="it-IT" w:eastAsia="sl-SI"/>
        </w:rPr>
      </w:pPr>
      <w:proofErr w:type="gramStart"/>
      <w:r w:rsidRPr="006E5CA1">
        <w:rPr>
          <w:lang w:val="it-IT" w:eastAsia="sl-SI"/>
        </w:rPr>
        <w:t>i</w:t>
      </w:r>
      <w:proofErr w:type="gramEnd"/>
      <w:r w:rsidRPr="006E5CA1">
        <w:rPr>
          <w:lang w:val="it-IT" w:eastAsia="sl-SI"/>
        </w:rPr>
        <w:t xml:space="preserve"> consigli programmatici delle unità organizzative.</w:t>
      </w:r>
    </w:p>
    <w:p w:rsidR="007530DD" w:rsidRPr="006E5CA1" w:rsidRDefault="007530DD" w:rsidP="007530DD">
      <w:pPr>
        <w:spacing w:line="240" w:lineRule="atLeast"/>
        <w:rPr>
          <w:snapToGrid w:val="0"/>
          <w:sz w:val="22"/>
          <w:szCs w:val="22"/>
          <w:lang w:val="it-IT"/>
        </w:rPr>
      </w:pPr>
    </w:p>
    <w:p w:rsidR="007530DD" w:rsidRPr="006E5CA1" w:rsidRDefault="007530DD" w:rsidP="007530DD">
      <w:pPr>
        <w:spacing w:line="240" w:lineRule="atLeast"/>
        <w:rPr>
          <w:snapToGrid w:val="0"/>
          <w:sz w:val="22"/>
          <w:szCs w:val="22"/>
          <w:lang w:val="it-IT"/>
        </w:rPr>
      </w:pPr>
    </w:p>
    <w:p w:rsidR="007530DD" w:rsidRPr="006E5CA1" w:rsidRDefault="007530DD" w:rsidP="007530DD">
      <w:pPr>
        <w:spacing w:line="240" w:lineRule="atLeast"/>
        <w:rPr>
          <w:b/>
          <w:snapToGrid w:val="0"/>
          <w:sz w:val="22"/>
          <w:szCs w:val="22"/>
          <w:lang w:val="it-IT"/>
        </w:rPr>
      </w:pPr>
      <w:r w:rsidRPr="006E5CA1">
        <w:rPr>
          <w:b/>
          <w:snapToGrid w:val="0"/>
          <w:sz w:val="22"/>
          <w:szCs w:val="22"/>
          <w:lang w:val="it-IT"/>
        </w:rPr>
        <w:t xml:space="preserve">1. </w:t>
      </w:r>
      <w:r w:rsidR="003E4AB0" w:rsidRPr="006E5CA1">
        <w:rPr>
          <w:b/>
          <w:snapToGrid w:val="0"/>
          <w:sz w:val="22"/>
          <w:szCs w:val="22"/>
          <w:lang w:val="it-IT"/>
        </w:rPr>
        <w:t>Consiglio dell'ente</w:t>
      </w:r>
    </w:p>
    <w:p w:rsidR="007530DD" w:rsidRPr="006E5CA1" w:rsidRDefault="007530DD" w:rsidP="007530DD">
      <w:pPr>
        <w:spacing w:line="240" w:lineRule="atLeast"/>
        <w:jc w:val="both"/>
        <w:rPr>
          <w:b/>
          <w:snapToGrid w:val="0"/>
          <w:sz w:val="22"/>
          <w:szCs w:val="22"/>
          <w:lang w:val="it-IT"/>
        </w:rPr>
      </w:pPr>
    </w:p>
    <w:p w:rsidR="007530DD" w:rsidRPr="006E5CA1" w:rsidRDefault="009A667F" w:rsidP="007530DD">
      <w:pPr>
        <w:spacing w:line="240" w:lineRule="atLeast"/>
        <w:jc w:val="center"/>
        <w:rPr>
          <w:b/>
          <w:snapToGrid w:val="0"/>
          <w:color w:val="000000"/>
          <w:sz w:val="22"/>
          <w:szCs w:val="22"/>
          <w:lang w:val="it-IT"/>
        </w:rPr>
      </w:pPr>
      <w:r w:rsidRPr="006E5CA1">
        <w:rPr>
          <w:b/>
          <w:snapToGrid w:val="0"/>
          <w:color w:val="000000"/>
          <w:sz w:val="22"/>
          <w:szCs w:val="22"/>
          <w:lang w:val="it-IT"/>
        </w:rPr>
        <w:t xml:space="preserve"> Articolo </w:t>
      </w:r>
      <w:proofErr w:type="gramStart"/>
      <w:r w:rsidR="007530DD" w:rsidRPr="006E5CA1">
        <w:rPr>
          <w:b/>
          <w:snapToGrid w:val="0"/>
          <w:color w:val="000000"/>
          <w:sz w:val="22"/>
          <w:szCs w:val="22"/>
          <w:lang w:val="it-IT"/>
        </w:rPr>
        <w:t>9</w:t>
      </w:r>
      <w:proofErr w:type="gramEnd"/>
    </w:p>
    <w:p w:rsidR="007530DD" w:rsidRPr="006E5CA1" w:rsidRDefault="007530DD" w:rsidP="007530DD">
      <w:pPr>
        <w:spacing w:line="240" w:lineRule="atLeast"/>
        <w:jc w:val="center"/>
        <w:rPr>
          <w:b/>
          <w:snapToGrid w:val="0"/>
          <w:color w:val="000000"/>
          <w:sz w:val="22"/>
          <w:szCs w:val="22"/>
          <w:lang w:val="it-IT"/>
        </w:rPr>
      </w:pPr>
    </w:p>
    <w:p w:rsidR="009A667F" w:rsidRPr="006E5CA1" w:rsidRDefault="009A667F" w:rsidP="009A667F">
      <w:pPr>
        <w:widowControl w:val="0"/>
        <w:jc w:val="both"/>
        <w:rPr>
          <w:lang w:val="it-IT" w:eastAsia="sl-SI"/>
        </w:rPr>
      </w:pPr>
      <w:r w:rsidRPr="006E5CA1">
        <w:rPr>
          <w:lang w:val="it-IT" w:eastAsia="sl-SI"/>
        </w:rPr>
        <w:t xml:space="preserve">L’ente è gestito dal rispettivo consiglio, composto di </w:t>
      </w:r>
      <w:proofErr w:type="gramStart"/>
      <w:r w:rsidRPr="006E5CA1">
        <w:rPr>
          <w:lang w:val="it-IT" w:eastAsia="sl-SI"/>
        </w:rPr>
        <w:t>7</w:t>
      </w:r>
      <w:proofErr w:type="gramEnd"/>
      <w:r w:rsidRPr="006E5CA1">
        <w:rPr>
          <w:lang w:val="it-IT" w:eastAsia="sl-SI"/>
        </w:rPr>
        <w:t xml:space="preserve"> membri, e precisamente:</w:t>
      </w:r>
    </w:p>
    <w:p w:rsidR="009A667F" w:rsidRPr="006E5CA1" w:rsidRDefault="009A667F" w:rsidP="009A667F">
      <w:pPr>
        <w:widowControl w:val="0"/>
        <w:numPr>
          <w:ilvl w:val="0"/>
          <w:numId w:val="22"/>
        </w:numPr>
        <w:jc w:val="both"/>
        <w:rPr>
          <w:lang w:val="it-IT" w:eastAsia="sl-SI"/>
        </w:rPr>
      </w:pPr>
      <w:r w:rsidRPr="006E5CA1">
        <w:rPr>
          <w:lang w:val="it-IT" w:eastAsia="sl-SI"/>
        </w:rPr>
        <w:t>4 membri rappresentanti il fondatore e nominati dal medesimo in conformit</w:t>
      </w:r>
      <w:r w:rsidR="00E66846" w:rsidRPr="006E5CA1">
        <w:rPr>
          <w:lang w:val="it-IT" w:eastAsia="sl-SI"/>
        </w:rPr>
        <w:t>à</w:t>
      </w:r>
      <w:r w:rsidRPr="006E5CA1">
        <w:rPr>
          <w:lang w:val="it-IT" w:eastAsia="sl-SI"/>
        </w:rPr>
        <w:t xml:space="preserve"> allo Statuto del Comune di Isola</w:t>
      </w:r>
      <w:proofErr w:type="gramStart"/>
      <w:r w:rsidRPr="006E5CA1">
        <w:rPr>
          <w:lang w:val="it-IT" w:eastAsia="sl-SI"/>
        </w:rPr>
        <w:t>,</w:t>
      </w:r>
      <w:proofErr w:type="gramEnd"/>
      <w:r w:rsidRPr="006E5CA1">
        <w:rPr>
          <w:lang w:val="it-IT" w:eastAsia="sl-SI"/>
        </w:rPr>
        <w:t xml:space="preserve"> </w:t>
      </w:r>
    </w:p>
    <w:p w:rsidR="009A667F" w:rsidRPr="006E5CA1" w:rsidRDefault="009A667F" w:rsidP="009A667F">
      <w:pPr>
        <w:widowControl w:val="0"/>
        <w:numPr>
          <w:ilvl w:val="0"/>
          <w:numId w:val="22"/>
        </w:numPr>
        <w:jc w:val="both"/>
        <w:rPr>
          <w:lang w:val="it-IT" w:eastAsia="sl-SI"/>
        </w:rPr>
      </w:pPr>
      <w:r w:rsidRPr="006E5CA1">
        <w:rPr>
          <w:lang w:val="it-IT" w:eastAsia="sl-SI"/>
        </w:rPr>
        <w:t>1 membro rappresentante i lavoratori dell’ente, eletto tra i medesimi alle elezioni dirette e segrete dei lavoratori impiegati all’ente</w:t>
      </w:r>
      <w:proofErr w:type="gramStart"/>
      <w:r w:rsidRPr="006E5CA1">
        <w:rPr>
          <w:lang w:val="it-IT" w:eastAsia="sl-SI"/>
        </w:rPr>
        <w:t>,</w:t>
      </w:r>
      <w:proofErr w:type="gramEnd"/>
      <w:r w:rsidRPr="006E5CA1">
        <w:rPr>
          <w:lang w:val="it-IT" w:eastAsia="sl-SI"/>
        </w:rPr>
        <w:t xml:space="preserve"> </w:t>
      </w:r>
    </w:p>
    <w:p w:rsidR="009A667F" w:rsidRPr="006E5CA1" w:rsidRDefault="009A667F" w:rsidP="009A667F">
      <w:pPr>
        <w:widowControl w:val="0"/>
        <w:numPr>
          <w:ilvl w:val="0"/>
          <w:numId w:val="22"/>
        </w:numPr>
        <w:jc w:val="both"/>
        <w:rPr>
          <w:lang w:val="it-IT" w:eastAsia="sl-SI"/>
        </w:rPr>
      </w:pPr>
      <w:r w:rsidRPr="006E5CA1">
        <w:rPr>
          <w:lang w:val="it-IT" w:eastAsia="sl-SI"/>
        </w:rPr>
        <w:t xml:space="preserve">2 membri rappresentanti i </w:t>
      </w:r>
      <w:proofErr w:type="gramStart"/>
      <w:r w:rsidRPr="006E5CA1">
        <w:rPr>
          <w:lang w:val="it-IT" w:eastAsia="sl-SI"/>
        </w:rPr>
        <w:t>fruitori</w:t>
      </w:r>
      <w:proofErr w:type="gramEnd"/>
      <w:r w:rsidRPr="006E5CA1">
        <w:rPr>
          <w:lang w:val="it-IT" w:eastAsia="sl-SI"/>
        </w:rPr>
        <w:t xml:space="preserve"> delle prestazioni dell’ente ovvero il pubblico interessato,</w:t>
      </w:r>
      <w:r w:rsidR="00E66846" w:rsidRPr="006E5CA1">
        <w:rPr>
          <w:lang w:val="it-IT" w:eastAsia="sl-SI"/>
        </w:rPr>
        <w:t xml:space="preserve"> </w:t>
      </w:r>
      <w:r w:rsidRPr="006E5CA1">
        <w:rPr>
          <w:lang w:val="it-IT" w:eastAsia="sl-SI"/>
        </w:rPr>
        <w:t>e precisamente 1 dal settore culturale e 1 dal settore sportivo, nominati all’assemblea dei fruitori.</w:t>
      </w:r>
    </w:p>
    <w:p w:rsidR="007530DD" w:rsidRPr="006E5CA1" w:rsidRDefault="007530DD" w:rsidP="007530DD">
      <w:pPr>
        <w:spacing w:line="240" w:lineRule="atLeast"/>
        <w:jc w:val="both"/>
        <w:rPr>
          <w:snapToGrid w:val="0"/>
          <w:color w:val="000000"/>
          <w:sz w:val="22"/>
          <w:szCs w:val="22"/>
          <w:lang w:val="it-IT"/>
        </w:rPr>
      </w:pPr>
    </w:p>
    <w:p w:rsidR="00E66846" w:rsidRPr="006E5CA1" w:rsidRDefault="00E66846" w:rsidP="00E66846">
      <w:pPr>
        <w:widowControl w:val="0"/>
        <w:jc w:val="both"/>
        <w:rPr>
          <w:lang w:val="it-IT" w:eastAsia="sl-SI"/>
        </w:rPr>
      </w:pPr>
      <w:r w:rsidRPr="006E5CA1">
        <w:rPr>
          <w:lang w:val="it-IT" w:eastAsia="sl-SI"/>
        </w:rPr>
        <w:t xml:space="preserve">Le </w:t>
      </w:r>
      <w:proofErr w:type="gramStart"/>
      <w:r w:rsidRPr="006E5CA1">
        <w:rPr>
          <w:lang w:val="it-IT" w:eastAsia="sl-SI"/>
        </w:rPr>
        <w:t>modalità</w:t>
      </w:r>
      <w:proofErr w:type="gramEnd"/>
      <w:r w:rsidRPr="006E5CA1">
        <w:rPr>
          <w:lang w:val="it-IT" w:eastAsia="sl-SI"/>
        </w:rPr>
        <w:t xml:space="preserve"> concernenti la nomina dei membri del consiglio rappresentanti i lavoratori dell’ente e i fruitori, nonché le condizioni e il procedimento di esonero dei membri del consiglio, vengono specificati nello statuto dell’ente.</w:t>
      </w:r>
    </w:p>
    <w:p w:rsidR="00E66846" w:rsidRPr="006E5CA1" w:rsidRDefault="00E66846" w:rsidP="007530DD">
      <w:pPr>
        <w:spacing w:line="240" w:lineRule="atLeast"/>
        <w:jc w:val="both"/>
        <w:rPr>
          <w:snapToGrid w:val="0"/>
          <w:color w:val="000000"/>
          <w:sz w:val="22"/>
          <w:szCs w:val="22"/>
          <w:lang w:val="it-IT"/>
        </w:rPr>
      </w:pPr>
    </w:p>
    <w:p w:rsidR="00E66846" w:rsidRPr="006E5CA1" w:rsidRDefault="00E66846" w:rsidP="00E66846">
      <w:pPr>
        <w:widowControl w:val="0"/>
        <w:jc w:val="both"/>
        <w:rPr>
          <w:lang w:val="it-IT" w:eastAsia="sl-SI"/>
        </w:rPr>
      </w:pPr>
      <w:r w:rsidRPr="006E5CA1">
        <w:rPr>
          <w:lang w:val="it-IT" w:eastAsia="sl-SI"/>
        </w:rPr>
        <w:t xml:space="preserve">I membri del consiglio durano in carica </w:t>
      </w:r>
      <w:proofErr w:type="gramStart"/>
      <w:r w:rsidRPr="006E5CA1">
        <w:rPr>
          <w:lang w:val="it-IT" w:eastAsia="sl-SI"/>
        </w:rPr>
        <w:t>4</w:t>
      </w:r>
      <w:proofErr w:type="gramEnd"/>
      <w:r w:rsidRPr="006E5CA1">
        <w:rPr>
          <w:lang w:val="it-IT" w:eastAsia="sl-SI"/>
        </w:rPr>
        <w:t xml:space="preserve"> anni e sono rieleggibili.</w:t>
      </w:r>
    </w:p>
    <w:p w:rsidR="007530DD" w:rsidRPr="006E5CA1" w:rsidRDefault="007530DD" w:rsidP="007530DD">
      <w:pPr>
        <w:spacing w:line="240" w:lineRule="atLeast"/>
        <w:jc w:val="both"/>
        <w:rPr>
          <w:snapToGrid w:val="0"/>
          <w:color w:val="000000"/>
          <w:sz w:val="22"/>
          <w:szCs w:val="22"/>
          <w:lang w:val="it-IT"/>
        </w:rPr>
      </w:pPr>
    </w:p>
    <w:p w:rsidR="007530DD" w:rsidRPr="006E5CA1" w:rsidRDefault="00E66846" w:rsidP="00E66846">
      <w:pPr>
        <w:widowControl w:val="0"/>
        <w:jc w:val="both"/>
        <w:rPr>
          <w:lang w:val="it-IT" w:eastAsia="sl-SI"/>
        </w:rPr>
      </w:pPr>
      <w:r w:rsidRPr="006E5CA1">
        <w:rPr>
          <w:lang w:val="it-IT" w:eastAsia="sl-SI"/>
        </w:rPr>
        <w:t xml:space="preserve">I membri eleggono il presidente del consiglio dell’ente alla prima seduta </w:t>
      </w:r>
      <w:proofErr w:type="gramStart"/>
      <w:r w:rsidRPr="006E5CA1">
        <w:rPr>
          <w:lang w:val="it-IT" w:eastAsia="sl-SI"/>
        </w:rPr>
        <w:t>del</w:t>
      </w:r>
      <w:proofErr w:type="gramEnd"/>
      <w:r w:rsidRPr="006E5CA1">
        <w:rPr>
          <w:lang w:val="it-IT" w:eastAsia="sl-SI"/>
        </w:rPr>
        <w:t xml:space="preserve"> consiglio medesimo.</w:t>
      </w:r>
    </w:p>
    <w:p w:rsidR="007530DD" w:rsidRPr="006E5CA1" w:rsidRDefault="007530DD" w:rsidP="007530DD">
      <w:pPr>
        <w:spacing w:line="240" w:lineRule="atLeast"/>
        <w:jc w:val="both"/>
        <w:rPr>
          <w:snapToGrid w:val="0"/>
          <w:color w:val="000000"/>
          <w:sz w:val="22"/>
          <w:szCs w:val="22"/>
          <w:lang w:val="it-IT"/>
        </w:rPr>
      </w:pPr>
    </w:p>
    <w:p w:rsidR="007530DD" w:rsidRPr="006E5CA1" w:rsidRDefault="005101F4"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10</w:t>
      </w:r>
      <w:proofErr w:type="gramEnd"/>
    </w:p>
    <w:p w:rsidR="007530DD" w:rsidRPr="006E5CA1" w:rsidRDefault="007530DD" w:rsidP="007530DD">
      <w:pPr>
        <w:spacing w:line="240" w:lineRule="atLeast"/>
        <w:jc w:val="center"/>
        <w:rPr>
          <w:b/>
          <w:snapToGrid w:val="0"/>
          <w:sz w:val="22"/>
          <w:szCs w:val="22"/>
          <w:lang w:val="it-IT"/>
        </w:rPr>
      </w:pPr>
    </w:p>
    <w:p w:rsidR="005101F4" w:rsidRPr="006E5CA1" w:rsidRDefault="005101F4" w:rsidP="005101F4">
      <w:pPr>
        <w:widowControl w:val="0"/>
        <w:jc w:val="both"/>
        <w:rPr>
          <w:lang w:val="it-IT" w:eastAsia="sl-SI"/>
        </w:rPr>
      </w:pPr>
      <w:r w:rsidRPr="006E5CA1">
        <w:rPr>
          <w:lang w:val="it-IT" w:eastAsia="sl-SI"/>
        </w:rPr>
        <w:t>Competenze del consiglio dell’ente:</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lastRenderedPageBreak/>
        <w:t>accoglie</w:t>
      </w:r>
      <w:proofErr w:type="gramEnd"/>
      <w:r w:rsidRPr="006E5CA1">
        <w:rPr>
          <w:lang w:val="it-IT" w:eastAsia="sl-SI"/>
        </w:rPr>
        <w:t xml:space="preserve"> il parere preliminare in merito alla nomina del direttore dell’ente,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esamina</w:t>
      </w:r>
      <w:proofErr w:type="gramEnd"/>
      <w:r w:rsidRPr="006E5CA1">
        <w:rPr>
          <w:lang w:val="it-IT" w:eastAsia="sl-SI"/>
        </w:rPr>
        <w:t xml:space="preserve"> la proposta del programma annuale dello sport nel comune, e lo sottopone in esame e approvazione del fondatore,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esamina</w:t>
      </w:r>
      <w:proofErr w:type="gramEnd"/>
      <w:r w:rsidRPr="006E5CA1">
        <w:rPr>
          <w:lang w:val="it-IT" w:eastAsia="sl-SI"/>
        </w:rPr>
        <w:t xml:space="preserve"> la proposta del programma locale per la cultura, e lo sottopone in esame e approvazione del fondatore,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con</w:t>
      </w:r>
      <w:proofErr w:type="gramEnd"/>
      <w:r w:rsidRPr="006E5CA1">
        <w:rPr>
          <w:lang w:val="it-IT" w:eastAsia="sl-SI"/>
        </w:rPr>
        <w:t xml:space="preserve"> il consenso del fondatore approva il programma annuale di lavoro e di sviluppo dell’ente,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accoglie</w:t>
      </w:r>
      <w:proofErr w:type="gramEnd"/>
      <w:r w:rsidRPr="006E5CA1">
        <w:rPr>
          <w:lang w:val="it-IT" w:eastAsia="sl-SI"/>
        </w:rPr>
        <w:t xml:space="preserve">, previa acquisizione del consenso preliminare del consiglio comunale, la decisione in merito al modo di tenuta dei libri contabili, a meno che la questione non sia regolata nello statuto dell’ente,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con</w:t>
      </w:r>
      <w:proofErr w:type="gramEnd"/>
      <w:r w:rsidRPr="006E5CA1">
        <w:rPr>
          <w:lang w:val="it-IT" w:eastAsia="sl-SI"/>
        </w:rPr>
        <w:t xml:space="preserve"> il consenso del fondatore definisce i criteri, le condizioni e le tariffe dei servizi nonché i canoni d’affitto degli impianti amministrati dall’ente,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con</w:t>
      </w:r>
      <w:proofErr w:type="gramEnd"/>
      <w:r w:rsidRPr="006E5CA1">
        <w:rPr>
          <w:lang w:val="it-IT" w:eastAsia="sl-SI"/>
        </w:rPr>
        <w:t xml:space="preserve"> il consenso del fondatore accoglie l’atto sulla sistemazione dei posti di lavoro,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segue</w:t>
      </w:r>
      <w:proofErr w:type="gramEnd"/>
      <w:r w:rsidRPr="006E5CA1">
        <w:rPr>
          <w:lang w:val="it-IT" w:eastAsia="sl-SI"/>
        </w:rPr>
        <w:t xml:space="preserve"> la realizzazione dei programmi accolti e relaziona annualmente il fondatore sull’operato dell’ente e degli esercenti di attività culturali e sportive in ambito comunale, finanziati o cofinanziati dal bilancio comunale, </w:t>
      </w:r>
    </w:p>
    <w:p w:rsidR="005101F4" w:rsidRPr="006E5CA1" w:rsidRDefault="005101F4" w:rsidP="005101F4">
      <w:pPr>
        <w:numPr>
          <w:ilvl w:val="0"/>
          <w:numId w:val="23"/>
        </w:numPr>
        <w:overflowPunct w:val="0"/>
        <w:autoSpaceDE w:val="0"/>
        <w:autoSpaceDN w:val="0"/>
        <w:adjustRightInd w:val="0"/>
        <w:jc w:val="both"/>
        <w:textAlignment w:val="baseline"/>
        <w:rPr>
          <w:lang w:val="it-IT" w:eastAsia="sl-SI"/>
        </w:rPr>
      </w:pPr>
      <w:proofErr w:type="gramStart"/>
      <w:r w:rsidRPr="006E5CA1">
        <w:rPr>
          <w:lang w:val="it-IT" w:eastAsia="sl-SI"/>
        </w:rPr>
        <w:t>approva</w:t>
      </w:r>
      <w:proofErr w:type="gramEnd"/>
      <w:r w:rsidRPr="006E5CA1">
        <w:rPr>
          <w:lang w:val="it-IT" w:eastAsia="sl-SI"/>
        </w:rPr>
        <w:t xml:space="preserve"> il piano finanziario dell’ente e lo sottopone al consiglio comunale affinché questi la esamini e ne prenda atto, </w:t>
      </w:r>
    </w:p>
    <w:p w:rsidR="005101F4" w:rsidRPr="006E5CA1" w:rsidRDefault="005101F4" w:rsidP="005101F4">
      <w:pPr>
        <w:numPr>
          <w:ilvl w:val="0"/>
          <w:numId w:val="23"/>
        </w:numPr>
        <w:overflowPunct w:val="0"/>
        <w:autoSpaceDE w:val="0"/>
        <w:autoSpaceDN w:val="0"/>
        <w:adjustRightInd w:val="0"/>
        <w:jc w:val="both"/>
        <w:textAlignment w:val="baseline"/>
        <w:rPr>
          <w:lang w:val="it-IT" w:eastAsia="sl-SI"/>
        </w:rPr>
      </w:pPr>
      <w:proofErr w:type="gramStart"/>
      <w:r w:rsidRPr="006E5CA1">
        <w:rPr>
          <w:lang w:val="it-IT" w:eastAsia="sl-SI"/>
        </w:rPr>
        <w:t>approva</w:t>
      </w:r>
      <w:proofErr w:type="gramEnd"/>
      <w:r w:rsidRPr="006E5CA1">
        <w:rPr>
          <w:lang w:val="it-IT" w:eastAsia="sl-SI"/>
        </w:rPr>
        <w:t xml:space="preserve"> la relazione annuale dell’ente e la sottopone al consiglio comunale affinché questi la esamini e ne prenda atto, </w:t>
      </w:r>
    </w:p>
    <w:p w:rsidR="005101F4" w:rsidRPr="006E5CA1" w:rsidRDefault="005101F4" w:rsidP="005101F4">
      <w:pPr>
        <w:numPr>
          <w:ilvl w:val="0"/>
          <w:numId w:val="23"/>
        </w:numPr>
        <w:overflowPunct w:val="0"/>
        <w:autoSpaceDE w:val="0"/>
        <w:autoSpaceDN w:val="0"/>
        <w:adjustRightInd w:val="0"/>
        <w:jc w:val="both"/>
        <w:textAlignment w:val="baseline"/>
        <w:rPr>
          <w:lang w:val="it-IT" w:eastAsia="sl-SI"/>
        </w:rPr>
      </w:pPr>
      <w:proofErr w:type="gramStart"/>
      <w:r w:rsidRPr="006E5CA1">
        <w:rPr>
          <w:lang w:val="it-IT" w:eastAsia="sl-SI"/>
        </w:rPr>
        <w:t>decide</w:t>
      </w:r>
      <w:proofErr w:type="gramEnd"/>
      <w:r w:rsidRPr="006E5CA1">
        <w:rPr>
          <w:lang w:val="it-IT" w:eastAsia="sl-SI"/>
        </w:rPr>
        <w:t xml:space="preserve">, con il consenso del consiglio comunale, sull’accensione di mutui,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propone</w:t>
      </w:r>
      <w:proofErr w:type="gramEnd"/>
      <w:r w:rsidRPr="006E5CA1">
        <w:rPr>
          <w:lang w:val="it-IT" w:eastAsia="sl-SI"/>
        </w:rPr>
        <w:t xml:space="preserve"> al fondatore modifiche od estensioni della propria attività,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approva</w:t>
      </w:r>
      <w:proofErr w:type="gramEnd"/>
      <w:r w:rsidRPr="006E5CA1">
        <w:rPr>
          <w:lang w:val="it-IT" w:eastAsia="sl-SI"/>
        </w:rPr>
        <w:t xml:space="preserve"> lo statuto, con il consenso del fondatore, </w:t>
      </w:r>
    </w:p>
    <w:p w:rsidR="005101F4" w:rsidRPr="006E5CA1" w:rsidRDefault="005101F4" w:rsidP="005101F4">
      <w:pPr>
        <w:widowControl w:val="0"/>
        <w:numPr>
          <w:ilvl w:val="0"/>
          <w:numId w:val="23"/>
        </w:numPr>
        <w:jc w:val="both"/>
        <w:rPr>
          <w:lang w:val="it-IT" w:eastAsia="sl-SI"/>
        </w:rPr>
      </w:pPr>
      <w:proofErr w:type="gramStart"/>
      <w:r w:rsidRPr="006E5CA1">
        <w:rPr>
          <w:lang w:val="it-IT" w:eastAsia="sl-SI"/>
        </w:rPr>
        <w:t>provvede</w:t>
      </w:r>
      <w:proofErr w:type="gramEnd"/>
      <w:r w:rsidRPr="006E5CA1">
        <w:rPr>
          <w:lang w:val="it-IT" w:eastAsia="sl-SI"/>
        </w:rPr>
        <w:t xml:space="preserve"> affinché la gestione dell’ente sia conforme alle norme vigenti, </w:t>
      </w:r>
    </w:p>
    <w:p w:rsidR="007530DD" w:rsidRPr="006E5CA1" w:rsidRDefault="005101F4" w:rsidP="005101F4">
      <w:pPr>
        <w:widowControl w:val="0"/>
        <w:numPr>
          <w:ilvl w:val="0"/>
          <w:numId w:val="23"/>
        </w:numPr>
        <w:jc w:val="both"/>
        <w:rPr>
          <w:lang w:val="it-IT" w:eastAsia="sl-SI"/>
        </w:rPr>
      </w:pPr>
      <w:proofErr w:type="gramStart"/>
      <w:r w:rsidRPr="006E5CA1">
        <w:rPr>
          <w:lang w:val="it-IT" w:eastAsia="sl-SI"/>
        </w:rPr>
        <w:t>svolge</w:t>
      </w:r>
      <w:proofErr w:type="gramEnd"/>
      <w:r w:rsidRPr="006E5CA1">
        <w:rPr>
          <w:lang w:val="it-IT" w:eastAsia="sl-SI"/>
        </w:rPr>
        <w:t xml:space="preserve"> altri compiti in conformità alle leggi ed allo statuto.</w:t>
      </w: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rPr>
          <w:b/>
          <w:snapToGrid w:val="0"/>
          <w:sz w:val="22"/>
          <w:szCs w:val="22"/>
          <w:lang w:val="it-IT"/>
        </w:rPr>
      </w:pPr>
      <w:r w:rsidRPr="006E5CA1">
        <w:rPr>
          <w:b/>
          <w:snapToGrid w:val="0"/>
          <w:sz w:val="22"/>
          <w:szCs w:val="22"/>
          <w:lang w:val="it-IT"/>
        </w:rPr>
        <w:t xml:space="preserve">2. </w:t>
      </w:r>
      <w:r w:rsidR="005101F4" w:rsidRPr="006E5CA1">
        <w:rPr>
          <w:b/>
          <w:snapToGrid w:val="0"/>
          <w:sz w:val="22"/>
          <w:szCs w:val="22"/>
          <w:lang w:val="it-IT"/>
        </w:rPr>
        <w:t>Direzione</w:t>
      </w:r>
    </w:p>
    <w:p w:rsidR="007530DD" w:rsidRPr="006E5CA1" w:rsidRDefault="007530DD" w:rsidP="007530DD">
      <w:pPr>
        <w:spacing w:line="240" w:lineRule="atLeast"/>
        <w:jc w:val="center"/>
        <w:rPr>
          <w:b/>
          <w:snapToGrid w:val="0"/>
          <w:sz w:val="22"/>
          <w:szCs w:val="22"/>
          <w:lang w:val="it-IT"/>
        </w:rPr>
      </w:pPr>
    </w:p>
    <w:p w:rsidR="007530DD" w:rsidRPr="006E5CA1" w:rsidRDefault="005101F4"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Pr="006E5CA1">
        <w:rPr>
          <w:b/>
          <w:snapToGrid w:val="0"/>
          <w:sz w:val="22"/>
          <w:szCs w:val="22"/>
          <w:lang w:val="it-IT"/>
        </w:rPr>
        <w:t>11</w:t>
      </w:r>
      <w:proofErr w:type="gramEnd"/>
    </w:p>
    <w:p w:rsidR="007530DD" w:rsidRPr="006E5CA1" w:rsidRDefault="007530DD" w:rsidP="007530DD">
      <w:pPr>
        <w:spacing w:line="240" w:lineRule="atLeast"/>
        <w:jc w:val="center"/>
        <w:rPr>
          <w:b/>
          <w:snapToGrid w:val="0"/>
          <w:sz w:val="22"/>
          <w:szCs w:val="22"/>
          <w:lang w:val="it-IT"/>
        </w:rPr>
      </w:pPr>
    </w:p>
    <w:p w:rsidR="007530DD" w:rsidRPr="006E5CA1" w:rsidRDefault="005101F4" w:rsidP="007530DD">
      <w:pPr>
        <w:spacing w:line="240" w:lineRule="atLeast"/>
        <w:jc w:val="both"/>
        <w:rPr>
          <w:snapToGrid w:val="0"/>
          <w:color w:val="000000"/>
          <w:sz w:val="22"/>
          <w:szCs w:val="22"/>
          <w:lang w:val="it-IT"/>
        </w:rPr>
      </w:pPr>
      <w:r w:rsidRPr="006E5CA1">
        <w:rPr>
          <w:snapToGrid w:val="0"/>
          <w:color w:val="000000"/>
          <w:sz w:val="22"/>
          <w:szCs w:val="22"/>
          <w:lang w:val="it-IT"/>
        </w:rPr>
        <w:t>L'ente è gestito dalla direzione</w:t>
      </w:r>
      <w:r w:rsidR="007530DD" w:rsidRPr="006E5CA1">
        <w:rPr>
          <w:snapToGrid w:val="0"/>
          <w:color w:val="000000"/>
          <w:sz w:val="22"/>
          <w:szCs w:val="22"/>
          <w:lang w:val="it-IT"/>
        </w:rPr>
        <w:t>.</w:t>
      </w:r>
    </w:p>
    <w:p w:rsidR="007530DD" w:rsidRPr="006E5CA1" w:rsidRDefault="007530DD" w:rsidP="007530DD">
      <w:pPr>
        <w:spacing w:line="240" w:lineRule="atLeast"/>
        <w:jc w:val="both"/>
        <w:rPr>
          <w:snapToGrid w:val="0"/>
          <w:color w:val="000000"/>
          <w:sz w:val="22"/>
          <w:szCs w:val="22"/>
          <w:lang w:val="it-IT"/>
        </w:rPr>
      </w:pPr>
    </w:p>
    <w:p w:rsidR="007530DD" w:rsidRPr="006E5CA1" w:rsidRDefault="005101F4" w:rsidP="007530DD">
      <w:pPr>
        <w:spacing w:line="240" w:lineRule="atLeast"/>
        <w:jc w:val="both"/>
        <w:rPr>
          <w:snapToGrid w:val="0"/>
          <w:color w:val="000000"/>
          <w:sz w:val="22"/>
          <w:szCs w:val="22"/>
          <w:lang w:val="it-IT"/>
        </w:rPr>
      </w:pPr>
      <w:r w:rsidRPr="006E5CA1">
        <w:rPr>
          <w:snapToGrid w:val="0"/>
          <w:color w:val="000000"/>
          <w:sz w:val="22"/>
          <w:szCs w:val="22"/>
          <w:lang w:val="it-IT"/>
        </w:rPr>
        <w:t>Compongono la direzione</w:t>
      </w:r>
      <w:r w:rsidR="007530DD" w:rsidRPr="006E5CA1">
        <w:rPr>
          <w:snapToGrid w:val="0"/>
          <w:color w:val="000000"/>
          <w:sz w:val="22"/>
          <w:szCs w:val="22"/>
          <w:lang w:val="it-IT"/>
        </w:rPr>
        <w:t>:</w:t>
      </w:r>
    </w:p>
    <w:p w:rsidR="007530DD" w:rsidRPr="006E5CA1" w:rsidRDefault="005101F4" w:rsidP="007530DD">
      <w:pPr>
        <w:numPr>
          <w:ilvl w:val="0"/>
          <w:numId w:val="3"/>
        </w:numPr>
        <w:spacing w:line="240" w:lineRule="atLeast"/>
        <w:rPr>
          <w:snapToGrid w:val="0"/>
          <w:color w:val="000000"/>
          <w:sz w:val="22"/>
          <w:szCs w:val="22"/>
          <w:lang w:val="it-IT"/>
        </w:rPr>
      </w:pPr>
      <w:proofErr w:type="gramStart"/>
      <w:r w:rsidRPr="006E5CA1">
        <w:rPr>
          <w:snapToGrid w:val="0"/>
          <w:color w:val="000000"/>
          <w:sz w:val="22"/>
          <w:szCs w:val="22"/>
          <w:lang w:val="it-IT"/>
        </w:rPr>
        <w:t>il</w:t>
      </w:r>
      <w:proofErr w:type="gramEnd"/>
      <w:r w:rsidRPr="006E5CA1">
        <w:rPr>
          <w:snapToGrid w:val="0"/>
          <w:color w:val="000000"/>
          <w:sz w:val="22"/>
          <w:szCs w:val="22"/>
          <w:lang w:val="it-IT"/>
        </w:rPr>
        <w:t xml:space="preserve"> direttore responsabile dell'ente</w:t>
      </w:r>
      <w:r w:rsidR="007530DD" w:rsidRPr="006E5CA1">
        <w:rPr>
          <w:snapToGrid w:val="0"/>
          <w:color w:val="000000"/>
          <w:sz w:val="22"/>
          <w:szCs w:val="22"/>
          <w:lang w:val="it-IT"/>
        </w:rPr>
        <w:t>,</w:t>
      </w:r>
    </w:p>
    <w:p w:rsidR="007530DD" w:rsidRPr="006E5CA1" w:rsidRDefault="005101F4" w:rsidP="007530DD">
      <w:pPr>
        <w:numPr>
          <w:ilvl w:val="0"/>
          <w:numId w:val="3"/>
        </w:numPr>
        <w:spacing w:line="240" w:lineRule="atLeast"/>
        <w:rPr>
          <w:snapToGrid w:val="0"/>
          <w:color w:val="000000"/>
          <w:sz w:val="22"/>
          <w:szCs w:val="22"/>
          <w:lang w:val="it-IT"/>
        </w:rPr>
      </w:pPr>
      <w:proofErr w:type="gramStart"/>
      <w:r w:rsidRPr="006E5CA1">
        <w:rPr>
          <w:snapToGrid w:val="0"/>
          <w:color w:val="000000"/>
          <w:sz w:val="22"/>
          <w:szCs w:val="22"/>
          <w:lang w:val="it-IT"/>
        </w:rPr>
        <w:t>i</w:t>
      </w:r>
      <w:proofErr w:type="gramEnd"/>
      <w:r w:rsidRPr="006E5CA1">
        <w:rPr>
          <w:snapToGrid w:val="0"/>
          <w:color w:val="000000"/>
          <w:sz w:val="22"/>
          <w:szCs w:val="22"/>
          <w:lang w:val="it-IT"/>
        </w:rPr>
        <w:t xml:space="preserve"> due direttori programmatici delle rispettive unità organizzative</w:t>
      </w:r>
      <w:r w:rsidR="007530DD" w:rsidRPr="006E5CA1">
        <w:rPr>
          <w:snapToGrid w:val="0"/>
          <w:color w:val="000000"/>
          <w:sz w:val="22"/>
          <w:szCs w:val="22"/>
          <w:lang w:val="it-IT"/>
        </w:rPr>
        <w:t>.</w:t>
      </w:r>
    </w:p>
    <w:p w:rsidR="007530DD" w:rsidRPr="006E5CA1" w:rsidRDefault="007530DD" w:rsidP="007530DD">
      <w:pPr>
        <w:spacing w:line="240" w:lineRule="atLeast"/>
        <w:ind w:left="1080"/>
        <w:rPr>
          <w:snapToGrid w:val="0"/>
          <w:color w:val="000000"/>
          <w:sz w:val="22"/>
          <w:szCs w:val="22"/>
          <w:lang w:val="it-IT"/>
        </w:rPr>
      </w:pPr>
    </w:p>
    <w:p w:rsidR="005101F4" w:rsidRPr="006E5CA1" w:rsidRDefault="005101F4" w:rsidP="005101F4">
      <w:pPr>
        <w:jc w:val="both"/>
        <w:rPr>
          <w:lang w:val="it-IT" w:eastAsia="sl-SI"/>
        </w:rPr>
      </w:pPr>
      <w:r w:rsidRPr="006E5CA1">
        <w:rPr>
          <w:lang w:val="it-IT" w:eastAsia="sl-SI"/>
        </w:rPr>
        <w:t xml:space="preserve">Le cariche di direttore responsabile e di direttore programmatico </w:t>
      </w:r>
      <w:proofErr w:type="gramStart"/>
      <w:r w:rsidRPr="006E5CA1">
        <w:rPr>
          <w:lang w:val="it-IT" w:eastAsia="sl-SI"/>
        </w:rPr>
        <w:t>vengono</w:t>
      </w:r>
      <w:proofErr w:type="gramEnd"/>
      <w:r w:rsidRPr="006E5CA1">
        <w:rPr>
          <w:lang w:val="it-IT" w:eastAsia="sl-SI"/>
        </w:rPr>
        <w:t xml:space="preserve"> svolte da una sola persona. In tal caso il direttore deve adempiere le condizioni per l’espletamento di entrambe le cariche, e </w:t>
      </w:r>
      <w:proofErr w:type="gramStart"/>
      <w:r w:rsidRPr="006E5CA1">
        <w:rPr>
          <w:lang w:val="it-IT" w:eastAsia="sl-SI"/>
        </w:rPr>
        <w:t>viene</w:t>
      </w:r>
      <w:proofErr w:type="gramEnd"/>
      <w:r w:rsidRPr="006E5CA1">
        <w:rPr>
          <w:lang w:val="it-IT" w:eastAsia="sl-SI"/>
        </w:rPr>
        <w:t xml:space="preserve"> nominato dal fondatore in seguito all’acquisizione dei rispettivi pareri del consiglio dell’ente e di entrambi i consigli programmatici dell’ente. </w:t>
      </w:r>
    </w:p>
    <w:p w:rsidR="007530DD" w:rsidRPr="006E5CA1" w:rsidRDefault="007530DD" w:rsidP="007530DD">
      <w:pPr>
        <w:jc w:val="both"/>
        <w:rPr>
          <w:b/>
          <w:sz w:val="22"/>
          <w:szCs w:val="22"/>
          <w:lang w:val="it-IT"/>
        </w:rPr>
      </w:pPr>
    </w:p>
    <w:p w:rsidR="007530DD" w:rsidRPr="006E5CA1" w:rsidRDefault="007530DD" w:rsidP="007530DD">
      <w:pPr>
        <w:jc w:val="both"/>
        <w:rPr>
          <w:b/>
          <w:sz w:val="22"/>
          <w:szCs w:val="22"/>
          <w:lang w:val="it-IT"/>
        </w:rPr>
      </w:pPr>
    </w:p>
    <w:p w:rsidR="007530DD" w:rsidRPr="006E5CA1" w:rsidRDefault="005101F4"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12</w:t>
      </w:r>
      <w:proofErr w:type="gramEnd"/>
    </w:p>
    <w:p w:rsidR="007530DD" w:rsidRPr="006E5CA1" w:rsidRDefault="007530DD" w:rsidP="007530DD">
      <w:pPr>
        <w:spacing w:line="240" w:lineRule="atLeast"/>
        <w:jc w:val="center"/>
        <w:rPr>
          <w:b/>
          <w:snapToGrid w:val="0"/>
          <w:sz w:val="22"/>
          <w:szCs w:val="22"/>
          <w:lang w:val="it-IT"/>
        </w:rPr>
      </w:pPr>
    </w:p>
    <w:p w:rsidR="005101F4" w:rsidRPr="006E5CA1" w:rsidRDefault="005101F4" w:rsidP="005101F4">
      <w:pPr>
        <w:widowControl w:val="0"/>
        <w:jc w:val="both"/>
        <w:rPr>
          <w:lang w:val="it-IT" w:eastAsia="sl-SI"/>
        </w:rPr>
      </w:pPr>
      <w:r w:rsidRPr="006E5CA1">
        <w:rPr>
          <w:lang w:val="it-IT" w:eastAsia="sl-SI"/>
        </w:rPr>
        <w:t>Il direttore responsabile dirige la gestione dell’ente, rappresenta l’ente e risponde della legalità dell’</w:t>
      </w:r>
      <w:proofErr w:type="gramStart"/>
      <w:r w:rsidRPr="006E5CA1">
        <w:rPr>
          <w:lang w:val="it-IT" w:eastAsia="sl-SI"/>
        </w:rPr>
        <w:t>operato</w:t>
      </w:r>
      <w:proofErr w:type="gramEnd"/>
      <w:r w:rsidRPr="006E5CA1">
        <w:rPr>
          <w:lang w:val="it-IT" w:eastAsia="sl-SI"/>
        </w:rPr>
        <w:t xml:space="preserve"> dell’ente.</w:t>
      </w:r>
    </w:p>
    <w:p w:rsidR="005101F4" w:rsidRPr="006E5CA1" w:rsidRDefault="005101F4" w:rsidP="005101F4">
      <w:pPr>
        <w:widowControl w:val="0"/>
        <w:jc w:val="both"/>
        <w:rPr>
          <w:lang w:val="it-IT" w:eastAsia="sl-SI"/>
        </w:rPr>
      </w:pPr>
    </w:p>
    <w:p w:rsidR="007530DD" w:rsidRPr="006E5CA1" w:rsidRDefault="005101F4" w:rsidP="005101F4">
      <w:pPr>
        <w:widowControl w:val="0"/>
        <w:jc w:val="both"/>
        <w:rPr>
          <w:lang w:val="it-IT" w:eastAsia="sl-SI"/>
        </w:rPr>
      </w:pPr>
      <w:r w:rsidRPr="006E5CA1">
        <w:rPr>
          <w:lang w:val="it-IT" w:eastAsia="sl-SI"/>
        </w:rPr>
        <w:t>Il direttore programmatico dirige l’attività professionale dell’ente e risponde della professionalità dell’</w:t>
      </w:r>
      <w:proofErr w:type="gramStart"/>
      <w:r w:rsidRPr="006E5CA1">
        <w:rPr>
          <w:lang w:val="it-IT" w:eastAsia="sl-SI"/>
        </w:rPr>
        <w:t>operato</w:t>
      </w:r>
      <w:proofErr w:type="gramEnd"/>
      <w:r w:rsidRPr="006E5CA1">
        <w:rPr>
          <w:lang w:val="it-IT" w:eastAsia="sl-SI"/>
        </w:rPr>
        <w:t xml:space="preserve"> dell’ente.</w:t>
      </w:r>
    </w:p>
    <w:p w:rsidR="005101F4" w:rsidRPr="006E5CA1" w:rsidRDefault="005101F4" w:rsidP="005101F4">
      <w:pPr>
        <w:widowControl w:val="0"/>
        <w:jc w:val="both"/>
        <w:rPr>
          <w:lang w:val="it-IT" w:eastAsia="sl-SI"/>
        </w:rPr>
      </w:pPr>
    </w:p>
    <w:p w:rsidR="007530DD" w:rsidRPr="006E5CA1" w:rsidRDefault="005101F4"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13</w:t>
      </w:r>
      <w:proofErr w:type="gramEnd"/>
    </w:p>
    <w:p w:rsidR="007530DD" w:rsidRPr="006E5CA1" w:rsidRDefault="007530DD" w:rsidP="007530DD">
      <w:pPr>
        <w:spacing w:line="240" w:lineRule="atLeast"/>
        <w:jc w:val="center"/>
        <w:rPr>
          <w:b/>
          <w:snapToGrid w:val="0"/>
          <w:sz w:val="22"/>
          <w:szCs w:val="22"/>
          <w:lang w:val="it-IT"/>
        </w:rPr>
      </w:pPr>
    </w:p>
    <w:p w:rsidR="005101F4" w:rsidRPr="006E5CA1" w:rsidRDefault="005101F4" w:rsidP="005101F4">
      <w:pPr>
        <w:widowControl w:val="0"/>
        <w:jc w:val="both"/>
        <w:rPr>
          <w:lang w:val="it-IT" w:eastAsia="sl-SI"/>
        </w:rPr>
      </w:pPr>
      <w:r w:rsidRPr="006E5CA1">
        <w:rPr>
          <w:lang w:val="it-IT" w:eastAsia="sl-SI"/>
        </w:rPr>
        <w:lastRenderedPageBreak/>
        <w:t xml:space="preserve">Il direttore responsabile </w:t>
      </w:r>
      <w:proofErr w:type="gramStart"/>
      <w:r w:rsidRPr="006E5CA1">
        <w:rPr>
          <w:lang w:val="it-IT" w:eastAsia="sl-SI"/>
        </w:rPr>
        <w:t>viene</w:t>
      </w:r>
      <w:proofErr w:type="gramEnd"/>
      <w:r w:rsidRPr="006E5CA1">
        <w:rPr>
          <w:lang w:val="it-IT" w:eastAsia="sl-SI"/>
        </w:rPr>
        <w:t xml:space="preserve"> nominato, previo parere del consiglio dell’ente, dal fondatore, in base a concorso pubblico.</w:t>
      </w:r>
    </w:p>
    <w:p w:rsidR="005101F4" w:rsidRPr="006E5CA1" w:rsidRDefault="005101F4" w:rsidP="005101F4">
      <w:pPr>
        <w:widowControl w:val="0"/>
        <w:jc w:val="both"/>
        <w:rPr>
          <w:lang w:val="it-IT" w:eastAsia="sl-SI"/>
        </w:rPr>
      </w:pPr>
    </w:p>
    <w:p w:rsidR="005101F4" w:rsidRPr="006E5CA1" w:rsidRDefault="005101F4" w:rsidP="005101F4">
      <w:pPr>
        <w:widowControl w:val="0"/>
        <w:jc w:val="both"/>
        <w:rPr>
          <w:lang w:val="it-IT" w:eastAsia="sl-SI"/>
        </w:rPr>
      </w:pPr>
      <w:r w:rsidRPr="006E5CA1">
        <w:rPr>
          <w:lang w:val="it-IT" w:eastAsia="sl-SI"/>
        </w:rPr>
        <w:t>Il direttore dura in carica cinque anni.</w:t>
      </w:r>
    </w:p>
    <w:p w:rsidR="005101F4" w:rsidRPr="006E5CA1" w:rsidRDefault="005101F4" w:rsidP="005101F4">
      <w:pPr>
        <w:widowControl w:val="0"/>
        <w:jc w:val="both"/>
        <w:rPr>
          <w:lang w:val="it-IT" w:eastAsia="sl-SI"/>
        </w:rPr>
      </w:pPr>
    </w:p>
    <w:p w:rsidR="005101F4" w:rsidRPr="006E5CA1" w:rsidRDefault="005101F4" w:rsidP="005101F4">
      <w:pPr>
        <w:widowControl w:val="0"/>
        <w:jc w:val="both"/>
        <w:rPr>
          <w:lang w:val="it-IT" w:eastAsia="sl-SI"/>
        </w:rPr>
      </w:pPr>
      <w:r w:rsidRPr="006E5CA1">
        <w:rPr>
          <w:lang w:val="it-IT" w:eastAsia="sl-SI"/>
        </w:rPr>
        <w:t xml:space="preserve">Gli attributi richiesti per il direttore responsabile, le sue mansioni, competenze e responsabilità </w:t>
      </w:r>
      <w:proofErr w:type="gramStart"/>
      <w:r w:rsidRPr="006E5CA1">
        <w:rPr>
          <w:lang w:val="it-IT" w:eastAsia="sl-SI"/>
        </w:rPr>
        <w:t>nonché</w:t>
      </w:r>
      <w:proofErr w:type="gramEnd"/>
      <w:r w:rsidRPr="006E5CA1">
        <w:rPr>
          <w:lang w:val="it-IT" w:eastAsia="sl-SI"/>
        </w:rPr>
        <w:t xml:space="preserve"> le modalità e il procedimento della sua nomina vengono definiti nello statuto dell’ente.</w:t>
      </w:r>
    </w:p>
    <w:p w:rsidR="007530DD" w:rsidRPr="006E5CA1" w:rsidRDefault="007530DD" w:rsidP="007530DD">
      <w:pPr>
        <w:spacing w:line="240" w:lineRule="atLeast"/>
        <w:jc w:val="both"/>
        <w:rPr>
          <w:snapToGrid w:val="0"/>
          <w:sz w:val="22"/>
          <w:szCs w:val="22"/>
          <w:lang w:val="it-IT"/>
        </w:rPr>
      </w:pPr>
    </w:p>
    <w:p w:rsidR="007530DD" w:rsidRPr="006E5CA1" w:rsidRDefault="005101F4"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14</w:t>
      </w:r>
      <w:proofErr w:type="gramEnd"/>
    </w:p>
    <w:p w:rsidR="007530DD" w:rsidRPr="006E5CA1" w:rsidRDefault="007530DD" w:rsidP="007530DD">
      <w:pPr>
        <w:spacing w:line="240" w:lineRule="atLeast"/>
        <w:jc w:val="center"/>
        <w:rPr>
          <w:b/>
          <w:snapToGrid w:val="0"/>
          <w:sz w:val="22"/>
          <w:szCs w:val="22"/>
          <w:lang w:val="it-IT"/>
        </w:rPr>
      </w:pPr>
    </w:p>
    <w:p w:rsidR="00B93E67" w:rsidRPr="006E5CA1" w:rsidRDefault="00B93E67" w:rsidP="00B93E67">
      <w:pPr>
        <w:widowControl w:val="0"/>
        <w:jc w:val="both"/>
        <w:rPr>
          <w:lang w:val="it-IT" w:eastAsia="sl-SI"/>
        </w:rPr>
      </w:pPr>
      <w:r w:rsidRPr="006E5CA1">
        <w:rPr>
          <w:lang w:val="it-IT" w:eastAsia="sl-SI"/>
        </w:rPr>
        <w:t xml:space="preserve">Il direttore programmatico </w:t>
      </w:r>
      <w:proofErr w:type="gramStart"/>
      <w:r w:rsidRPr="006E5CA1">
        <w:rPr>
          <w:lang w:val="it-IT" w:eastAsia="sl-SI"/>
        </w:rPr>
        <w:t>viene</w:t>
      </w:r>
      <w:proofErr w:type="gramEnd"/>
      <w:r w:rsidRPr="006E5CA1">
        <w:rPr>
          <w:lang w:val="it-IT" w:eastAsia="sl-SI"/>
        </w:rPr>
        <w:t xml:space="preserve"> nominato dal consiglio tecnico dell’ente in base a concorso pubblico, previa acquisizione del parere del fondatore.</w:t>
      </w:r>
    </w:p>
    <w:p w:rsidR="00B93E67" w:rsidRPr="006E5CA1" w:rsidRDefault="00B93E67" w:rsidP="00B93E67">
      <w:pPr>
        <w:widowControl w:val="0"/>
        <w:jc w:val="both"/>
        <w:rPr>
          <w:lang w:val="it-IT" w:eastAsia="sl-SI"/>
        </w:rPr>
      </w:pPr>
    </w:p>
    <w:p w:rsidR="00B93E67" w:rsidRPr="006E5CA1" w:rsidRDefault="00B93E67" w:rsidP="00B93E67">
      <w:pPr>
        <w:widowControl w:val="0"/>
        <w:jc w:val="both"/>
        <w:rPr>
          <w:lang w:val="it-IT" w:eastAsia="sl-SI"/>
        </w:rPr>
      </w:pPr>
      <w:r w:rsidRPr="006E5CA1">
        <w:rPr>
          <w:lang w:val="it-IT" w:eastAsia="sl-SI"/>
        </w:rPr>
        <w:t>Il direttore programmatico dura in carica cinque anni.</w:t>
      </w:r>
    </w:p>
    <w:p w:rsidR="00B93E67" w:rsidRPr="006E5CA1" w:rsidRDefault="00B93E67" w:rsidP="00B93E67">
      <w:pPr>
        <w:widowControl w:val="0"/>
        <w:jc w:val="both"/>
        <w:rPr>
          <w:lang w:val="it-IT" w:eastAsia="sl-SI"/>
        </w:rPr>
      </w:pPr>
    </w:p>
    <w:p w:rsidR="007530DD" w:rsidRPr="006E5CA1" w:rsidRDefault="00B93E67" w:rsidP="00B93E67">
      <w:pPr>
        <w:widowControl w:val="0"/>
        <w:jc w:val="both"/>
        <w:rPr>
          <w:lang w:val="it-IT" w:eastAsia="sl-SI"/>
        </w:rPr>
      </w:pPr>
      <w:r w:rsidRPr="006E5CA1">
        <w:rPr>
          <w:lang w:val="it-IT" w:eastAsia="sl-SI"/>
        </w:rPr>
        <w:t xml:space="preserve">Le condizioni di nomina del direttore programmatico, le sue mansioni, competenze e responsabilità </w:t>
      </w:r>
      <w:proofErr w:type="gramStart"/>
      <w:r w:rsidRPr="006E5CA1">
        <w:rPr>
          <w:lang w:val="it-IT" w:eastAsia="sl-SI"/>
        </w:rPr>
        <w:t>nonché</w:t>
      </w:r>
      <w:proofErr w:type="gramEnd"/>
      <w:r w:rsidRPr="006E5CA1">
        <w:rPr>
          <w:lang w:val="it-IT" w:eastAsia="sl-SI"/>
        </w:rPr>
        <w:t xml:space="preserve"> il procedimento del suo esonero prima della scadenza del mandato vengono stabilite nello statuto dell’ente.</w:t>
      </w: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rPr>
          <w:b/>
          <w:snapToGrid w:val="0"/>
          <w:sz w:val="22"/>
          <w:szCs w:val="22"/>
          <w:lang w:val="it-IT"/>
        </w:rPr>
      </w:pPr>
      <w:r w:rsidRPr="006E5CA1">
        <w:rPr>
          <w:b/>
          <w:snapToGrid w:val="0"/>
          <w:sz w:val="22"/>
          <w:szCs w:val="22"/>
          <w:lang w:val="it-IT"/>
        </w:rPr>
        <w:t xml:space="preserve">3. </w:t>
      </w:r>
      <w:r w:rsidR="00B93E67" w:rsidRPr="006E5CA1">
        <w:rPr>
          <w:b/>
          <w:snapToGrid w:val="0"/>
          <w:sz w:val="22"/>
          <w:szCs w:val="22"/>
          <w:lang w:val="it-IT"/>
        </w:rPr>
        <w:t>Consiglio programmatico</w:t>
      </w:r>
    </w:p>
    <w:p w:rsidR="007530DD" w:rsidRPr="006E5CA1" w:rsidRDefault="007530DD" w:rsidP="007530DD">
      <w:pPr>
        <w:spacing w:line="240" w:lineRule="atLeast"/>
        <w:jc w:val="both"/>
        <w:rPr>
          <w:b/>
          <w:snapToGrid w:val="0"/>
          <w:sz w:val="22"/>
          <w:szCs w:val="22"/>
          <w:lang w:val="it-IT"/>
        </w:rPr>
      </w:pPr>
    </w:p>
    <w:p w:rsidR="007530DD" w:rsidRPr="006E5CA1" w:rsidRDefault="00B93E67"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15</w:t>
      </w:r>
      <w:proofErr w:type="gramEnd"/>
    </w:p>
    <w:p w:rsidR="007530DD" w:rsidRPr="006E5CA1" w:rsidRDefault="007530DD" w:rsidP="007530DD">
      <w:pPr>
        <w:spacing w:line="240" w:lineRule="atLeast"/>
        <w:jc w:val="center"/>
        <w:rPr>
          <w:b/>
          <w:snapToGrid w:val="0"/>
          <w:sz w:val="22"/>
          <w:szCs w:val="22"/>
          <w:lang w:val="it-IT"/>
        </w:rPr>
      </w:pPr>
    </w:p>
    <w:p w:rsidR="00B93E67" w:rsidRPr="006E5CA1" w:rsidRDefault="00B93E67" w:rsidP="00B93E67">
      <w:pPr>
        <w:widowControl w:val="0"/>
        <w:jc w:val="both"/>
        <w:rPr>
          <w:lang w:val="it-IT" w:eastAsia="sl-SI"/>
        </w:rPr>
      </w:pPr>
      <w:r w:rsidRPr="006E5CA1">
        <w:rPr>
          <w:lang w:val="it-IT" w:eastAsia="sl-SI"/>
        </w:rPr>
        <w:t>L’ente ha due consigli programmatici:</w:t>
      </w:r>
    </w:p>
    <w:p w:rsidR="00B93E67" w:rsidRPr="006E5CA1" w:rsidRDefault="00B93E67" w:rsidP="00B93E67">
      <w:pPr>
        <w:widowControl w:val="0"/>
        <w:numPr>
          <w:ilvl w:val="0"/>
          <w:numId w:val="25"/>
        </w:numPr>
        <w:jc w:val="both"/>
        <w:rPr>
          <w:lang w:val="it-IT" w:eastAsia="sl-SI"/>
        </w:rPr>
      </w:pPr>
      <w:proofErr w:type="gramStart"/>
      <w:r w:rsidRPr="006E5CA1">
        <w:rPr>
          <w:lang w:val="it-IT" w:eastAsia="sl-SI"/>
        </w:rPr>
        <w:t>il</w:t>
      </w:r>
      <w:proofErr w:type="gramEnd"/>
      <w:r w:rsidRPr="006E5CA1">
        <w:rPr>
          <w:lang w:val="it-IT" w:eastAsia="sl-SI"/>
        </w:rPr>
        <w:t xml:space="preserve"> consiglio programmatico dell’unità organizzativa Centro culturale Isola  e</w:t>
      </w:r>
    </w:p>
    <w:p w:rsidR="00B93E67" w:rsidRPr="006E5CA1" w:rsidRDefault="00B93E67" w:rsidP="00B93E67">
      <w:pPr>
        <w:widowControl w:val="0"/>
        <w:numPr>
          <w:ilvl w:val="0"/>
          <w:numId w:val="25"/>
        </w:numPr>
        <w:jc w:val="both"/>
        <w:rPr>
          <w:lang w:val="it-IT" w:eastAsia="sl-SI"/>
        </w:rPr>
      </w:pPr>
      <w:proofErr w:type="gramStart"/>
      <w:r w:rsidRPr="006E5CA1">
        <w:rPr>
          <w:lang w:val="it-IT" w:eastAsia="sl-SI"/>
        </w:rPr>
        <w:t>il</w:t>
      </w:r>
      <w:proofErr w:type="gramEnd"/>
      <w:r w:rsidRPr="006E5CA1">
        <w:rPr>
          <w:lang w:val="it-IT" w:eastAsia="sl-SI"/>
        </w:rPr>
        <w:t xml:space="preserve"> consiglio programmatico dell’unità organizzativa Centro per lo sport Isola.</w:t>
      </w:r>
    </w:p>
    <w:p w:rsidR="00B93E67" w:rsidRPr="006E5CA1" w:rsidRDefault="00B93E67" w:rsidP="00B93E67">
      <w:pPr>
        <w:widowControl w:val="0"/>
        <w:jc w:val="both"/>
        <w:rPr>
          <w:lang w:val="it-IT" w:eastAsia="sl-SI"/>
        </w:rPr>
      </w:pPr>
    </w:p>
    <w:p w:rsidR="00B93E67" w:rsidRPr="006E5CA1" w:rsidRDefault="00B93E67" w:rsidP="00B93E67">
      <w:pPr>
        <w:widowControl w:val="0"/>
        <w:jc w:val="both"/>
        <w:rPr>
          <w:lang w:val="it-IT" w:eastAsia="sl-SI"/>
        </w:rPr>
      </w:pPr>
      <w:r w:rsidRPr="006E5CA1">
        <w:rPr>
          <w:lang w:val="it-IT" w:eastAsia="sl-SI"/>
        </w:rPr>
        <w:t>Il consiglio programmatico è l’organo professionale dell’unità organizzativa.</w:t>
      </w:r>
    </w:p>
    <w:p w:rsidR="00B93E67" w:rsidRPr="006E5CA1" w:rsidRDefault="00B93E67" w:rsidP="00B93E67">
      <w:pPr>
        <w:widowControl w:val="0"/>
        <w:jc w:val="both"/>
        <w:rPr>
          <w:lang w:val="it-IT" w:eastAsia="sl-SI"/>
        </w:rPr>
      </w:pPr>
    </w:p>
    <w:p w:rsidR="00B93E67" w:rsidRPr="006E5CA1" w:rsidRDefault="00B93E67" w:rsidP="00B93E67">
      <w:pPr>
        <w:widowControl w:val="0"/>
        <w:jc w:val="both"/>
        <w:rPr>
          <w:lang w:val="it-IT" w:eastAsia="sl-SI"/>
        </w:rPr>
      </w:pPr>
      <w:r w:rsidRPr="006E5CA1">
        <w:rPr>
          <w:lang w:val="it-IT" w:eastAsia="sl-SI"/>
        </w:rPr>
        <w:t xml:space="preserve">Compongono il consiglio </w:t>
      </w:r>
      <w:proofErr w:type="gramStart"/>
      <w:r w:rsidRPr="006E5CA1">
        <w:rPr>
          <w:lang w:val="it-IT" w:eastAsia="sl-SI"/>
        </w:rPr>
        <w:t>programmatico i</w:t>
      </w:r>
      <w:proofErr w:type="gramEnd"/>
      <w:r w:rsidRPr="006E5CA1">
        <w:rPr>
          <w:lang w:val="it-IT" w:eastAsia="sl-SI"/>
        </w:rPr>
        <w:t xml:space="preserve"> membri nominati dal consiglio dell’ente tra i lavoratori professionali dell’ente e specialisti esterni nel campo di attività dell’ente.</w:t>
      </w:r>
    </w:p>
    <w:p w:rsidR="00B93E67" w:rsidRPr="006E5CA1" w:rsidRDefault="00B93E67" w:rsidP="00B93E67">
      <w:pPr>
        <w:widowControl w:val="0"/>
        <w:jc w:val="both"/>
        <w:rPr>
          <w:lang w:val="it-IT" w:eastAsia="sl-SI"/>
        </w:rPr>
      </w:pPr>
    </w:p>
    <w:p w:rsidR="00B93E67" w:rsidRPr="006E5CA1" w:rsidRDefault="00B93E67" w:rsidP="00B93E67">
      <w:pPr>
        <w:widowControl w:val="0"/>
        <w:jc w:val="both"/>
        <w:rPr>
          <w:lang w:val="it-IT" w:eastAsia="sl-SI"/>
        </w:rPr>
      </w:pPr>
      <w:r w:rsidRPr="006E5CA1">
        <w:rPr>
          <w:lang w:val="it-IT" w:eastAsia="sl-SI"/>
        </w:rPr>
        <w:t xml:space="preserve">Scaduto il </w:t>
      </w:r>
      <w:proofErr w:type="gramStart"/>
      <w:r w:rsidRPr="006E5CA1">
        <w:rPr>
          <w:lang w:val="it-IT" w:eastAsia="sl-SI"/>
        </w:rPr>
        <w:t>mandato i</w:t>
      </w:r>
      <w:proofErr w:type="gramEnd"/>
      <w:r w:rsidRPr="006E5CA1">
        <w:rPr>
          <w:lang w:val="it-IT" w:eastAsia="sl-SI"/>
        </w:rPr>
        <w:t xml:space="preserve"> membri del consiglio programmatico possono essere rieletti.</w:t>
      </w:r>
    </w:p>
    <w:p w:rsidR="007530DD" w:rsidRPr="006E5CA1" w:rsidRDefault="007530DD" w:rsidP="00B93E67">
      <w:pPr>
        <w:spacing w:line="240" w:lineRule="atLeast"/>
        <w:rPr>
          <w:snapToGrid w:val="0"/>
          <w:sz w:val="22"/>
          <w:szCs w:val="22"/>
          <w:lang w:val="it-IT"/>
        </w:rPr>
      </w:pPr>
    </w:p>
    <w:p w:rsidR="007530DD" w:rsidRPr="006E5CA1" w:rsidRDefault="00B93E67"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16</w:t>
      </w:r>
      <w:proofErr w:type="gramEnd"/>
    </w:p>
    <w:p w:rsidR="007530DD" w:rsidRPr="006E5CA1" w:rsidRDefault="007530DD" w:rsidP="007530DD">
      <w:pPr>
        <w:spacing w:line="240" w:lineRule="atLeast"/>
        <w:jc w:val="center"/>
        <w:rPr>
          <w:b/>
          <w:snapToGrid w:val="0"/>
          <w:sz w:val="22"/>
          <w:szCs w:val="22"/>
          <w:lang w:val="it-IT"/>
        </w:rPr>
      </w:pPr>
    </w:p>
    <w:p w:rsidR="00B93E67" w:rsidRPr="006E5CA1" w:rsidRDefault="00B93E67" w:rsidP="00B93E67">
      <w:pPr>
        <w:widowControl w:val="0"/>
        <w:jc w:val="both"/>
        <w:rPr>
          <w:lang w:val="it-IT" w:eastAsia="sl-SI"/>
        </w:rPr>
      </w:pPr>
      <w:r w:rsidRPr="006E5CA1">
        <w:rPr>
          <w:lang w:val="it-IT" w:eastAsia="sl-SI"/>
        </w:rPr>
        <w:t xml:space="preserve">Il consiglio programmatico può contare non meno di tre e non più di sette membri. </w:t>
      </w:r>
    </w:p>
    <w:p w:rsidR="00B93E67" w:rsidRPr="006E5CA1" w:rsidRDefault="00B93E67" w:rsidP="00B93E67">
      <w:pPr>
        <w:widowControl w:val="0"/>
        <w:jc w:val="both"/>
        <w:rPr>
          <w:lang w:val="it-IT" w:eastAsia="sl-SI"/>
        </w:rPr>
      </w:pPr>
    </w:p>
    <w:p w:rsidR="00B93E67" w:rsidRPr="006E5CA1" w:rsidRDefault="00B93E67" w:rsidP="00B93E67">
      <w:pPr>
        <w:widowControl w:val="0"/>
        <w:jc w:val="both"/>
        <w:rPr>
          <w:lang w:val="it-IT" w:eastAsia="sl-SI"/>
        </w:rPr>
      </w:pPr>
      <w:r w:rsidRPr="006E5CA1">
        <w:rPr>
          <w:lang w:val="it-IT" w:eastAsia="sl-SI"/>
        </w:rPr>
        <w:t>Il consiglio programmatico dibatte questioni concernenti il campo di attività dell’ente e avanza, al direttore programmatico, pareri, proposte, iniziative e indirizzi per la soluzione delle dette questioni.</w:t>
      </w:r>
    </w:p>
    <w:p w:rsidR="00B93E67" w:rsidRPr="006E5CA1" w:rsidRDefault="00B93E67" w:rsidP="00B93E67">
      <w:pPr>
        <w:widowControl w:val="0"/>
        <w:jc w:val="both"/>
        <w:rPr>
          <w:lang w:val="it-IT" w:eastAsia="sl-SI"/>
        </w:rPr>
      </w:pPr>
    </w:p>
    <w:p w:rsidR="007530DD" w:rsidRPr="006E5CA1" w:rsidRDefault="00B93E67" w:rsidP="00B93E67">
      <w:pPr>
        <w:widowControl w:val="0"/>
        <w:jc w:val="both"/>
        <w:rPr>
          <w:lang w:val="it-IT" w:eastAsia="sl-SI"/>
        </w:rPr>
      </w:pPr>
      <w:r w:rsidRPr="006E5CA1">
        <w:rPr>
          <w:lang w:val="it-IT" w:eastAsia="sl-SI"/>
        </w:rPr>
        <w:t xml:space="preserve">La composizione, le </w:t>
      </w:r>
      <w:proofErr w:type="gramStart"/>
      <w:r w:rsidRPr="006E5CA1">
        <w:rPr>
          <w:lang w:val="it-IT" w:eastAsia="sl-SI"/>
        </w:rPr>
        <w:t>modalità</w:t>
      </w:r>
      <w:proofErr w:type="gramEnd"/>
      <w:r w:rsidRPr="006E5CA1">
        <w:rPr>
          <w:lang w:val="it-IT" w:eastAsia="sl-SI"/>
        </w:rPr>
        <w:t xml:space="preserve"> di nomina e la durata del mandato dei membri nonché le altre mansioni vengono stabilite nello statuto dell’ente in armonia con il presente Decreto.</w:t>
      </w:r>
    </w:p>
    <w:p w:rsidR="007530DD" w:rsidRPr="006E5CA1" w:rsidRDefault="007530DD" w:rsidP="007530DD">
      <w:pPr>
        <w:spacing w:line="240" w:lineRule="atLeast"/>
        <w:jc w:val="both"/>
        <w:rPr>
          <w:snapToGrid w:val="0"/>
          <w:sz w:val="22"/>
          <w:szCs w:val="22"/>
          <w:lang w:val="it-IT"/>
        </w:rPr>
      </w:pPr>
    </w:p>
    <w:p w:rsidR="007530DD" w:rsidRPr="006E5CA1" w:rsidRDefault="00B93E67"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17</w:t>
      </w:r>
      <w:proofErr w:type="gramEnd"/>
    </w:p>
    <w:p w:rsidR="007530DD" w:rsidRPr="006E5CA1" w:rsidRDefault="007530DD" w:rsidP="007530DD">
      <w:pPr>
        <w:spacing w:line="240" w:lineRule="atLeast"/>
        <w:jc w:val="center"/>
        <w:rPr>
          <w:b/>
          <w:snapToGrid w:val="0"/>
          <w:sz w:val="22"/>
          <w:szCs w:val="22"/>
          <w:lang w:val="it-IT"/>
        </w:rPr>
      </w:pPr>
    </w:p>
    <w:p w:rsidR="00B93E67" w:rsidRPr="006E5CA1" w:rsidRDefault="00B93E67" w:rsidP="00B93E67">
      <w:pPr>
        <w:widowControl w:val="0"/>
        <w:jc w:val="both"/>
        <w:rPr>
          <w:lang w:val="it-IT" w:eastAsia="sl-SI"/>
        </w:rPr>
      </w:pPr>
      <w:r w:rsidRPr="006E5CA1">
        <w:rPr>
          <w:lang w:val="it-IT" w:eastAsia="sl-SI"/>
        </w:rPr>
        <w:t xml:space="preserve">Lo statuto dell’ente può prevedere anche l’istituzione di altri organi e determinarne la composizione, il procedimento di elezione </w:t>
      </w:r>
      <w:proofErr w:type="spellStart"/>
      <w:proofErr w:type="gramStart"/>
      <w:r w:rsidRPr="006E5CA1">
        <w:rPr>
          <w:lang w:val="it-IT" w:eastAsia="sl-SI"/>
        </w:rPr>
        <w:t>ovv</w:t>
      </w:r>
      <w:proofErr w:type="spellEnd"/>
      <w:r w:rsidRPr="006E5CA1">
        <w:rPr>
          <w:lang w:val="it-IT" w:eastAsia="sl-SI"/>
        </w:rPr>
        <w:t>.</w:t>
      </w:r>
      <w:proofErr w:type="gramEnd"/>
      <w:r w:rsidRPr="006E5CA1">
        <w:rPr>
          <w:lang w:val="it-IT" w:eastAsia="sl-SI"/>
        </w:rPr>
        <w:t xml:space="preserve"> nomina, le competenze e le modalità di lavoro.</w:t>
      </w:r>
    </w:p>
    <w:p w:rsidR="007530DD" w:rsidRPr="006E5CA1" w:rsidRDefault="00B93E67" w:rsidP="007530DD">
      <w:pPr>
        <w:numPr>
          <w:ilvl w:val="0"/>
          <w:numId w:val="5"/>
        </w:numPr>
        <w:spacing w:line="240" w:lineRule="atLeast"/>
        <w:jc w:val="center"/>
        <w:rPr>
          <w:b/>
          <w:snapToGrid w:val="0"/>
          <w:sz w:val="22"/>
          <w:szCs w:val="22"/>
          <w:lang w:val="it-IT"/>
        </w:rPr>
      </w:pPr>
      <w:r w:rsidRPr="006E5CA1">
        <w:rPr>
          <w:b/>
          <w:snapToGrid w:val="0"/>
          <w:sz w:val="22"/>
          <w:szCs w:val="22"/>
          <w:lang w:val="it-IT"/>
        </w:rPr>
        <w:lastRenderedPageBreak/>
        <w:t>FONDI PER L'ATTIVITÀ DELL'ENTE</w:t>
      </w:r>
    </w:p>
    <w:p w:rsidR="007530DD" w:rsidRPr="006E5CA1" w:rsidRDefault="007530DD" w:rsidP="007530DD">
      <w:pPr>
        <w:spacing w:line="240" w:lineRule="atLeast"/>
        <w:jc w:val="both"/>
        <w:rPr>
          <w:b/>
          <w:snapToGrid w:val="0"/>
          <w:sz w:val="22"/>
          <w:szCs w:val="22"/>
          <w:lang w:val="it-IT"/>
        </w:rPr>
      </w:pPr>
    </w:p>
    <w:p w:rsidR="007530DD" w:rsidRPr="006E5CA1" w:rsidRDefault="00B93E67"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18</w:t>
      </w:r>
      <w:proofErr w:type="gramEnd"/>
    </w:p>
    <w:p w:rsidR="007530DD" w:rsidRPr="006E5CA1" w:rsidRDefault="007530DD" w:rsidP="007530DD">
      <w:pPr>
        <w:spacing w:line="240" w:lineRule="atLeast"/>
        <w:jc w:val="center"/>
        <w:rPr>
          <w:b/>
          <w:snapToGrid w:val="0"/>
          <w:sz w:val="22"/>
          <w:szCs w:val="22"/>
          <w:lang w:val="it-IT"/>
        </w:rPr>
      </w:pPr>
    </w:p>
    <w:p w:rsidR="007530DD" w:rsidRPr="006E5CA1" w:rsidRDefault="00B93E67" w:rsidP="00B93E67">
      <w:pPr>
        <w:widowControl w:val="0"/>
        <w:jc w:val="both"/>
        <w:rPr>
          <w:lang w:val="it-IT" w:eastAsia="sl-SI"/>
        </w:rPr>
      </w:pPr>
      <w:r w:rsidRPr="006E5CA1">
        <w:rPr>
          <w:lang w:val="it-IT" w:eastAsia="sl-SI"/>
        </w:rPr>
        <w:t xml:space="preserve">L’ente </w:t>
      </w:r>
      <w:proofErr w:type="gramStart"/>
      <w:r w:rsidRPr="006E5CA1">
        <w:rPr>
          <w:lang w:val="it-IT" w:eastAsia="sl-SI"/>
        </w:rPr>
        <w:t>reperisce</w:t>
      </w:r>
      <w:proofErr w:type="gramEnd"/>
      <w:r w:rsidRPr="006E5CA1">
        <w:rPr>
          <w:lang w:val="it-IT" w:eastAsia="sl-SI"/>
        </w:rPr>
        <w:t xml:space="preserve"> i fondi per l’esercizio dell’attività, in base all’accordato programma annuale di lavoro, dai mezzi di bilancio del fondatore, con la propria attività, dai canoni d’affitto, tramite la prestazione di servizi, dai contributi dei donatori e da altre fonti conformi alla legge.</w:t>
      </w:r>
    </w:p>
    <w:p w:rsidR="007530DD" w:rsidRPr="006E5CA1" w:rsidRDefault="007530DD" w:rsidP="007530DD">
      <w:pPr>
        <w:spacing w:line="240" w:lineRule="atLeast"/>
        <w:jc w:val="both"/>
        <w:rPr>
          <w:snapToGrid w:val="0"/>
          <w:sz w:val="22"/>
          <w:szCs w:val="22"/>
          <w:lang w:val="it-IT"/>
        </w:rPr>
      </w:pPr>
    </w:p>
    <w:p w:rsidR="007530DD" w:rsidRPr="006E5CA1" w:rsidRDefault="00B93E67"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19</w:t>
      </w:r>
      <w:proofErr w:type="gramEnd"/>
    </w:p>
    <w:p w:rsidR="007530DD" w:rsidRPr="006E5CA1" w:rsidRDefault="007530DD" w:rsidP="007530DD">
      <w:pPr>
        <w:spacing w:line="240" w:lineRule="atLeast"/>
        <w:jc w:val="center"/>
        <w:rPr>
          <w:b/>
          <w:snapToGrid w:val="0"/>
          <w:sz w:val="22"/>
          <w:szCs w:val="22"/>
          <w:lang w:val="it-IT"/>
        </w:rPr>
      </w:pPr>
    </w:p>
    <w:p w:rsidR="00B93E67" w:rsidRPr="006E5CA1" w:rsidRDefault="00B93E67" w:rsidP="00B93E67">
      <w:pPr>
        <w:shd w:val="clear" w:color="auto" w:fill="FFFFFF"/>
        <w:tabs>
          <w:tab w:val="left" w:pos="9072"/>
        </w:tabs>
        <w:spacing w:line="240" w:lineRule="atLeast"/>
        <w:jc w:val="both"/>
        <w:rPr>
          <w:snapToGrid w:val="0"/>
          <w:szCs w:val="22"/>
          <w:lang w:val="it-IT"/>
        </w:rPr>
      </w:pPr>
      <w:r w:rsidRPr="006E5CA1">
        <w:rPr>
          <w:snapToGrid w:val="0"/>
          <w:szCs w:val="22"/>
          <w:lang w:val="it-IT"/>
        </w:rPr>
        <w:t xml:space="preserve">Compete all’organo del fondatore (i.e. al Consiglio comunale) su proposta del direttore e del Consiglio dell’ente deliberare in merito alla </w:t>
      </w:r>
      <w:r w:rsidRPr="006E5CA1">
        <w:rPr>
          <w:szCs w:val="22"/>
          <w:lang w:val="it-IT"/>
        </w:rPr>
        <w:t xml:space="preserve">ripartizione dell’eccedenza corrente delle entrate sulle uscite </w:t>
      </w:r>
      <w:proofErr w:type="gramStart"/>
      <w:r w:rsidRPr="006E5CA1">
        <w:rPr>
          <w:szCs w:val="22"/>
          <w:lang w:val="it-IT"/>
        </w:rPr>
        <w:t>ed</w:t>
      </w:r>
      <w:proofErr w:type="gramEnd"/>
      <w:r w:rsidRPr="006E5CA1">
        <w:rPr>
          <w:szCs w:val="22"/>
          <w:lang w:val="it-IT"/>
        </w:rPr>
        <w:t xml:space="preserve"> in merito alla ripartizione delle eccedenze precedenti, non ancora utilizzate, delle entrate sulle uscite.</w:t>
      </w:r>
    </w:p>
    <w:p w:rsidR="00B93E67" w:rsidRPr="006E5CA1" w:rsidRDefault="00B93E67" w:rsidP="00B93E67">
      <w:pPr>
        <w:jc w:val="both"/>
        <w:rPr>
          <w:color w:val="000000"/>
          <w:sz w:val="23"/>
          <w:szCs w:val="23"/>
          <w:lang w:val="it-IT" w:eastAsia="sl-SI"/>
        </w:rPr>
      </w:pPr>
    </w:p>
    <w:p w:rsidR="00B93E67" w:rsidRPr="006E5CA1" w:rsidRDefault="00B93E67" w:rsidP="00B93E67">
      <w:pPr>
        <w:shd w:val="clear" w:color="auto" w:fill="FFFFFF"/>
        <w:spacing w:line="276" w:lineRule="auto"/>
        <w:jc w:val="both"/>
        <w:rPr>
          <w:lang w:val="it-IT"/>
        </w:rPr>
      </w:pPr>
      <w:r w:rsidRPr="006E5CA1">
        <w:rPr>
          <w:snapToGrid w:val="0"/>
          <w:lang w:val="it-IT"/>
        </w:rPr>
        <w:t xml:space="preserve">Il fondatore può adottare la decisione che l’eccedenza delle entrate sulle uscite debba essere versata nel </w:t>
      </w:r>
      <w:r w:rsidRPr="006E5CA1">
        <w:rPr>
          <w:lang w:val="it-IT"/>
        </w:rPr>
        <w:t xml:space="preserve">bilancio comunale. Tali mezzi devono essere destinati unicamente al finanziamento degli investimenti e allo sviluppo delle attività dell’ente. </w:t>
      </w:r>
    </w:p>
    <w:p w:rsidR="00B93E67" w:rsidRPr="006E5CA1" w:rsidRDefault="00B93E67" w:rsidP="00B93E67">
      <w:pPr>
        <w:shd w:val="clear" w:color="auto" w:fill="FFFFFF"/>
        <w:spacing w:line="240" w:lineRule="atLeast"/>
        <w:ind w:left="567" w:right="708"/>
        <w:jc w:val="both"/>
        <w:rPr>
          <w:snapToGrid w:val="0"/>
          <w:sz w:val="28"/>
          <w:szCs w:val="22"/>
          <w:lang w:val="it-IT"/>
        </w:rPr>
      </w:pPr>
    </w:p>
    <w:p w:rsidR="007530DD" w:rsidRPr="006E5CA1" w:rsidRDefault="00B93E67" w:rsidP="00B93E67">
      <w:pPr>
        <w:spacing w:line="240" w:lineRule="atLeast"/>
        <w:ind w:right="312"/>
        <w:jc w:val="both"/>
        <w:rPr>
          <w:snapToGrid w:val="0"/>
          <w:sz w:val="22"/>
          <w:szCs w:val="22"/>
          <w:lang w:val="it-IT"/>
        </w:rPr>
      </w:pPr>
      <w:r w:rsidRPr="006E5CA1">
        <w:rPr>
          <w:snapToGrid w:val="0"/>
          <w:lang w:val="it-IT"/>
        </w:rPr>
        <w:t xml:space="preserve">La deliberazione in merito alle </w:t>
      </w:r>
      <w:proofErr w:type="gramStart"/>
      <w:r w:rsidRPr="006E5CA1">
        <w:rPr>
          <w:snapToGrid w:val="0"/>
          <w:lang w:val="it-IT"/>
        </w:rPr>
        <w:t>modalità</w:t>
      </w:r>
      <w:proofErr w:type="gramEnd"/>
      <w:r w:rsidRPr="006E5CA1">
        <w:rPr>
          <w:snapToGrid w:val="0"/>
          <w:lang w:val="it-IT"/>
        </w:rPr>
        <w:t xml:space="preserve"> di copertura dell’eccedenza delle uscite sulle entrate viene adottata dal fondatore, previo ottenimento del parere del direttore e del Consiglio dell’ente.</w:t>
      </w:r>
    </w:p>
    <w:p w:rsidR="007530DD" w:rsidRPr="006E5CA1" w:rsidRDefault="007530DD" w:rsidP="007530DD">
      <w:pPr>
        <w:spacing w:line="240" w:lineRule="atLeast"/>
        <w:jc w:val="both"/>
        <w:rPr>
          <w:snapToGrid w:val="0"/>
          <w:sz w:val="22"/>
          <w:szCs w:val="22"/>
          <w:lang w:val="it-IT"/>
        </w:rPr>
      </w:pPr>
    </w:p>
    <w:p w:rsidR="007530DD" w:rsidRPr="006E5CA1" w:rsidRDefault="00B93E67"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20</w:t>
      </w:r>
      <w:proofErr w:type="gramEnd"/>
    </w:p>
    <w:p w:rsidR="007530DD" w:rsidRPr="006E5CA1" w:rsidRDefault="007530DD" w:rsidP="007530DD">
      <w:pPr>
        <w:spacing w:line="240" w:lineRule="atLeast"/>
        <w:jc w:val="center"/>
        <w:rPr>
          <w:b/>
          <w:snapToGrid w:val="0"/>
          <w:sz w:val="22"/>
          <w:szCs w:val="22"/>
          <w:lang w:val="it-IT"/>
        </w:rPr>
      </w:pPr>
    </w:p>
    <w:p w:rsidR="00E56E5F" w:rsidRPr="006E5CA1" w:rsidRDefault="00E56E5F" w:rsidP="00E56E5F">
      <w:pPr>
        <w:widowControl w:val="0"/>
        <w:jc w:val="both"/>
        <w:rPr>
          <w:lang w:val="it-IT" w:eastAsia="sl-SI"/>
        </w:rPr>
      </w:pPr>
      <w:r w:rsidRPr="006E5CA1">
        <w:rPr>
          <w:lang w:val="it-IT" w:eastAsia="sl-SI"/>
        </w:rPr>
        <w:t xml:space="preserve">Il patrimonio dell’ente è di proprietà </w:t>
      </w:r>
      <w:proofErr w:type="gramStart"/>
      <w:r w:rsidRPr="006E5CA1">
        <w:rPr>
          <w:lang w:val="it-IT" w:eastAsia="sl-SI"/>
        </w:rPr>
        <w:t>del</w:t>
      </w:r>
      <w:proofErr w:type="gramEnd"/>
      <w:r w:rsidRPr="006E5CA1">
        <w:rPr>
          <w:lang w:val="it-IT" w:eastAsia="sl-SI"/>
        </w:rPr>
        <w:t xml:space="preserve"> fondatore. Per l’esercizio delle attività di cui all’articolo </w:t>
      </w:r>
      <w:proofErr w:type="gramStart"/>
      <w:r w:rsidRPr="006E5CA1">
        <w:rPr>
          <w:lang w:val="it-IT" w:eastAsia="sl-SI"/>
        </w:rPr>
        <w:t>5</w:t>
      </w:r>
      <w:proofErr w:type="gramEnd"/>
      <w:r w:rsidRPr="006E5CA1">
        <w:rPr>
          <w:lang w:val="it-IT" w:eastAsia="sl-SI"/>
        </w:rPr>
        <w:t xml:space="preserve"> di questo Decreto il fondatore affida il patrimonio in amministrazione all’ente.</w:t>
      </w:r>
    </w:p>
    <w:p w:rsidR="00E56E5F" w:rsidRPr="006E5CA1" w:rsidRDefault="00E56E5F" w:rsidP="00E56E5F">
      <w:pPr>
        <w:widowControl w:val="0"/>
        <w:jc w:val="both"/>
        <w:rPr>
          <w:lang w:val="it-IT" w:eastAsia="sl-SI"/>
        </w:rPr>
      </w:pPr>
    </w:p>
    <w:p w:rsidR="00E56E5F" w:rsidRPr="006E5CA1" w:rsidRDefault="00E56E5F" w:rsidP="00E56E5F">
      <w:pPr>
        <w:widowControl w:val="0"/>
        <w:jc w:val="both"/>
        <w:rPr>
          <w:lang w:val="it-IT" w:eastAsia="sl-SI"/>
        </w:rPr>
      </w:pPr>
      <w:r w:rsidRPr="006E5CA1">
        <w:rPr>
          <w:lang w:val="it-IT" w:eastAsia="sl-SI"/>
        </w:rPr>
        <w:t>L’ente ha l’obbligo di gestire il patrimonio affidatogli da buon padrone.</w:t>
      </w:r>
    </w:p>
    <w:p w:rsidR="00E56E5F" w:rsidRPr="006E5CA1" w:rsidRDefault="00E56E5F" w:rsidP="00E56E5F">
      <w:pPr>
        <w:widowControl w:val="0"/>
        <w:jc w:val="both"/>
        <w:rPr>
          <w:lang w:val="it-IT" w:eastAsia="sl-SI"/>
        </w:rPr>
      </w:pPr>
    </w:p>
    <w:p w:rsidR="00E56E5F" w:rsidRPr="006E5CA1" w:rsidRDefault="00E56E5F" w:rsidP="00E56E5F">
      <w:pPr>
        <w:widowControl w:val="0"/>
        <w:jc w:val="both"/>
        <w:rPr>
          <w:lang w:val="it-IT" w:eastAsia="sl-SI"/>
        </w:rPr>
      </w:pPr>
      <w:r w:rsidRPr="006E5CA1">
        <w:rPr>
          <w:lang w:val="it-IT" w:eastAsia="sl-SI"/>
        </w:rPr>
        <w:t xml:space="preserve">L’ente dispone liberamente dei beni mobili. L’ente può </w:t>
      </w:r>
      <w:proofErr w:type="gramStart"/>
      <w:r w:rsidRPr="006E5CA1">
        <w:rPr>
          <w:lang w:val="it-IT" w:eastAsia="sl-SI"/>
        </w:rPr>
        <w:t>disporre del</w:t>
      </w:r>
      <w:proofErr w:type="gramEnd"/>
      <w:r w:rsidRPr="006E5CA1">
        <w:rPr>
          <w:lang w:val="it-IT" w:eastAsia="sl-SI"/>
        </w:rPr>
        <w:t xml:space="preserve"> patrimonio immobile non concernente le attività di cui all’articolo 5 di questo Decreto solo previo consenso del fondatore.</w:t>
      </w:r>
    </w:p>
    <w:p w:rsidR="00E56E5F" w:rsidRPr="006E5CA1" w:rsidRDefault="00E56E5F" w:rsidP="00E56E5F">
      <w:pPr>
        <w:widowControl w:val="0"/>
        <w:jc w:val="both"/>
        <w:rPr>
          <w:lang w:val="it-IT" w:eastAsia="sl-SI"/>
        </w:rPr>
      </w:pPr>
    </w:p>
    <w:p w:rsidR="00E56E5F" w:rsidRPr="006E5CA1" w:rsidRDefault="00E56E5F" w:rsidP="00E56E5F">
      <w:pPr>
        <w:widowControl w:val="0"/>
        <w:jc w:val="both"/>
        <w:rPr>
          <w:lang w:val="it-IT" w:eastAsia="sl-SI"/>
        </w:rPr>
      </w:pPr>
      <w:r w:rsidRPr="006E5CA1">
        <w:rPr>
          <w:lang w:val="it-IT" w:eastAsia="sl-SI"/>
        </w:rPr>
        <w:t>L’ente risponde al fondatore riguardo al patrimonio affidatogli.</w:t>
      </w:r>
    </w:p>
    <w:p w:rsidR="00E56E5F" w:rsidRPr="006E5CA1" w:rsidRDefault="00E56E5F" w:rsidP="00E56E5F">
      <w:pPr>
        <w:widowControl w:val="0"/>
        <w:jc w:val="both"/>
        <w:rPr>
          <w:lang w:val="it-IT" w:eastAsia="sl-SI"/>
        </w:rPr>
      </w:pPr>
    </w:p>
    <w:p w:rsidR="00E56E5F" w:rsidRPr="006E5CA1" w:rsidRDefault="00E56E5F" w:rsidP="00E56E5F">
      <w:pPr>
        <w:widowControl w:val="0"/>
        <w:jc w:val="both"/>
        <w:rPr>
          <w:lang w:val="it-IT" w:eastAsia="sl-SI"/>
        </w:rPr>
      </w:pPr>
      <w:proofErr w:type="gramStart"/>
      <w:r w:rsidRPr="006E5CA1">
        <w:rPr>
          <w:lang w:val="it-IT" w:eastAsia="sl-SI"/>
        </w:rPr>
        <w:t>L’ente può' amministrare anche immobili o attrezzature di proprietà di altre persone giuridiche o fisiche</w:t>
      </w:r>
      <w:proofErr w:type="gramEnd"/>
      <w:r w:rsidRPr="006E5CA1">
        <w:rPr>
          <w:lang w:val="it-IT" w:eastAsia="sl-SI"/>
        </w:rPr>
        <w:t xml:space="preserve">. I diritti e gli obblighi dell’ente e del proprietario dei predetti beni che non sono di proprietà del comune sono </w:t>
      </w:r>
      <w:proofErr w:type="gramStart"/>
      <w:r w:rsidRPr="006E5CA1">
        <w:rPr>
          <w:lang w:val="it-IT" w:eastAsia="sl-SI"/>
        </w:rPr>
        <w:t>oggetto</w:t>
      </w:r>
      <w:proofErr w:type="gramEnd"/>
      <w:r w:rsidRPr="006E5CA1">
        <w:rPr>
          <w:lang w:val="it-IT" w:eastAsia="sl-SI"/>
        </w:rPr>
        <w:t xml:space="preserve"> dell’apposito contratto. </w:t>
      </w:r>
    </w:p>
    <w:p w:rsidR="007530DD" w:rsidRPr="006E5CA1" w:rsidRDefault="007530DD" w:rsidP="007530DD">
      <w:pPr>
        <w:spacing w:line="240" w:lineRule="atLeast"/>
        <w:jc w:val="both"/>
        <w:rPr>
          <w:snapToGrid w:val="0"/>
          <w:sz w:val="22"/>
          <w:szCs w:val="22"/>
          <w:lang w:val="it-IT"/>
        </w:rPr>
      </w:pPr>
    </w:p>
    <w:p w:rsidR="007530DD" w:rsidRPr="006E5CA1" w:rsidRDefault="00E56E5F"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21</w:t>
      </w:r>
      <w:proofErr w:type="gramEnd"/>
    </w:p>
    <w:p w:rsidR="007530DD" w:rsidRPr="006E5CA1" w:rsidRDefault="007530DD" w:rsidP="007530DD">
      <w:pPr>
        <w:spacing w:line="240" w:lineRule="atLeast"/>
        <w:jc w:val="center"/>
        <w:rPr>
          <w:b/>
          <w:snapToGrid w:val="0"/>
          <w:sz w:val="22"/>
          <w:szCs w:val="22"/>
          <w:lang w:val="it-IT"/>
        </w:rPr>
      </w:pPr>
    </w:p>
    <w:p w:rsidR="00E56E5F" w:rsidRPr="006E5CA1" w:rsidRDefault="00E56E5F" w:rsidP="00E56E5F">
      <w:pPr>
        <w:widowControl w:val="0"/>
        <w:jc w:val="both"/>
        <w:rPr>
          <w:lang w:val="it-IT" w:eastAsia="sl-SI"/>
        </w:rPr>
      </w:pPr>
      <w:r w:rsidRPr="006E5CA1">
        <w:rPr>
          <w:lang w:val="it-IT" w:eastAsia="sl-SI"/>
        </w:rPr>
        <w:t xml:space="preserve">I beni immobili e le attrezzature di cui al precedente articolo sono </w:t>
      </w:r>
      <w:proofErr w:type="gramStart"/>
      <w:r w:rsidRPr="006E5CA1">
        <w:rPr>
          <w:lang w:val="it-IT" w:eastAsia="sl-SI"/>
        </w:rPr>
        <w:t>ritenuti infrastrutture pubbliche</w:t>
      </w:r>
      <w:proofErr w:type="gramEnd"/>
      <w:r w:rsidRPr="006E5CA1">
        <w:rPr>
          <w:lang w:val="it-IT" w:eastAsia="sl-SI"/>
        </w:rPr>
        <w:t xml:space="preserve"> dei settori culturale e sportivo.</w:t>
      </w: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jc w:val="both"/>
        <w:rPr>
          <w:snapToGrid w:val="0"/>
          <w:sz w:val="22"/>
          <w:szCs w:val="22"/>
          <w:lang w:val="it-IT"/>
        </w:rPr>
      </w:pPr>
    </w:p>
    <w:p w:rsidR="007530DD" w:rsidRPr="006E5CA1" w:rsidRDefault="00E56E5F" w:rsidP="007530DD">
      <w:pPr>
        <w:numPr>
          <w:ilvl w:val="0"/>
          <w:numId w:val="5"/>
        </w:numPr>
        <w:spacing w:line="240" w:lineRule="atLeast"/>
        <w:jc w:val="center"/>
        <w:rPr>
          <w:b/>
          <w:snapToGrid w:val="0"/>
          <w:sz w:val="22"/>
          <w:szCs w:val="22"/>
          <w:lang w:val="it-IT"/>
        </w:rPr>
      </w:pPr>
      <w:r w:rsidRPr="006E5CA1">
        <w:rPr>
          <w:b/>
          <w:snapToGrid w:val="0"/>
          <w:sz w:val="22"/>
          <w:szCs w:val="22"/>
          <w:lang w:val="it-IT"/>
        </w:rPr>
        <w:t>DIRITTI, OBBLIGHI E RESPONSABILITÀ DELL'ENTE NEL NEGOZIO GIURIDICO</w:t>
      </w:r>
    </w:p>
    <w:p w:rsidR="007530DD" w:rsidRPr="006E5CA1" w:rsidRDefault="007530DD" w:rsidP="007530DD">
      <w:pPr>
        <w:spacing w:line="240" w:lineRule="atLeast"/>
        <w:jc w:val="both"/>
        <w:rPr>
          <w:b/>
          <w:snapToGrid w:val="0"/>
          <w:sz w:val="22"/>
          <w:szCs w:val="22"/>
          <w:lang w:val="it-IT"/>
        </w:rPr>
      </w:pPr>
    </w:p>
    <w:p w:rsidR="007530DD" w:rsidRPr="006E5CA1" w:rsidRDefault="00E56E5F"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22</w:t>
      </w:r>
      <w:proofErr w:type="gramEnd"/>
    </w:p>
    <w:p w:rsidR="007530DD" w:rsidRPr="006E5CA1" w:rsidRDefault="007530DD" w:rsidP="007530DD">
      <w:pPr>
        <w:spacing w:line="240" w:lineRule="atLeast"/>
        <w:jc w:val="center"/>
        <w:rPr>
          <w:b/>
          <w:snapToGrid w:val="0"/>
          <w:sz w:val="22"/>
          <w:szCs w:val="22"/>
          <w:lang w:val="it-IT"/>
        </w:rPr>
      </w:pPr>
    </w:p>
    <w:p w:rsidR="00E56E5F" w:rsidRPr="006E5CA1" w:rsidRDefault="00E56E5F" w:rsidP="00E56E5F">
      <w:pPr>
        <w:widowControl w:val="0"/>
        <w:jc w:val="both"/>
        <w:rPr>
          <w:lang w:val="it-IT" w:eastAsia="sl-SI"/>
        </w:rPr>
      </w:pPr>
      <w:r w:rsidRPr="006E5CA1">
        <w:rPr>
          <w:lang w:val="it-IT" w:eastAsia="sl-SI"/>
        </w:rPr>
        <w:lastRenderedPageBreak/>
        <w:t xml:space="preserve">Nell’ambito della propria attività l’ente agisce nel negozio giuridico autonomamente, con diritti e obblighi illimitati, tranne le limitazioni di cui all’articolo </w:t>
      </w:r>
      <w:proofErr w:type="gramStart"/>
      <w:r w:rsidRPr="006E5CA1">
        <w:rPr>
          <w:lang w:val="it-IT" w:eastAsia="sl-SI"/>
        </w:rPr>
        <w:t>20</w:t>
      </w:r>
      <w:proofErr w:type="gramEnd"/>
      <w:r w:rsidRPr="006E5CA1">
        <w:rPr>
          <w:lang w:val="it-IT" w:eastAsia="sl-SI"/>
        </w:rPr>
        <w:t xml:space="preserve"> del presente Decreto.</w:t>
      </w:r>
    </w:p>
    <w:p w:rsidR="00E56E5F" w:rsidRPr="006E5CA1" w:rsidRDefault="00E56E5F" w:rsidP="00E56E5F">
      <w:pPr>
        <w:widowControl w:val="0"/>
        <w:jc w:val="both"/>
        <w:rPr>
          <w:lang w:val="it-IT" w:eastAsia="sl-SI"/>
        </w:rPr>
      </w:pPr>
    </w:p>
    <w:p w:rsidR="00E56E5F" w:rsidRPr="006E5CA1" w:rsidRDefault="00E56E5F" w:rsidP="00E56E5F">
      <w:pPr>
        <w:widowControl w:val="0"/>
        <w:jc w:val="both"/>
        <w:rPr>
          <w:lang w:val="it-IT" w:eastAsia="sl-SI"/>
        </w:rPr>
      </w:pPr>
      <w:r w:rsidRPr="006E5CA1">
        <w:rPr>
          <w:lang w:val="it-IT" w:eastAsia="sl-SI"/>
        </w:rPr>
        <w:t>L’ente risponde dei propri obblighi con i mezzi di cui dispone.</w:t>
      </w:r>
    </w:p>
    <w:p w:rsidR="00E56E5F" w:rsidRPr="006E5CA1" w:rsidRDefault="00E56E5F" w:rsidP="00E56E5F">
      <w:pPr>
        <w:widowControl w:val="0"/>
        <w:jc w:val="both"/>
        <w:rPr>
          <w:lang w:val="it-IT" w:eastAsia="sl-SI"/>
        </w:rPr>
      </w:pPr>
    </w:p>
    <w:p w:rsidR="00E56E5F" w:rsidRPr="006E5CA1" w:rsidRDefault="00E56E5F" w:rsidP="00E56E5F">
      <w:pPr>
        <w:widowControl w:val="0"/>
        <w:jc w:val="both"/>
        <w:rPr>
          <w:lang w:val="it-IT" w:eastAsia="sl-SI"/>
        </w:rPr>
      </w:pPr>
      <w:r w:rsidRPr="006E5CA1">
        <w:rPr>
          <w:lang w:val="it-IT" w:eastAsia="sl-SI"/>
        </w:rPr>
        <w:t xml:space="preserve">Il fondatore risponde degli obblighi dell’ente fino alla concorrenza </w:t>
      </w:r>
      <w:proofErr w:type="gramStart"/>
      <w:r w:rsidRPr="006E5CA1">
        <w:rPr>
          <w:lang w:val="it-IT" w:eastAsia="sl-SI"/>
        </w:rPr>
        <w:t>dei</w:t>
      </w:r>
      <w:proofErr w:type="gramEnd"/>
      <w:r w:rsidRPr="006E5CA1">
        <w:rPr>
          <w:lang w:val="it-IT" w:eastAsia="sl-SI"/>
        </w:rPr>
        <w:t xml:space="preserve"> mezzi devoluti all’attività dell’ente in base al programma annuale.</w:t>
      </w:r>
    </w:p>
    <w:p w:rsidR="007530DD" w:rsidRPr="006E5CA1" w:rsidRDefault="007530DD" w:rsidP="007530DD">
      <w:pPr>
        <w:jc w:val="both"/>
        <w:rPr>
          <w:snapToGrid w:val="0"/>
          <w:sz w:val="22"/>
          <w:szCs w:val="22"/>
          <w:lang w:val="it-IT"/>
        </w:rPr>
      </w:pPr>
    </w:p>
    <w:p w:rsidR="007530DD" w:rsidRPr="006E5CA1" w:rsidRDefault="007530DD" w:rsidP="007530DD">
      <w:pPr>
        <w:ind w:left="814"/>
        <w:jc w:val="both"/>
        <w:rPr>
          <w:snapToGrid w:val="0"/>
          <w:sz w:val="22"/>
          <w:szCs w:val="22"/>
          <w:lang w:val="it-IT"/>
        </w:rPr>
      </w:pPr>
    </w:p>
    <w:p w:rsidR="007530DD" w:rsidRPr="006E5CA1" w:rsidRDefault="00E56E5F" w:rsidP="007530DD">
      <w:pPr>
        <w:numPr>
          <w:ilvl w:val="0"/>
          <w:numId w:val="5"/>
        </w:numPr>
        <w:spacing w:line="240" w:lineRule="atLeast"/>
        <w:jc w:val="center"/>
        <w:rPr>
          <w:b/>
          <w:snapToGrid w:val="0"/>
          <w:sz w:val="22"/>
          <w:szCs w:val="22"/>
          <w:lang w:val="it-IT"/>
        </w:rPr>
      </w:pPr>
      <w:r w:rsidRPr="006E5CA1">
        <w:rPr>
          <w:b/>
          <w:snapToGrid w:val="0"/>
          <w:sz w:val="22"/>
          <w:szCs w:val="22"/>
          <w:lang w:val="it-IT"/>
        </w:rPr>
        <w:t>DIRITTI E OBBLIGHI RECIPROCI DEL FONDATORE DELL'ENTE</w:t>
      </w:r>
    </w:p>
    <w:p w:rsidR="007530DD" w:rsidRPr="006E5CA1" w:rsidRDefault="007530DD" w:rsidP="007530DD">
      <w:pPr>
        <w:jc w:val="both"/>
        <w:rPr>
          <w:b/>
          <w:snapToGrid w:val="0"/>
          <w:sz w:val="22"/>
          <w:szCs w:val="22"/>
          <w:lang w:val="it-IT"/>
        </w:rPr>
      </w:pPr>
    </w:p>
    <w:p w:rsidR="007530DD" w:rsidRPr="006E5CA1" w:rsidRDefault="00E56E5F"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23</w:t>
      </w:r>
      <w:proofErr w:type="gramEnd"/>
    </w:p>
    <w:p w:rsidR="007530DD" w:rsidRPr="006E5CA1" w:rsidRDefault="007530DD" w:rsidP="007530DD">
      <w:pPr>
        <w:spacing w:line="240" w:lineRule="atLeast"/>
        <w:jc w:val="center"/>
        <w:rPr>
          <w:b/>
          <w:snapToGrid w:val="0"/>
          <w:sz w:val="22"/>
          <w:szCs w:val="22"/>
          <w:lang w:val="it-IT"/>
        </w:rPr>
      </w:pPr>
    </w:p>
    <w:p w:rsidR="00E56E5F" w:rsidRPr="006E5CA1" w:rsidRDefault="00E56E5F" w:rsidP="00E56E5F">
      <w:pPr>
        <w:widowControl w:val="0"/>
        <w:jc w:val="both"/>
        <w:rPr>
          <w:lang w:val="it-IT" w:eastAsia="sl-SI"/>
        </w:rPr>
      </w:pPr>
      <w:proofErr w:type="gramStart"/>
      <w:r w:rsidRPr="006E5CA1">
        <w:rPr>
          <w:lang w:val="it-IT" w:eastAsia="sl-SI"/>
        </w:rPr>
        <w:t>In relazione alla</w:t>
      </w:r>
      <w:proofErr w:type="gramEnd"/>
      <w:r w:rsidRPr="006E5CA1">
        <w:rPr>
          <w:lang w:val="it-IT" w:eastAsia="sl-SI"/>
        </w:rPr>
        <w:t xml:space="preserve"> gestione dell’ente, al fondatore competono i seguenti diritti e obblighi:</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nominare</w:t>
      </w:r>
      <w:proofErr w:type="gramEnd"/>
      <w:r w:rsidRPr="006E5CA1">
        <w:rPr>
          <w:lang w:val="it-IT" w:eastAsia="sl-SI"/>
        </w:rPr>
        <w:t xml:space="preserve"> il direttore dell’ente in base al pubblico concorso e previa acquisizione del consenso del consiglio dell’ente,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accogliere</w:t>
      </w:r>
      <w:proofErr w:type="gramEnd"/>
      <w:r w:rsidRPr="006E5CA1">
        <w:rPr>
          <w:lang w:val="it-IT" w:eastAsia="sl-SI"/>
        </w:rPr>
        <w:t xml:space="preserve"> il programma annuale sello sport,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accogliere</w:t>
      </w:r>
      <w:proofErr w:type="gramEnd"/>
      <w:r w:rsidRPr="006E5CA1">
        <w:rPr>
          <w:lang w:val="it-IT" w:eastAsia="sl-SI"/>
        </w:rPr>
        <w:t xml:space="preserve"> il programma locale per la cultura,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stabilire</w:t>
      </w:r>
      <w:proofErr w:type="gramEnd"/>
      <w:r w:rsidRPr="006E5CA1">
        <w:rPr>
          <w:lang w:val="it-IT" w:eastAsia="sl-SI"/>
        </w:rPr>
        <w:t xml:space="preserve"> la consonanza dei programmi di lavoro dell’ente con gli accolti piani ed indirizzi comunali e dare il consenso ai medesimi,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seguire</w:t>
      </w:r>
      <w:proofErr w:type="gramEnd"/>
      <w:r w:rsidRPr="006E5CA1">
        <w:rPr>
          <w:lang w:val="it-IT" w:eastAsia="sl-SI"/>
        </w:rPr>
        <w:t xml:space="preserve"> il consumo dei mezzi al fine di stabilirne la conformità con i programmi ed i piani finanziari annuali,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dare</w:t>
      </w:r>
      <w:proofErr w:type="gramEnd"/>
      <w:r w:rsidRPr="006E5CA1">
        <w:rPr>
          <w:lang w:val="it-IT" w:eastAsia="sl-SI"/>
        </w:rPr>
        <w:t xml:space="preserve"> il consenso allo statuto ed alle modifiche concernenti lo status, l’attività e l’organizzazione interna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dare</w:t>
      </w:r>
      <w:proofErr w:type="gramEnd"/>
      <w:r w:rsidRPr="006E5CA1">
        <w:rPr>
          <w:lang w:val="it-IT" w:eastAsia="sl-SI"/>
        </w:rPr>
        <w:t xml:space="preserve"> il consenso all’atto sulla sistemazione dei posti di lavoro,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esaminare</w:t>
      </w:r>
      <w:proofErr w:type="gramEnd"/>
      <w:r w:rsidRPr="006E5CA1">
        <w:rPr>
          <w:lang w:val="it-IT" w:eastAsia="sl-SI"/>
        </w:rPr>
        <w:t xml:space="preserve"> il piano finanziario dell’ente e prenderne atto,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dare</w:t>
      </w:r>
      <w:proofErr w:type="gramEnd"/>
      <w:r w:rsidRPr="006E5CA1">
        <w:rPr>
          <w:lang w:val="it-IT" w:eastAsia="sl-SI"/>
        </w:rPr>
        <w:t xml:space="preserve"> il consenso al </w:t>
      </w:r>
      <w:proofErr w:type="spellStart"/>
      <w:r w:rsidRPr="006E5CA1">
        <w:rPr>
          <w:lang w:val="it-IT" w:eastAsia="sl-SI"/>
        </w:rPr>
        <w:t>al</w:t>
      </w:r>
      <w:proofErr w:type="spellEnd"/>
      <w:r w:rsidRPr="006E5CA1">
        <w:rPr>
          <w:lang w:val="it-IT" w:eastAsia="sl-SI"/>
        </w:rPr>
        <w:t xml:space="preserve"> programma di lavoro e di sviluppo dell’ente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dare</w:t>
      </w:r>
      <w:proofErr w:type="gramEnd"/>
      <w:r w:rsidRPr="006E5CA1">
        <w:rPr>
          <w:lang w:val="it-IT" w:eastAsia="sl-SI"/>
        </w:rPr>
        <w:t xml:space="preserve"> il consenso all’accensione di mutui,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esaminare</w:t>
      </w:r>
      <w:proofErr w:type="gramEnd"/>
      <w:r w:rsidRPr="006E5CA1">
        <w:rPr>
          <w:lang w:val="it-IT" w:eastAsia="sl-SI"/>
        </w:rPr>
        <w:t xml:space="preserve"> la relazione annuale dell’ente e prenderne atto, </w:t>
      </w:r>
    </w:p>
    <w:p w:rsidR="00E56E5F" w:rsidRPr="006E5CA1" w:rsidRDefault="00E56E5F" w:rsidP="00E56E5F">
      <w:pPr>
        <w:widowControl w:val="0"/>
        <w:numPr>
          <w:ilvl w:val="0"/>
          <w:numId w:val="26"/>
        </w:numPr>
        <w:jc w:val="both"/>
        <w:rPr>
          <w:lang w:val="it-IT" w:eastAsia="sl-SI"/>
        </w:rPr>
      </w:pPr>
      <w:proofErr w:type="gramStart"/>
      <w:r w:rsidRPr="006E5CA1">
        <w:rPr>
          <w:lang w:val="it-IT" w:eastAsia="sl-SI"/>
        </w:rPr>
        <w:t>esercitare</w:t>
      </w:r>
      <w:proofErr w:type="gramEnd"/>
      <w:r w:rsidRPr="006E5CA1">
        <w:rPr>
          <w:lang w:val="it-IT" w:eastAsia="sl-SI"/>
        </w:rPr>
        <w:t xml:space="preserve"> altri diritti di fondatore in conformità alla legge e ad altre prescrizioni.</w:t>
      </w:r>
    </w:p>
    <w:p w:rsidR="00E56E5F" w:rsidRPr="006E5CA1" w:rsidRDefault="00E56E5F" w:rsidP="007530DD">
      <w:pPr>
        <w:jc w:val="both"/>
        <w:rPr>
          <w:sz w:val="22"/>
          <w:szCs w:val="22"/>
          <w:lang w:val="it-IT"/>
        </w:rPr>
      </w:pPr>
    </w:p>
    <w:p w:rsidR="00E56E5F" w:rsidRPr="006E5CA1" w:rsidRDefault="00E56E5F" w:rsidP="00E56E5F">
      <w:pPr>
        <w:widowControl w:val="0"/>
        <w:jc w:val="both"/>
        <w:rPr>
          <w:lang w:val="it-IT" w:eastAsia="sl-SI"/>
        </w:rPr>
      </w:pPr>
      <w:r w:rsidRPr="006E5CA1">
        <w:rPr>
          <w:lang w:val="it-IT" w:eastAsia="sl-SI"/>
        </w:rPr>
        <w:t xml:space="preserve">L’ente ha l’obbligo di </w:t>
      </w:r>
      <w:proofErr w:type="gramStart"/>
      <w:r w:rsidRPr="006E5CA1">
        <w:rPr>
          <w:lang w:val="it-IT" w:eastAsia="sl-SI"/>
        </w:rPr>
        <w:t>relazionare</w:t>
      </w:r>
      <w:proofErr w:type="gramEnd"/>
      <w:r w:rsidRPr="006E5CA1">
        <w:rPr>
          <w:lang w:val="it-IT" w:eastAsia="sl-SI"/>
        </w:rPr>
        <w:t xml:space="preserve"> una volta all’anno il fondatore sulla realizzazione del programma annuale di lavoro e di sviluppo dell’ente.</w:t>
      </w:r>
    </w:p>
    <w:p w:rsidR="00E56E5F" w:rsidRPr="006E5CA1" w:rsidRDefault="00E56E5F" w:rsidP="00E56E5F">
      <w:pPr>
        <w:widowControl w:val="0"/>
        <w:jc w:val="both"/>
        <w:rPr>
          <w:i/>
          <w:lang w:val="it-IT" w:eastAsia="sl-SI"/>
        </w:rPr>
      </w:pPr>
    </w:p>
    <w:p w:rsidR="00E56E5F" w:rsidRPr="006E5CA1" w:rsidRDefault="00E56E5F" w:rsidP="00E56E5F">
      <w:pPr>
        <w:widowControl w:val="0"/>
        <w:jc w:val="both"/>
        <w:rPr>
          <w:lang w:val="it-IT" w:eastAsia="sl-SI"/>
        </w:rPr>
      </w:pPr>
      <w:r w:rsidRPr="006E5CA1">
        <w:rPr>
          <w:lang w:val="it-IT" w:eastAsia="sl-SI"/>
        </w:rPr>
        <w:t xml:space="preserve">I diritti e gli obblighi di fondatore di cui al presente articolo, ad eccezione della nomina del direttore dell’ente, dell’accoglimento del programma annuale dello sport, dell’accoglimento del programma locale per la cultura, del consenso allo statuto </w:t>
      </w:r>
      <w:proofErr w:type="gramStart"/>
      <w:r w:rsidRPr="006E5CA1">
        <w:rPr>
          <w:lang w:val="it-IT" w:eastAsia="sl-SI"/>
        </w:rPr>
        <w:t>ed</w:t>
      </w:r>
      <w:proofErr w:type="gramEnd"/>
      <w:r w:rsidRPr="006E5CA1">
        <w:rPr>
          <w:lang w:val="it-IT" w:eastAsia="sl-SI"/>
        </w:rPr>
        <w:t xml:space="preserve"> alle modifiche dello status, del consenso alle modifiche riferite all’attività ed all’organizzazione interna, del consenso al programma di lavoro e di sviluppo dell’ente, del consenso all’accensione di mutui e dell’esame della relazione annuale, vengono esercitati dal sindaco del Comune di Isola.</w:t>
      </w:r>
    </w:p>
    <w:p w:rsidR="007530DD" w:rsidRPr="006E5CA1" w:rsidRDefault="007530DD" w:rsidP="007530DD">
      <w:pPr>
        <w:spacing w:line="240" w:lineRule="atLeast"/>
        <w:jc w:val="both"/>
        <w:rPr>
          <w:snapToGrid w:val="0"/>
          <w:sz w:val="22"/>
          <w:szCs w:val="22"/>
          <w:lang w:val="it-IT"/>
        </w:rPr>
      </w:pPr>
    </w:p>
    <w:p w:rsidR="007530DD" w:rsidRPr="006E5CA1" w:rsidRDefault="00E56E5F"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24</w:t>
      </w:r>
      <w:proofErr w:type="gramEnd"/>
    </w:p>
    <w:p w:rsidR="007530DD" w:rsidRPr="006E5CA1" w:rsidRDefault="007530DD" w:rsidP="007530DD">
      <w:pPr>
        <w:spacing w:line="240" w:lineRule="atLeast"/>
        <w:jc w:val="center"/>
        <w:rPr>
          <w:b/>
          <w:snapToGrid w:val="0"/>
          <w:sz w:val="22"/>
          <w:szCs w:val="22"/>
          <w:lang w:val="it-IT"/>
        </w:rPr>
      </w:pPr>
    </w:p>
    <w:p w:rsidR="00E56E5F" w:rsidRPr="006E5CA1" w:rsidRDefault="00E56E5F" w:rsidP="00E56E5F">
      <w:pPr>
        <w:widowControl w:val="0"/>
        <w:jc w:val="both"/>
        <w:rPr>
          <w:lang w:val="it-IT" w:eastAsia="sl-SI"/>
        </w:rPr>
      </w:pPr>
      <w:r w:rsidRPr="006E5CA1">
        <w:rPr>
          <w:lang w:val="it-IT" w:eastAsia="sl-SI"/>
        </w:rPr>
        <w:t>L’ente ha il proprio statuto, con il quale regola soprattutto:</w:t>
      </w:r>
    </w:p>
    <w:p w:rsidR="00E56E5F" w:rsidRPr="006E5CA1" w:rsidRDefault="00E56E5F" w:rsidP="00E56E5F">
      <w:pPr>
        <w:widowControl w:val="0"/>
        <w:numPr>
          <w:ilvl w:val="0"/>
          <w:numId w:val="28"/>
        </w:numPr>
        <w:jc w:val="both"/>
        <w:rPr>
          <w:lang w:val="it-IT" w:eastAsia="sl-SI"/>
        </w:rPr>
      </w:pPr>
      <w:proofErr w:type="gramStart"/>
      <w:r w:rsidRPr="006E5CA1">
        <w:rPr>
          <w:lang w:val="it-IT" w:eastAsia="sl-SI"/>
        </w:rPr>
        <w:t>l’</w:t>
      </w:r>
      <w:proofErr w:type="gramEnd"/>
      <w:r w:rsidRPr="006E5CA1">
        <w:rPr>
          <w:lang w:val="it-IT" w:eastAsia="sl-SI"/>
        </w:rPr>
        <w:t xml:space="preserve">organizzazione e la gestione dell’ente, </w:t>
      </w:r>
    </w:p>
    <w:p w:rsidR="00E56E5F" w:rsidRPr="006E5CA1" w:rsidRDefault="00E56E5F" w:rsidP="00E56E5F">
      <w:pPr>
        <w:widowControl w:val="0"/>
        <w:numPr>
          <w:ilvl w:val="0"/>
          <w:numId w:val="28"/>
        </w:numPr>
        <w:jc w:val="both"/>
        <w:rPr>
          <w:lang w:val="it-IT" w:eastAsia="sl-SI"/>
        </w:rPr>
      </w:pPr>
      <w:proofErr w:type="gramStart"/>
      <w:r w:rsidRPr="006E5CA1">
        <w:rPr>
          <w:lang w:val="it-IT" w:eastAsia="sl-SI"/>
        </w:rPr>
        <w:t>le</w:t>
      </w:r>
      <w:proofErr w:type="gramEnd"/>
      <w:r w:rsidRPr="006E5CA1">
        <w:rPr>
          <w:lang w:val="it-IT" w:eastAsia="sl-SI"/>
        </w:rPr>
        <w:t xml:space="preserve"> competenze degli organi dell’ente, </w:t>
      </w:r>
    </w:p>
    <w:p w:rsidR="00E56E5F" w:rsidRPr="006E5CA1" w:rsidRDefault="00E56E5F" w:rsidP="00E56E5F">
      <w:pPr>
        <w:widowControl w:val="0"/>
        <w:numPr>
          <w:ilvl w:val="0"/>
          <w:numId w:val="28"/>
        </w:numPr>
        <w:jc w:val="both"/>
        <w:rPr>
          <w:lang w:val="it-IT" w:eastAsia="sl-SI"/>
        </w:rPr>
      </w:pPr>
      <w:proofErr w:type="gramStart"/>
      <w:r w:rsidRPr="006E5CA1">
        <w:rPr>
          <w:lang w:val="it-IT" w:eastAsia="sl-SI"/>
        </w:rPr>
        <w:t>le</w:t>
      </w:r>
      <w:proofErr w:type="gramEnd"/>
      <w:r w:rsidRPr="006E5CA1">
        <w:rPr>
          <w:lang w:val="it-IT" w:eastAsia="sl-SI"/>
        </w:rPr>
        <w:t xml:space="preserve"> deleghe di rappresentanza e di firma, </w:t>
      </w:r>
    </w:p>
    <w:p w:rsidR="00E56E5F" w:rsidRPr="006E5CA1" w:rsidRDefault="00E56E5F" w:rsidP="00E56E5F">
      <w:pPr>
        <w:widowControl w:val="0"/>
        <w:numPr>
          <w:ilvl w:val="0"/>
          <w:numId w:val="28"/>
        </w:numPr>
        <w:jc w:val="both"/>
        <w:rPr>
          <w:lang w:val="it-IT" w:eastAsia="sl-SI"/>
        </w:rPr>
      </w:pPr>
      <w:proofErr w:type="gramStart"/>
      <w:r w:rsidRPr="006E5CA1">
        <w:rPr>
          <w:lang w:val="it-IT" w:eastAsia="sl-SI"/>
        </w:rPr>
        <w:t>la</w:t>
      </w:r>
      <w:proofErr w:type="gramEnd"/>
      <w:r w:rsidRPr="006E5CA1">
        <w:rPr>
          <w:lang w:val="it-IT" w:eastAsia="sl-SI"/>
        </w:rPr>
        <w:t xml:space="preserve"> durata in carica degli organi dell’ente, </w:t>
      </w:r>
    </w:p>
    <w:p w:rsidR="00E56E5F" w:rsidRPr="006E5CA1" w:rsidRDefault="00E56E5F" w:rsidP="00E56E5F">
      <w:pPr>
        <w:widowControl w:val="0"/>
        <w:numPr>
          <w:ilvl w:val="0"/>
          <w:numId w:val="28"/>
        </w:numPr>
        <w:jc w:val="both"/>
        <w:rPr>
          <w:lang w:val="it-IT" w:eastAsia="sl-SI"/>
        </w:rPr>
      </w:pPr>
      <w:proofErr w:type="gramStart"/>
      <w:r w:rsidRPr="006E5CA1">
        <w:rPr>
          <w:lang w:val="it-IT" w:eastAsia="sl-SI"/>
        </w:rPr>
        <w:t>le</w:t>
      </w:r>
      <w:proofErr w:type="gramEnd"/>
      <w:r w:rsidRPr="006E5CA1">
        <w:rPr>
          <w:lang w:val="it-IT" w:eastAsia="sl-SI"/>
        </w:rPr>
        <w:t xml:space="preserve"> elezioni dei membri degli organi dell’ente, </w:t>
      </w:r>
    </w:p>
    <w:p w:rsidR="00E56E5F" w:rsidRPr="006E5CA1" w:rsidRDefault="00E56E5F" w:rsidP="00E56E5F">
      <w:pPr>
        <w:widowControl w:val="0"/>
        <w:numPr>
          <w:ilvl w:val="0"/>
          <w:numId w:val="28"/>
        </w:numPr>
        <w:jc w:val="both"/>
        <w:rPr>
          <w:lang w:val="it-IT" w:eastAsia="sl-SI"/>
        </w:rPr>
      </w:pPr>
      <w:proofErr w:type="gramStart"/>
      <w:r w:rsidRPr="006E5CA1">
        <w:rPr>
          <w:lang w:val="it-IT" w:eastAsia="sl-SI"/>
        </w:rPr>
        <w:t>il</w:t>
      </w:r>
      <w:proofErr w:type="gramEnd"/>
      <w:r w:rsidRPr="006E5CA1">
        <w:rPr>
          <w:lang w:val="it-IT" w:eastAsia="sl-SI"/>
        </w:rPr>
        <w:t xml:space="preserve"> rapporto tra l’ente, l’Unione delle organizzazioni culturali Isola, l’Unione delle organizzazioni culturali della Slovenia ovvero il Fondo repubblicano per le attività </w:t>
      </w:r>
      <w:r w:rsidRPr="006E5CA1">
        <w:rPr>
          <w:lang w:val="it-IT" w:eastAsia="sl-SI"/>
        </w:rPr>
        <w:lastRenderedPageBreak/>
        <w:t>culturali amatoriali, l’unione sportiva centrale del comune, le associazioni ed i club sportivi nonché il pubblico interessato ai settori culturale e sportivo.</w:t>
      </w:r>
    </w:p>
    <w:p w:rsidR="007530DD" w:rsidRPr="006E5CA1" w:rsidRDefault="007530DD" w:rsidP="007530DD">
      <w:pPr>
        <w:spacing w:line="240" w:lineRule="atLeast"/>
        <w:ind w:left="720"/>
        <w:rPr>
          <w:snapToGrid w:val="0"/>
          <w:sz w:val="22"/>
          <w:szCs w:val="22"/>
          <w:lang w:val="it-IT"/>
        </w:rPr>
      </w:pPr>
    </w:p>
    <w:p w:rsidR="007530DD" w:rsidRPr="006E5CA1" w:rsidRDefault="00E56E5F" w:rsidP="007530DD">
      <w:pPr>
        <w:spacing w:line="240" w:lineRule="atLeast"/>
        <w:jc w:val="both"/>
        <w:rPr>
          <w:snapToGrid w:val="0"/>
          <w:sz w:val="22"/>
          <w:szCs w:val="22"/>
          <w:lang w:val="it-IT"/>
        </w:rPr>
      </w:pPr>
      <w:r w:rsidRPr="006E5CA1">
        <w:rPr>
          <w:snapToGrid w:val="0"/>
          <w:sz w:val="22"/>
          <w:szCs w:val="22"/>
          <w:lang w:val="it-IT"/>
        </w:rPr>
        <w:t xml:space="preserve">L'ente può disporre anche di altri atti generali che regolano le questioni </w:t>
      </w:r>
      <w:proofErr w:type="gramStart"/>
      <w:r w:rsidRPr="006E5CA1">
        <w:rPr>
          <w:snapToGrid w:val="0"/>
          <w:sz w:val="22"/>
          <w:szCs w:val="22"/>
          <w:lang w:val="it-IT"/>
        </w:rPr>
        <w:t>relative all'</w:t>
      </w:r>
      <w:proofErr w:type="gramEnd"/>
      <w:r w:rsidRPr="006E5CA1">
        <w:rPr>
          <w:snapToGrid w:val="0"/>
          <w:sz w:val="22"/>
          <w:szCs w:val="22"/>
          <w:lang w:val="it-IT"/>
        </w:rPr>
        <w:t>operato e alla gestione dell'ente, in conformità alla legge e al presente Decreto.</w:t>
      </w:r>
    </w:p>
    <w:p w:rsidR="007530DD" w:rsidRPr="006E5CA1" w:rsidRDefault="007530DD" w:rsidP="007530DD">
      <w:pPr>
        <w:jc w:val="both"/>
        <w:rPr>
          <w:sz w:val="22"/>
          <w:szCs w:val="22"/>
          <w:lang w:val="it-IT"/>
        </w:rPr>
      </w:pPr>
    </w:p>
    <w:p w:rsidR="007530DD" w:rsidRPr="006E5CA1" w:rsidRDefault="00E56E5F" w:rsidP="007530DD">
      <w:pPr>
        <w:jc w:val="both"/>
        <w:rPr>
          <w:b/>
          <w:sz w:val="22"/>
          <w:szCs w:val="22"/>
          <w:lang w:val="it-IT"/>
        </w:rPr>
      </w:pPr>
      <w:r w:rsidRPr="006E5CA1">
        <w:rPr>
          <w:sz w:val="22"/>
          <w:szCs w:val="22"/>
          <w:lang w:val="it-IT"/>
        </w:rPr>
        <w:t xml:space="preserve">                                                                  </w:t>
      </w:r>
      <w:r w:rsidRPr="006E5CA1">
        <w:rPr>
          <w:b/>
          <w:sz w:val="22"/>
          <w:szCs w:val="22"/>
          <w:lang w:val="it-IT"/>
        </w:rPr>
        <w:t>Articolo 24/</w:t>
      </w:r>
      <w:proofErr w:type="gramStart"/>
      <w:r w:rsidRPr="006E5CA1">
        <w:rPr>
          <w:b/>
          <w:sz w:val="22"/>
          <w:szCs w:val="22"/>
          <w:lang w:val="it-IT"/>
        </w:rPr>
        <w:t>a</w:t>
      </w:r>
      <w:proofErr w:type="gramEnd"/>
    </w:p>
    <w:p w:rsidR="00E56E5F" w:rsidRPr="006E5CA1" w:rsidRDefault="00E56E5F" w:rsidP="007530DD">
      <w:pPr>
        <w:jc w:val="both"/>
        <w:rPr>
          <w:b/>
          <w:sz w:val="22"/>
          <w:szCs w:val="22"/>
          <w:lang w:val="it-IT"/>
        </w:rPr>
      </w:pPr>
    </w:p>
    <w:p w:rsidR="00E56E5F" w:rsidRPr="006E5CA1" w:rsidRDefault="00E56E5F" w:rsidP="00E56E5F">
      <w:pPr>
        <w:jc w:val="both"/>
        <w:rPr>
          <w:lang w:val="it-IT" w:eastAsia="sl-SI"/>
        </w:rPr>
      </w:pPr>
      <w:r w:rsidRPr="006E5CA1">
        <w:rPr>
          <w:lang w:val="it-IT" w:eastAsia="sl-SI"/>
        </w:rPr>
        <w:t xml:space="preserve">L'ente è titolare della pubblica autorizzazione a riguardo dei procedimenti di erogazione dei fondi pubblici ai soggetti esercenti programmi e progetti culturali, </w:t>
      </w:r>
      <w:proofErr w:type="gramStart"/>
      <w:r w:rsidRPr="006E5CA1">
        <w:rPr>
          <w:lang w:val="it-IT" w:eastAsia="sl-SI"/>
        </w:rPr>
        <w:t>ed</w:t>
      </w:r>
      <w:proofErr w:type="gramEnd"/>
      <w:r w:rsidRPr="006E5CA1">
        <w:rPr>
          <w:lang w:val="it-IT" w:eastAsia="sl-SI"/>
        </w:rPr>
        <w:t xml:space="preserve"> a riguardo dei procedimenti di erogazione dei fondi pubblici ai soggetti esercenti programmi sportivi. </w:t>
      </w:r>
    </w:p>
    <w:p w:rsidR="00E56E5F" w:rsidRPr="006E5CA1" w:rsidRDefault="00E56E5F" w:rsidP="00E56E5F">
      <w:pPr>
        <w:ind w:left="15" w:right="15"/>
        <w:jc w:val="both"/>
        <w:rPr>
          <w:lang w:val="it-IT"/>
        </w:rPr>
      </w:pPr>
    </w:p>
    <w:p w:rsidR="00E56E5F" w:rsidRPr="006E5CA1" w:rsidRDefault="00E56E5F" w:rsidP="00E56E5F">
      <w:pPr>
        <w:ind w:left="15" w:right="15"/>
        <w:jc w:val="both"/>
        <w:rPr>
          <w:lang w:val="it-IT"/>
        </w:rPr>
      </w:pPr>
      <w:r w:rsidRPr="006E5CA1">
        <w:rPr>
          <w:lang w:val="it-IT"/>
        </w:rPr>
        <w:t xml:space="preserve">L'ente </w:t>
      </w:r>
      <w:proofErr w:type="spellStart"/>
      <w:r w:rsidRPr="006E5CA1">
        <w:rPr>
          <w:lang w:val="it-IT"/>
        </w:rPr>
        <w:t>puo'</w:t>
      </w:r>
      <w:proofErr w:type="spellEnd"/>
      <w:r w:rsidRPr="006E5CA1">
        <w:rPr>
          <w:lang w:val="it-IT"/>
        </w:rPr>
        <w:t xml:space="preserve"> avviare i procedimenti di erogazione </w:t>
      </w:r>
      <w:proofErr w:type="gramStart"/>
      <w:r w:rsidRPr="006E5CA1">
        <w:rPr>
          <w:lang w:val="it-IT"/>
        </w:rPr>
        <w:t>dei fondi pubblici solo</w:t>
      </w:r>
      <w:proofErr w:type="gramEnd"/>
      <w:r w:rsidRPr="006E5CA1">
        <w:rPr>
          <w:lang w:val="it-IT"/>
        </w:rPr>
        <w:t xml:space="preserve"> dopo che il consiglio dell'ente, sulla base del programma di lavoro e del piano finanziario dell'ente, convalidati ed armonizzati nel bilancio del comune, abbia accolto l'atto di delibera sull'avvio del procedimento di erogazione dei fondi pubblici agli esercenti l'attività nei settori culturale e sportivo, e predisposto i criteri di assegnazione dei fondi, a meno che gli stessi non siano già definiti con un'altra norma in materia. </w:t>
      </w:r>
    </w:p>
    <w:p w:rsidR="00E56E5F" w:rsidRPr="006E5CA1" w:rsidRDefault="00E56E5F" w:rsidP="00E56E5F">
      <w:pPr>
        <w:ind w:right="15"/>
        <w:jc w:val="both"/>
        <w:rPr>
          <w:lang w:val="it-IT"/>
        </w:rPr>
      </w:pPr>
    </w:p>
    <w:p w:rsidR="00E56E5F" w:rsidRPr="006E5CA1" w:rsidRDefault="00E56E5F" w:rsidP="00E56E5F">
      <w:pPr>
        <w:ind w:right="15"/>
        <w:jc w:val="both"/>
        <w:rPr>
          <w:lang w:val="it-IT"/>
        </w:rPr>
      </w:pPr>
      <w:r w:rsidRPr="006E5CA1">
        <w:rPr>
          <w:lang w:val="it-IT"/>
        </w:rPr>
        <w:t xml:space="preserve">L'appello ovvero il bando indirizzato ai soggetti </w:t>
      </w:r>
      <w:proofErr w:type="gramStart"/>
      <w:r w:rsidRPr="006E5CA1">
        <w:rPr>
          <w:lang w:val="it-IT"/>
        </w:rPr>
        <w:t>esercenti l'</w:t>
      </w:r>
      <w:proofErr w:type="gramEnd"/>
      <w:r w:rsidRPr="006E5CA1">
        <w:rPr>
          <w:lang w:val="it-IT"/>
        </w:rPr>
        <w:t xml:space="preserve">attività nei settori culturale e sportivo, si pubblica nel Bollettino Ufficiale del Comune di Isola. </w:t>
      </w:r>
    </w:p>
    <w:p w:rsidR="00E56E5F" w:rsidRPr="006E5CA1" w:rsidRDefault="00E56E5F" w:rsidP="007530DD">
      <w:pPr>
        <w:jc w:val="both"/>
        <w:rPr>
          <w:b/>
          <w:sz w:val="22"/>
          <w:szCs w:val="22"/>
          <w:lang w:val="it-IT"/>
        </w:rPr>
      </w:pPr>
    </w:p>
    <w:p w:rsidR="00E56E5F" w:rsidRPr="006E5CA1" w:rsidRDefault="00E56E5F" w:rsidP="00E56E5F">
      <w:pPr>
        <w:ind w:right="17"/>
        <w:jc w:val="both"/>
        <w:rPr>
          <w:lang w:val="it-IT"/>
        </w:rPr>
      </w:pPr>
      <w:r w:rsidRPr="006E5CA1">
        <w:rPr>
          <w:lang w:val="it-IT"/>
        </w:rPr>
        <w:t xml:space="preserve">I particolari attinenti al bando pubblico </w:t>
      </w:r>
      <w:proofErr w:type="spellStart"/>
      <w:proofErr w:type="gramStart"/>
      <w:r w:rsidRPr="006E5CA1">
        <w:rPr>
          <w:lang w:val="it-IT"/>
        </w:rPr>
        <w:t>ovv</w:t>
      </w:r>
      <w:proofErr w:type="spellEnd"/>
      <w:r w:rsidRPr="006E5CA1">
        <w:rPr>
          <w:lang w:val="it-IT"/>
        </w:rPr>
        <w:t>.</w:t>
      </w:r>
      <w:proofErr w:type="gramEnd"/>
      <w:r w:rsidRPr="006E5CA1">
        <w:rPr>
          <w:lang w:val="it-IT"/>
        </w:rPr>
        <w:t xml:space="preserve"> al pubblico appello sono disciplinati nell'apposito regolamento che il sindaco del Comune di Isola accoglie attenendosi alle specificità che le leggi prevedono per il settore della cultura e per quello dello sport. Il regolamento predispone in particolare: </w:t>
      </w:r>
    </w:p>
    <w:p w:rsidR="00E56E5F" w:rsidRPr="006E5CA1" w:rsidRDefault="00E56E5F" w:rsidP="00E56E5F">
      <w:pPr>
        <w:numPr>
          <w:ilvl w:val="0"/>
          <w:numId w:val="29"/>
        </w:numPr>
        <w:ind w:right="15"/>
        <w:jc w:val="both"/>
        <w:rPr>
          <w:lang w:val="it-IT"/>
        </w:rPr>
      </w:pPr>
      <w:proofErr w:type="gramStart"/>
      <w:r w:rsidRPr="006E5CA1">
        <w:rPr>
          <w:lang w:val="it-IT"/>
        </w:rPr>
        <w:t>il</w:t>
      </w:r>
      <w:proofErr w:type="gramEnd"/>
      <w:r w:rsidRPr="006E5CA1">
        <w:rPr>
          <w:lang w:val="it-IT"/>
        </w:rPr>
        <w:t xml:space="preserve"> contenuto della documentazione del bando, </w:t>
      </w:r>
    </w:p>
    <w:p w:rsidR="00E56E5F" w:rsidRPr="006E5CA1" w:rsidRDefault="00E56E5F" w:rsidP="00E56E5F">
      <w:pPr>
        <w:numPr>
          <w:ilvl w:val="0"/>
          <w:numId w:val="29"/>
        </w:numPr>
        <w:ind w:right="15"/>
        <w:jc w:val="both"/>
        <w:rPr>
          <w:lang w:val="it-IT"/>
        </w:rPr>
      </w:pPr>
      <w:proofErr w:type="gramStart"/>
      <w:r w:rsidRPr="006E5CA1">
        <w:rPr>
          <w:lang w:val="it-IT"/>
        </w:rPr>
        <w:t>il</w:t>
      </w:r>
      <w:proofErr w:type="gramEnd"/>
      <w:r w:rsidRPr="006E5CA1">
        <w:rPr>
          <w:lang w:val="it-IT"/>
        </w:rPr>
        <w:t xml:space="preserve"> procedimento di accettazione e di registrazione delle istanze pervenute a risposta del pubblico appello </w:t>
      </w:r>
      <w:proofErr w:type="spellStart"/>
      <w:r w:rsidRPr="006E5CA1">
        <w:rPr>
          <w:lang w:val="it-IT"/>
        </w:rPr>
        <w:t>ovv</w:t>
      </w:r>
      <w:proofErr w:type="spellEnd"/>
      <w:r w:rsidRPr="006E5CA1">
        <w:rPr>
          <w:lang w:val="it-IT"/>
        </w:rPr>
        <w:t xml:space="preserve">. bando, </w:t>
      </w:r>
    </w:p>
    <w:p w:rsidR="00E56E5F" w:rsidRPr="006E5CA1" w:rsidRDefault="00E56E5F" w:rsidP="00E56E5F">
      <w:pPr>
        <w:numPr>
          <w:ilvl w:val="0"/>
          <w:numId w:val="29"/>
        </w:numPr>
        <w:ind w:right="15"/>
        <w:jc w:val="both"/>
        <w:rPr>
          <w:lang w:val="it-IT"/>
        </w:rPr>
      </w:pPr>
      <w:proofErr w:type="gramStart"/>
      <w:r w:rsidRPr="006E5CA1">
        <w:rPr>
          <w:lang w:val="it-IT"/>
        </w:rPr>
        <w:t>la</w:t>
      </w:r>
      <w:proofErr w:type="gramEnd"/>
      <w:r w:rsidRPr="006E5CA1">
        <w:rPr>
          <w:lang w:val="it-IT"/>
        </w:rPr>
        <w:t xml:space="preserve"> nomina della commissione preposta alla conduzione del procedimento del pubblico appello </w:t>
      </w:r>
      <w:proofErr w:type="spellStart"/>
      <w:r w:rsidRPr="006E5CA1">
        <w:rPr>
          <w:lang w:val="it-IT"/>
        </w:rPr>
        <w:t>ovv</w:t>
      </w:r>
      <w:proofErr w:type="spellEnd"/>
      <w:r w:rsidRPr="006E5CA1">
        <w:rPr>
          <w:lang w:val="it-IT"/>
        </w:rPr>
        <w:t xml:space="preserve">. bando, </w:t>
      </w:r>
    </w:p>
    <w:p w:rsidR="00E56E5F" w:rsidRPr="006E5CA1" w:rsidRDefault="00E56E5F" w:rsidP="00E56E5F">
      <w:pPr>
        <w:numPr>
          <w:ilvl w:val="0"/>
          <w:numId w:val="29"/>
        </w:numPr>
        <w:ind w:right="15"/>
        <w:jc w:val="both"/>
        <w:rPr>
          <w:lang w:val="it-IT"/>
        </w:rPr>
      </w:pPr>
      <w:proofErr w:type="gramStart"/>
      <w:r w:rsidRPr="006E5CA1">
        <w:rPr>
          <w:lang w:val="it-IT"/>
        </w:rPr>
        <w:t>il</w:t>
      </w:r>
      <w:proofErr w:type="gramEnd"/>
      <w:r w:rsidRPr="006E5CA1">
        <w:rPr>
          <w:lang w:val="it-IT"/>
        </w:rPr>
        <w:t xml:space="preserve"> comportamento della commissione in caso di istanze tardive, </w:t>
      </w:r>
    </w:p>
    <w:p w:rsidR="00E56E5F" w:rsidRPr="006E5CA1" w:rsidRDefault="00E56E5F" w:rsidP="00E56E5F">
      <w:pPr>
        <w:numPr>
          <w:ilvl w:val="0"/>
          <w:numId w:val="29"/>
        </w:numPr>
        <w:ind w:right="15"/>
        <w:jc w:val="both"/>
        <w:rPr>
          <w:lang w:val="it-IT"/>
        </w:rPr>
      </w:pPr>
      <w:proofErr w:type="gramStart"/>
      <w:r w:rsidRPr="006E5CA1">
        <w:rPr>
          <w:lang w:val="it-IT"/>
        </w:rPr>
        <w:t>il</w:t>
      </w:r>
      <w:proofErr w:type="gramEnd"/>
      <w:r w:rsidRPr="006E5CA1">
        <w:rPr>
          <w:lang w:val="it-IT"/>
        </w:rPr>
        <w:t xml:space="preserve"> comportamento della commissione in caso di istanze incomplete, </w:t>
      </w:r>
    </w:p>
    <w:p w:rsidR="00E56E5F" w:rsidRPr="006E5CA1" w:rsidRDefault="00E56E5F" w:rsidP="00E56E5F">
      <w:pPr>
        <w:numPr>
          <w:ilvl w:val="0"/>
          <w:numId w:val="29"/>
        </w:numPr>
        <w:ind w:right="15"/>
        <w:jc w:val="both"/>
        <w:rPr>
          <w:lang w:val="it-IT"/>
        </w:rPr>
      </w:pPr>
      <w:proofErr w:type="gramStart"/>
      <w:r w:rsidRPr="006E5CA1">
        <w:rPr>
          <w:lang w:val="it-IT"/>
        </w:rPr>
        <w:t>la</w:t>
      </w:r>
      <w:proofErr w:type="gramEnd"/>
      <w:r w:rsidRPr="006E5CA1">
        <w:rPr>
          <w:lang w:val="it-IT"/>
        </w:rPr>
        <w:t xml:space="preserve"> valutazione delle istanze, </w:t>
      </w:r>
    </w:p>
    <w:p w:rsidR="00E56E5F" w:rsidRPr="006E5CA1" w:rsidRDefault="00E56E5F" w:rsidP="00E56E5F">
      <w:pPr>
        <w:numPr>
          <w:ilvl w:val="0"/>
          <w:numId w:val="29"/>
        </w:numPr>
        <w:ind w:right="15"/>
        <w:jc w:val="both"/>
        <w:rPr>
          <w:lang w:val="it-IT"/>
        </w:rPr>
      </w:pPr>
      <w:proofErr w:type="gramStart"/>
      <w:r w:rsidRPr="006E5CA1">
        <w:rPr>
          <w:lang w:val="it-IT"/>
        </w:rPr>
        <w:t>la</w:t>
      </w:r>
      <w:proofErr w:type="gramEnd"/>
      <w:r w:rsidRPr="006E5CA1">
        <w:rPr>
          <w:lang w:val="it-IT"/>
        </w:rPr>
        <w:t xml:space="preserve"> formulazione della proposta definitiva della commissione sull'erogazione dei fondi ai singoli esercenti, </w:t>
      </w:r>
    </w:p>
    <w:p w:rsidR="00E56E5F" w:rsidRPr="006E5CA1" w:rsidRDefault="00E56E5F" w:rsidP="00E56E5F">
      <w:pPr>
        <w:numPr>
          <w:ilvl w:val="0"/>
          <w:numId w:val="29"/>
        </w:numPr>
        <w:ind w:right="15"/>
        <w:jc w:val="both"/>
        <w:rPr>
          <w:lang w:val="it-IT"/>
        </w:rPr>
      </w:pPr>
      <w:proofErr w:type="gramStart"/>
      <w:r w:rsidRPr="006E5CA1">
        <w:rPr>
          <w:lang w:val="it-IT"/>
        </w:rPr>
        <w:t>l'</w:t>
      </w:r>
      <w:proofErr w:type="gramEnd"/>
      <w:r w:rsidRPr="006E5CA1">
        <w:rPr>
          <w:lang w:val="it-IT"/>
        </w:rPr>
        <w:t xml:space="preserve">emanazione degli atti amministrativi sul diritto ad attingere ai fondi pubblici, e sulla determinazione dell'ammontare del finanziamento, </w:t>
      </w:r>
    </w:p>
    <w:p w:rsidR="00E56E5F" w:rsidRPr="006E5CA1" w:rsidRDefault="00E56E5F" w:rsidP="00E56E5F">
      <w:pPr>
        <w:numPr>
          <w:ilvl w:val="0"/>
          <w:numId w:val="29"/>
        </w:numPr>
        <w:ind w:right="15"/>
        <w:jc w:val="both"/>
        <w:rPr>
          <w:lang w:val="it-IT"/>
        </w:rPr>
      </w:pPr>
      <w:proofErr w:type="gramStart"/>
      <w:r w:rsidRPr="006E5CA1">
        <w:rPr>
          <w:lang w:val="it-IT"/>
        </w:rPr>
        <w:t>la</w:t>
      </w:r>
      <w:proofErr w:type="gramEnd"/>
      <w:r w:rsidRPr="006E5CA1">
        <w:rPr>
          <w:lang w:val="it-IT"/>
        </w:rPr>
        <w:t xml:space="preserve"> stipulazione dei contratti con gli esercenti di programmi culturali e sportivi, </w:t>
      </w:r>
    </w:p>
    <w:p w:rsidR="00E56E5F" w:rsidRPr="006E5CA1" w:rsidRDefault="00E56E5F" w:rsidP="00E56E5F">
      <w:pPr>
        <w:numPr>
          <w:ilvl w:val="0"/>
          <w:numId w:val="29"/>
        </w:numPr>
        <w:ind w:right="15"/>
        <w:jc w:val="both"/>
        <w:rPr>
          <w:lang w:val="it-IT"/>
        </w:rPr>
      </w:pPr>
      <w:proofErr w:type="gramStart"/>
      <w:r w:rsidRPr="006E5CA1">
        <w:rPr>
          <w:lang w:val="it-IT"/>
        </w:rPr>
        <w:t>l'</w:t>
      </w:r>
      <w:proofErr w:type="gramEnd"/>
      <w:r w:rsidRPr="006E5CA1">
        <w:rPr>
          <w:lang w:val="it-IT"/>
        </w:rPr>
        <w:t xml:space="preserve">obbligo di relazionare il comune sui contratti stipulati. </w:t>
      </w:r>
    </w:p>
    <w:p w:rsidR="007530DD" w:rsidRPr="006E5CA1" w:rsidRDefault="007530DD" w:rsidP="007530DD">
      <w:pPr>
        <w:jc w:val="both"/>
        <w:rPr>
          <w:sz w:val="22"/>
          <w:szCs w:val="22"/>
          <w:lang w:val="it-IT"/>
        </w:rPr>
      </w:pPr>
    </w:p>
    <w:p w:rsidR="00E56E5F" w:rsidRPr="006E5CA1" w:rsidRDefault="00E56E5F" w:rsidP="00E56E5F">
      <w:pPr>
        <w:ind w:right="15"/>
        <w:jc w:val="both"/>
        <w:rPr>
          <w:lang w:val="it-IT"/>
        </w:rPr>
      </w:pPr>
      <w:r w:rsidRPr="006E5CA1">
        <w:rPr>
          <w:lang w:val="it-IT"/>
        </w:rPr>
        <w:t xml:space="preserve">Sulla base della proposta della commissione preposta alla conduzione del procedimento del bando pubblico, il direttore dell'ente adotta la decisione sul diritto del singolo esercente operante nei settori culturale </w:t>
      </w:r>
      <w:proofErr w:type="spellStart"/>
      <w:proofErr w:type="gramStart"/>
      <w:r w:rsidRPr="006E5CA1">
        <w:rPr>
          <w:lang w:val="it-IT"/>
        </w:rPr>
        <w:t>ovv</w:t>
      </w:r>
      <w:proofErr w:type="spellEnd"/>
      <w:r w:rsidRPr="006E5CA1">
        <w:rPr>
          <w:lang w:val="it-IT"/>
        </w:rPr>
        <w:t>.</w:t>
      </w:r>
      <w:proofErr w:type="gramEnd"/>
      <w:r w:rsidRPr="006E5CA1">
        <w:rPr>
          <w:lang w:val="it-IT"/>
        </w:rPr>
        <w:t xml:space="preserve"> sportivo all'erogazione dei fondi pubblici. Contro la decisione del direttore è ammesso il ricorso, che il concorrente fallito può presentare entro </w:t>
      </w:r>
      <w:proofErr w:type="gramStart"/>
      <w:r w:rsidRPr="006E5CA1">
        <w:rPr>
          <w:lang w:val="it-IT"/>
        </w:rPr>
        <w:t>15</w:t>
      </w:r>
      <w:proofErr w:type="gramEnd"/>
      <w:r w:rsidRPr="006E5CA1">
        <w:rPr>
          <w:lang w:val="it-IT"/>
        </w:rPr>
        <w:t xml:space="preserve"> giorni dalla presa in consegna dell'atto amministrativo. La deliberazione del ricorso contro l'atto emanato dal direttore dell'ente compete al sindaco del Comune </w:t>
      </w:r>
      <w:proofErr w:type="gramStart"/>
      <w:r w:rsidRPr="006E5CA1">
        <w:rPr>
          <w:lang w:val="it-IT"/>
        </w:rPr>
        <w:t>di</w:t>
      </w:r>
      <w:proofErr w:type="gramEnd"/>
      <w:r w:rsidRPr="006E5CA1">
        <w:rPr>
          <w:lang w:val="it-IT"/>
        </w:rPr>
        <w:t xml:space="preserve"> Isola. </w:t>
      </w:r>
    </w:p>
    <w:p w:rsidR="007530DD" w:rsidRPr="006E5CA1" w:rsidRDefault="007530DD" w:rsidP="007530DD">
      <w:pPr>
        <w:pStyle w:val="p"/>
        <w:ind w:left="0" w:right="0" w:firstLine="0"/>
        <w:rPr>
          <w:rFonts w:ascii="Times New Roman" w:hAnsi="Times New Roman" w:cs="Times New Roman"/>
          <w:lang w:val="it-IT"/>
        </w:rPr>
      </w:pPr>
    </w:p>
    <w:p w:rsidR="007530DD" w:rsidRPr="006E5CA1" w:rsidRDefault="00E56E5F" w:rsidP="00E56E5F">
      <w:pPr>
        <w:ind w:right="15"/>
        <w:jc w:val="both"/>
        <w:rPr>
          <w:i/>
          <w:lang w:val="it-IT"/>
        </w:rPr>
      </w:pPr>
      <w:r w:rsidRPr="006E5CA1">
        <w:rPr>
          <w:lang w:val="it-IT"/>
        </w:rPr>
        <w:t xml:space="preserve">L'ente è tenuto a sorvegliare il consumo finalizzato dei fondi pubblici erogati, sulla base del relativo contratto di finanziamento, ai singoli esercenti l'attività dei settori culturale </w:t>
      </w:r>
      <w:proofErr w:type="spellStart"/>
      <w:proofErr w:type="gramStart"/>
      <w:r w:rsidRPr="006E5CA1">
        <w:rPr>
          <w:lang w:val="it-IT"/>
        </w:rPr>
        <w:t>ovv</w:t>
      </w:r>
      <w:proofErr w:type="spellEnd"/>
      <w:r w:rsidRPr="006E5CA1">
        <w:rPr>
          <w:lang w:val="it-IT"/>
        </w:rPr>
        <w:t>.</w:t>
      </w:r>
      <w:proofErr w:type="gramEnd"/>
      <w:r w:rsidRPr="006E5CA1">
        <w:rPr>
          <w:lang w:val="it-IT"/>
        </w:rPr>
        <w:t xml:space="preserve"> sportivo.</w:t>
      </w:r>
    </w:p>
    <w:p w:rsidR="007530DD" w:rsidRPr="006E5CA1" w:rsidRDefault="007530DD" w:rsidP="007530DD">
      <w:pPr>
        <w:numPr>
          <w:ilvl w:val="0"/>
          <w:numId w:val="5"/>
        </w:numPr>
        <w:spacing w:line="240" w:lineRule="atLeast"/>
        <w:jc w:val="center"/>
        <w:rPr>
          <w:b/>
          <w:snapToGrid w:val="0"/>
          <w:sz w:val="22"/>
          <w:szCs w:val="22"/>
          <w:lang w:val="it-IT"/>
        </w:rPr>
      </w:pPr>
      <w:r w:rsidRPr="006E5CA1">
        <w:rPr>
          <w:b/>
          <w:snapToGrid w:val="0"/>
          <w:sz w:val="22"/>
          <w:szCs w:val="22"/>
          <w:lang w:val="it-IT"/>
        </w:rPr>
        <w:lastRenderedPageBreak/>
        <w:t>DONA</w:t>
      </w:r>
      <w:r w:rsidR="00E56E5F" w:rsidRPr="006E5CA1">
        <w:rPr>
          <w:b/>
          <w:snapToGrid w:val="0"/>
          <w:sz w:val="22"/>
          <w:szCs w:val="22"/>
          <w:lang w:val="it-IT"/>
        </w:rPr>
        <w:t>ZIONI</w:t>
      </w:r>
    </w:p>
    <w:p w:rsidR="007530DD" w:rsidRPr="006E5CA1" w:rsidRDefault="007530DD" w:rsidP="007530DD">
      <w:pPr>
        <w:spacing w:line="240" w:lineRule="atLeast"/>
        <w:jc w:val="both"/>
        <w:rPr>
          <w:b/>
          <w:snapToGrid w:val="0"/>
          <w:sz w:val="22"/>
          <w:szCs w:val="22"/>
          <w:lang w:val="it-IT"/>
        </w:rPr>
      </w:pPr>
    </w:p>
    <w:p w:rsidR="007530DD" w:rsidRPr="006E5CA1" w:rsidRDefault="005855F9" w:rsidP="007530DD">
      <w:pPr>
        <w:spacing w:line="240" w:lineRule="atLeast"/>
        <w:jc w:val="center"/>
        <w:rPr>
          <w:b/>
          <w:snapToGrid w:val="0"/>
          <w:sz w:val="22"/>
          <w:szCs w:val="22"/>
          <w:lang w:val="it-IT"/>
        </w:rPr>
      </w:pPr>
      <w:r w:rsidRPr="006E5CA1">
        <w:rPr>
          <w:b/>
          <w:snapToGrid w:val="0"/>
          <w:sz w:val="22"/>
          <w:szCs w:val="22"/>
          <w:lang w:val="it-IT"/>
        </w:rPr>
        <w:t xml:space="preserve">Articolo </w:t>
      </w:r>
      <w:proofErr w:type="gramStart"/>
      <w:r w:rsidR="007530DD" w:rsidRPr="006E5CA1">
        <w:rPr>
          <w:b/>
          <w:snapToGrid w:val="0"/>
          <w:sz w:val="22"/>
          <w:szCs w:val="22"/>
          <w:lang w:val="it-IT"/>
        </w:rPr>
        <w:t>25</w:t>
      </w:r>
      <w:proofErr w:type="gramEnd"/>
    </w:p>
    <w:p w:rsidR="007530DD" w:rsidRPr="006E5CA1" w:rsidRDefault="007530DD" w:rsidP="007530DD">
      <w:pPr>
        <w:spacing w:line="240" w:lineRule="atLeast"/>
        <w:jc w:val="center"/>
        <w:rPr>
          <w:b/>
          <w:snapToGrid w:val="0"/>
          <w:sz w:val="22"/>
          <w:szCs w:val="22"/>
          <w:lang w:val="it-IT"/>
        </w:rPr>
      </w:pPr>
    </w:p>
    <w:p w:rsidR="005855F9" w:rsidRPr="006E5CA1" w:rsidRDefault="005855F9" w:rsidP="005855F9">
      <w:pPr>
        <w:widowControl w:val="0"/>
        <w:jc w:val="both"/>
        <w:rPr>
          <w:lang w:val="it-IT" w:eastAsia="sl-SI"/>
        </w:rPr>
      </w:pPr>
      <w:r w:rsidRPr="006E5CA1">
        <w:rPr>
          <w:lang w:val="it-IT" w:eastAsia="sl-SI"/>
        </w:rPr>
        <w:t>Il donatore può avere personalità giuridica o fisica.</w:t>
      </w:r>
    </w:p>
    <w:p w:rsidR="005855F9" w:rsidRPr="006E5CA1" w:rsidRDefault="005855F9" w:rsidP="005855F9">
      <w:pPr>
        <w:widowControl w:val="0"/>
        <w:jc w:val="both"/>
        <w:rPr>
          <w:lang w:val="it-IT" w:eastAsia="sl-SI"/>
        </w:rPr>
      </w:pPr>
    </w:p>
    <w:p w:rsidR="005855F9" w:rsidRPr="006E5CA1" w:rsidRDefault="005855F9" w:rsidP="005855F9">
      <w:pPr>
        <w:widowControl w:val="0"/>
        <w:jc w:val="both"/>
        <w:rPr>
          <w:lang w:val="it-IT" w:eastAsia="sl-SI"/>
        </w:rPr>
      </w:pPr>
      <w:r w:rsidRPr="006E5CA1">
        <w:rPr>
          <w:lang w:val="it-IT" w:eastAsia="sl-SI"/>
        </w:rPr>
        <w:t xml:space="preserve">Il donatore può avere un proprio rappresentante al consiglio dell’ente e al </w:t>
      </w:r>
      <w:proofErr w:type="gramStart"/>
      <w:r w:rsidRPr="006E5CA1">
        <w:rPr>
          <w:lang w:val="it-IT" w:eastAsia="sl-SI"/>
        </w:rPr>
        <w:t>consiglio</w:t>
      </w:r>
      <w:proofErr w:type="gramEnd"/>
      <w:r w:rsidRPr="006E5CA1">
        <w:rPr>
          <w:lang w:val="it-IT" w:eastAsia="sl-SI"/>
        </w:rPr>
        <w:t xml:space="preserve"> programmatico dell’ente.</w:t>
      </w:r>
    </w:p>
    <w:p w:rsidR="005855F9" w:rsidRPr="006E5CA1" w:rsidRDefault="005855F9" w:rsidP="005855F9">
      <w:pPr>
        <w:widowControl w:val="0"/>
        <w:jc w:val="both"/>
        <w:rPr>
          <w:lang w:val="it-IT" w:eastAsia="sl-SI"/>
        </w:rPr>
      </w:pPr>
    </w:p>
    <w:p w:rsidR="007530DD" w:rsidRPr="006E5CA1" w:rsidRDefault="005855F9" w:rsidP="005855F9">
      <w:pPr>
        <w:widowControl w:val="0"/>
        <w:jc w:val="both"/>
        <w:rPr>
          <w:lang w:val="it-IT" w:eastAsia="sl-SI"/>
        </w:rPr>
      </w:pPr>
      <w:r w:rsidRPr="006E5CA1">
        <w:rPr>
          <w:lang w:val="it-IT" w:eastAsia="sl-SI"/>
        </w:rPr>
        <w:t xml:space="preserve">I reciproci diritti e obblighi del donatore e dell’ente sono oggetto del contratto </w:t>
      </w:r>
      <w:proofErr w:type="gramStart"/>
      <w:r w:rsidRPr="006E5CA1">
        <w:rPr>
          <w:lang w:val="it-IT" w:eastAsia="sl-SI"/>
        </w:rPr>
        <w:t>di</w:t>
      </w:r>
      <w:proofErr w:type="gramEnd"/>
      <w:r w:rsidRPr="006E5CA1">
        <w:rPr>
          <w:lang w:val="it-IT" w:eastAsia="sl-SI"/>
        </w:rPr>
        <w:t xml:space="preserve"> donazione.</w:t>
      </w:r>
    </w:p>
    <w:p w:rsidR="007530DD" w:rsidRPr="006E5CA1" w:rsidRDefault="007530DD" w:rsidP="007530DD">
      <w:pPr>
        <w:spacing w:line="240" w:lineRule="atLeast"/>
        <w:jc w:val="both"/>
        <w:rPr>
          <w:snapToGrid w:val="0"/>
          <w:sz w:val="22"/>
          <w:szCs w:val="22"/>
          <w:lang w:val="it-IT"/>
        </w:rPr>
      </w:pPr>
    </w:p>
    <w:p w:rsidR="007530DD" w:rsidRPr="006E5CA1" w:rsidRDefault="005855F9" w:rsidP="007530DD">
      <w:pPr>
        <w:numPr>
          <w:ilvl w:val="0"/>
          <w:numId w:val="5"/>
        </w:numPr>
        <w:spacing w:line="240" w:lineRule="atLeast"/>
        <w:jc w:val="center"/>
        <w:rPr>
          <w:b/>
          <w:snapToGrid w:val="0"/>
          <w:sz w:val="22"/>
          <w:szCs w:val="22"/>
          <w:lang w:val="it-IT"/>
        </w:rPr>
      </w:pPr>
      <w:r w:rsidRPr="006E5CA1">
        <w:rPr>
          <w:b/>
          <w:snapToGrid w:val="0"/>
          <w:sz w:val="22"/>
          <w:szCs w:val="22"/>
          <w:lang w:val="it-IT"/>
        </w:rPr>
        <w:t>DISPOSIZIONI TRANSITORIE E FINALI</w:t>
      </w:r>
    </w:p>
    <w:p w:rsidR="007530DD" w:rsidRPr="006E5CA1" w:rsidRDefault="007530DD" w:rsidP="007530DD">
      <w:pPr>
        <w:spacing w:line="240" w:lineRule="atLeast"/>
        <w:jc w:val="both"/>
        <w:rPr>
          <w:b/>
          <w:snapToGrid w:val="0"/>
          <w:sz w:val="22"/>
          <w:szCs w:val="22"/>
          <w:lang w:val="it-IT"/>
        </w:rPr>
      </w:pPr>
    </w:p>
    <w:p w:rsidR="007530DD" w:rsidRPr="006E5CA1" w:rsidRDefault="005855F9"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26</w:t>
      </w:r>
      <w:proofErr w:type="gramEnd"/>
    </w:p>
    <w:p w:rsidR="007530DD" w:rsidRPr="006E5CA1" w:rsidRDefault="007530DD" w:rsidP="007530DD">
      <w:pPr>
        <w:spacing w:line="240" w:lineRule="atLeast"/>
        <w:jc w:val="center"/>
        <w:rPr>
          <w:b/>
          <w:snapToGrid w:val="0"/>
          <w:sz w:val="22"/>
          <w:szCs w:val="22"/>
          <w:lang w:val="it-IT"/>
        </w:rPr>
      </w:pPr>
    </w:p>
    <w:p w:rsidR="007F4919" w:rsidRPr="006E5CA1" w:rsidRDefault="007F4919" w:rsidP="007F4919">
      <w:pPr>
        <w:widowControl w:val="0"/>
        <w:jc w:val="both"/>
        <w:rPr>
          <w:lang w:val="it-IT" w:eastAsia="sl-SI"/>
        </w:rPr>
      </w:pPr>
      <w:r w:rsidRPr="006E5CA1">
        <w:rPr>
          <w:lang w:val="it-IT" w:eastAsia="sl-SI"/>
        </w:rPr>
        <w:t xml:space="preserve">Fino alla nomina del direttore responsabile dell’ente ai sensi di questo Decreto, la carica di facente funzioni di direttore responsabile dell’ente e direttore programmatico </w:t>
      </w:r>
      <w:proofErr w:type="spellStart"/>
      <w:r w:rsidRPr="006E5CA1">
        <w:rPr>
          <w:lang w:val="it-IT" w:eastAsia="sl-SI"/>
        </w:rPr>
        <w:t>dell’Unita'</w:t>
      </w:r>
      <w:proofErr w:type="spellEnd"/>
      <w:r w:rsidRPr="006E5CA1">
        <w:rPr>
          <w:lang w:val="it-IT" w:eastAsia="sl-SI"/>
        </w:rPr>
        <w:t xml:space="preserve"> organizzativa</w:t>
      </w:r>
      <w:proofErr w:type="gramStart"/>
      <w:r w:rsidRPr="006E5CA1">
        <w:rPr>
          <w:lang w:val="it-IT" w:eastAsia="sl-SI"/>
        </w:rPr>
        <w:t xml:space="preserve"> »</w:t>
      </w:r>
      <w:proofErr w:type="gramEnd"/>
      <w:r w:rsidRPr="006E5CA1">
        <w:rPr>
          <w:lang w:val="it-IT" w:eastAsia="sl-SI"/>
        </w:rPr>
        <w:t>Centro per lo sport Isola« viene espletata dal direttore in carica dell’ente »Centro per lo sport Isola«.</w:t>
      </w:r>
    </w:p>
    <w:p w:rsidR="007F4919" w:rsidRPr="006E5CA1" w:rsidRDefault="007F4919" w:rsidP="007F4919">
      <w:pPr>
        <w:widowControl w:val="0"/>
        <w:jc w:val="both"/>
        <w:rPr>
          <w:lang w:val="it-IT" w:eastAsia="sl-SI"/>
        </w:rPr>
      </w:pPr>
    </w:p>
    <w:p w:rsidR="007530DD" w:rsidRPr="006E5CA1" w:rsidRDefault="007F4919" w:rsidP="007F4919">
      <w:pPr>
        <w:widowControl w:val="0"/>
        <w:jc w:val="both"/>
        <w:rPr>
          <w:lang w:val="it-IT" w:eastAsia="sl-SI"/>
        </w:rPr>
      </w:pPr>
      <w:r w:rsidRPr="006E5CA1">
        <w:rPr>
          <w:lang w:val="it-IT" w:eastAsia="sl-SI"/>
        </w:rPr>
        <w:t xml:space="preserve">Fino alla costituzione del consiglio dell’ente in armonia con il presente Decreto, le mansioni del consiglio dell’ente </w:t>
      </w:r>
      <w:proofErr w:type="gramStart"/>
      <w:r w:rsidRPr="006E5CA1">
        <w:rPr>
          <w:lang w:val="it-IT" w:eastAsia="sl-SI"/>
        </w:rPr>
        <w:t>vengono</w:t>
      </w:r>
      <w:proofErr w:type="gramEnd"/>
      <w:r w:rsidRPr="006E5CA1">
        <w:rPr>
          <w:lang w:val="it-IT" w:eastAsia="sl-SI"/>
        </w:rPr>
        <w:t xml:space="preserve"> espletate dal consiglio in carica dell’ente »Centro per lo sport Isola«.</w:t>
      </w:r>
    </w:p>
    <w:p w:rsidR="007530DD" w:rsidRPr="006E5CA1" w:rsidRDefault="007530DD" w:rsidP="007530DD">
      <w:pPr>
        <w:spacing w:line="240" w:lineRule="atLeast"/>
        <w:jc w:val="center"/>
        <w:rPr>
          <w:snapToGrid w:val="0"/>
          <w:sz w:val="22"/>
          <w:szCs w:val="22"/>
          <w:lang w:val="it-IT"/>
        </w:rPr>
      </w:pPr>
    </w:p>
    <w:p w:rsidR="007530DD" w:rsidRPr="006E5CA1" w:rsidRDefault="007F4919"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27</w:t>
      </w:r>
      <w:proofErr w:type="gramEnd"/>
    </w:p>
    <w:p w:rsidR="007530DD" w:rsidRPr="006E5CA1" w:rsidRDefault="007530DD" w:rsidP="007530DD">
      <w:pPr>
        <w:spacing w:line="240" w:lineRule="atLeast"/>
        <w:jc w:val="center"/>
        <w:rPr>
          <w:b/>
          <w:snapToGrid w:val="0"/>
          <w:sz w:val="22"/>
          <w:szCs w:val="22"/>
          <w:lang w:val="it-IT"/>
        </w:rPr>
      </w:pPr>
    </w:p>
    <w:p w:rsidR="007530DD" w:rsidRPr="006E5CA1" w:rsidRDefault="007F4919" w:rsidP="007F4919">
      <w:pPr>
        <w:widowControl w:val="0"/>
        <w:jc w:val="both"/>
        <w:rPr>
          <w:lang w:val="it-IT" w:eastAsia="sl-SI"/>
        </w:rPr>
      </w:pPr>
      <w:r w:rsidRPr="006E5CA1">
        <w:rPr>
          <w:lang w:val="it-IT" w:eastAsia="sl-SI"/>
        </w:rPr>
        <w:t>L’entrata in vigore del presente Decreto comporta la cessazione della vigenza del Decreto di fondazione dell’ente pubblico</w:t>
      </w:r>
      <w:proofErr w:type="gramStart"/>
      <w:r w:rsidRPr="006E5CA1">
        <w:rPr>
          <w:lang w:val="it-IT" w:eastAsia="sl-SI"/>
        </w:rPr>
        <w:t xml:space="preserve"> »</w:t>
      </w:r>
      <w:proofErr w:type="gramEnd"/>
      <w:r w:rsidRPr="006E5CA1">
        <w:rPr>
          <w:lang w:val="it-IT" w:eastAsia="sl-SI"/>
        </w:rPr>
        <w:t>Centro per lo sport Isola« (Annunci Ufficiali del Comune di Isola, n. 13/96) in tutte le sue disposizioni.</w:t>
      </w:r>
    </w:p>
    <w:p w:rsidR="007530DD" w:rsidRPr="006E5CA1" w:rsidRDefault="007F4919" w:rsidP="007530DD">
      <w:pPr>
        <w:spacing w:line="240" w:lineRule="atLeast"/>
        <w:jc w:val="both"/>
        <w:rPr>
          <w:snapToGrid w:val="0"/>
          <w:sz w:val="22"/>
          <w:szCs w:val="22"/>
          <w:lang w:val="it-IT"/>
        </w:rPr>
      </w:pPr>
      <w:r w:rsidRPr="006E5CA1">
        <w:rPr>
          <w:snapToGrid w:val="0"/>
          <w:sz w:val="22"/>
          <w:szCs w:val="22"/>
          <w:lang w:val="it-IT"/>
        </w:rPr>
        <w:t xml:space="preserve"> </w:t>
      </w:r>
    </w:p>
    <w:p w:rsidR="007530DD" w:rsidRPr="006E5CA1" w:rsidRDefault="007F4919"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28</w:t>
      </w:r>
      <w:proofErr w:type="gramEnd"/>
    </w:p>
    <w:p w:rsidR="007530DD" w:rsidRPr="006E5CA1" w:rsidRDefault="007530DD" w:rsidP="007530DD">
      <w:pPr>
        <w:spacing w:line="240" w:lineRule="atLeast"/>
        <w:jc w:val="center"/>
        <w:rPr>
          <w:b/>
          <w:snapToGrid w:val="0"/>
          <w:sz w:val="22"/>
          <w:szCs w:val="22"/>
          <w:lang w:val="it-IT"/>
        </w:rPr>
      </w:pPr>
    </w:p>
    <w:p w:rsidR="007F4919" w:rsidRPr="006E5CA1" w:rsidRDefault="007F4919" w:rsidP="007F4919">
      <w:pPr>
        <w:widowControl w:val="0"/>
        <w:jc w:val="both"/>
        <w:rPr>
          <w:lang w:val="it-IT" w:eastAsia="sl-SI"/>
        </w:rPr>
      </w:pPr>
      <w:r w:rsidRPr="006E5CA1">
        <w:rPr>
          <w:lang w:val="it-IT" w:eastAsia="sl-SI"/>
        </w:rPr>
        <w:t>L’ente ha il dovere di armonizzare i propri atti con i dettami di questo Decreto nel termine di tre mesi dall’entrata in vigore del Decreto medesimo.</w:t>
      </w:r>
    </w:p>
    <w:p w:rsidR="007F4919" w:rsidRPr="006E5CA1" w:rsidRDefault="007F4919" w:rsidP="007F4919">
      <w:pPr>
        <w:widowControl w:val="0"/>
        <w:jc w:val="both"/>
        <w:rPr>
          <w:lang w:val="it-IT" w:eastAsia="sl-SI"/>
        </w:rPr>
      </w:pPr>
    </w:p>
    <w:p w:rsidR="007530DD" w:rsidRPr="006E5CA1" w:rsidRDefault="007F4919" w:rsidP="006E5CA1">
      <w:pPr>
        <w:widowControl w:val="0"/>
        <w:jc w:val="both"/>
        <w:rPr>
          <w:strike/>
          <w:lang w:val="it-IT" w:eastAsia="sl-SI"/>
        </w:rPr>
      </w:pPr>
      <w:r w:rsidRPr="006E5CA1">
        <w:rPr>
          <w:lang w:val="it-IT" w:eastAsia="sl-SI"/>
        </w:rPr>
        <w:t>L’ente ha il dovere di notificare le modifiche al registro giudiziario.</w:t>
      </w:r>
    </w:p>
    <w:p w:rsidR="007530DD" w:rsidRPr="006E5CA1" w:rsidRDefault="007530DD" w:rsidP="007530DD">
      <w:pPr>
        <w:spacing w:line="240" w:lineRule="atLeast"/>
        <w:jc w:val="both"/>
        <w:rPr>
          <w:snapToGrid w:val="0"/>
          <w:sz w:val="22"/>
          <w:szCs w:val="22"/>
          <w:lang w:val="it-IT"/>
        </w:rPr>
      </w:pPr>
    </w:p>
    <w:p w:rsidR="007530DD" w:rsidRPr="006E5CA1" w:rsidRDefault="007F4919" w:rsidP="007530DD">
      <w:pPr>
        <w:spacing w:line="240" w:lineRule="atLeast"/>
        <w:jc w:val="center"/>
        <w:rPr>
          <w:b/>
          <w:snapToGrid w:val="0"/>
          <w:sz w:val="22"/>
          <w:szCs w:val="22"/>
          <w:lang w:val="it-IT"/>
        </w:rPr>
      </w:pPr>
      <w:r w:rsidRPr="006E5CA1">
        <w:rPr>
          <w:b/>
          <w:snapToGrid w:val="0"/>
          <w:sz w:val="22"/>
          <w:szCs w:val="22"/>
          <w:lang w:val="it-IT"/>
        </w:rPr>
        <w:t xml:space="preserve">      Articolo </w:t>
      </w:r>
      <w:proofErr w:type="gramStart"/>
      <w:r w:rsidR="007530DD" w:rsidRPr="006E5CA1">
        <w:rPr>
          <w:b/>
          <w:snapToGrid w:val="0"/>
          <w:sz w:val="22"/>
          <w:szCs w:val="22"/>
          <w:lang w:val="it-IT"/>
        </w:rPr>
        <w:t>29</w:t>
      </w:r>
      <w:proofErr w:type="gramEnd"/>
    </w:p>
    <w:p w:rsidR="007530DD" w:rsidRPr="006E5CA1" w:rsidRDefault="007530DD" w:rsidP="007530DD">
      <w:pPr>
        <w:spacing w:line="240" w:lineRule="atLeast"/>
        <w:jc w:val="center"/>
        <w:rPr>
          <w:b/>
          <w:snapToGrid w:val="0"/>
          <w:sz w:val="22"/>
          <w:szCs w:val="22"/>
          <w:lang w:val="it-IT"/>
        </w:rPr>
      </w:pPr>
    </w:p>
    <w:p w:rsidR="007F4919" w:rsidRPr="006E5CA1" w:rsidRDefault="007F4919" w:rsidP="007F4919">
      <w:pPr>
        <w:widowControl w:val="0"/>
        <w:jc w:val="both"/>
        <w:rPr>
          <w:lang w:val="it-IT" w:eastAsia="sl-SI"/>
        </w:rPr>
      </w:pPr>
      <w:r w:rsidRPr="006E5CA1">
        <w:rPr>
          <w:lang w:val="it-IT" w:eastAsia="sl-SI"/>
        </w:rPr>
        <w:t>Il presente Decreto entra in vigore il quindicesimo giorno successivo alla sua pubblicazione nel Bollettino Ufficiale del Comune di Isola.</w:t>
      </w:r>
    </w:p>
    <w:p w:rsidR="007F4919" w:rsidRPr="006E5CA1" w:rsidRDefault="007F4919" w:rsidP="007F4919">
      <w:pPr>
        <w:rPr>
          <w:lang w:val="it-IT" w:eastAsia="sl-SI"/>
        </w:rPr>
      </w:pPr>
    </w:p>
    <w:p w:rsidR="007F4919" w:rsidRPr="006E5CA1" w:rsidRDefault="007F4919" w:rsidP="007F4919">
      <w:pPr>
        <w:pBdr>
          <w:top w:val="single" w:sz="4" w:space="1" w:color="auto"/>
        </w:pBdr>
        <w:jc w:val="both"/>
        <w:rPr>
          <w:b/>
          <w:lang w:val="it-IT" w:eastAsia="sl-SI"/>
        </w:rPr>
      </w:pPr>
      <w:r w:rsidRPr="006E5CA1">
        <w:rPr>
          <w:b/>
          <w:lang w:val="it-IT" w:eastAsia="sl-SI"/>
        </w:rPr>
        <w:t xml:space="preserve">Il Decreto </w:t>
      </w:r>
      <w:proofErr w:type="gramStart"/>
      <w:r w:rsidRPr="006E5CA1">
        <w:rPr>
          <w:b/>
          <w:bCs/>
          <w:lang w:val="it-IT" w:eastAsia="sl-SI"/>
        </w:rPr>
        <w:t xml:space="preserve">di </w:t>
      </w:r>
      <w:proofErr w:type="gramEnd"/>
      <w:r w:rsidRPr="006E5CA1">
        <w:rPr>
          <w:b/>
          <w:bCs/>
          <w:lang w:val="it-IT" w:eastAsia="sl-SI"/>
        </w:rPr>
        <w:t xml:space="preserve">integrazione del Decreto </w:t>
      </w:r>
      <w:r w:rsidRPr="006E5CA1">
        <w:rPr>
          <w:b/>
          <w:lang w:val="it-IT" w:eastAsia="sl-SI"/>
        </w:rPr>
        <w:t xml:space="preserve">di fondazione dell’ente pubblico »Centro per la cultura, lo sport e le manifestazioni Isola« (Bollettino Ufficiale del Comune di Isola n. 01/03 del 9 gennaio 2003) contiene la seguente disposizione finale: </w:t>
      </w:r>
    </w:p>
    <w:p w:rsidR="007530DD" w:rsidRPr="006E5CA1" w:rsidRDefault="007530DD" w:rsidP="007530DD">
      <w:pPr>
        <w:jc w:val="both"/>
        <w:rPr>
          <w:sz w:val="22"/>
          <w:szCs w:val="22"/>
          <w:lang w:val="it-IT"/>
        </w:rPr>
      </w:pPr>
    </w:p>
    <w:p w:rsidR="007530DD" w:rsidRPr="006E5CA1" w:rsidRDefault="007F4919" w:rsidP="007530DD">
      <w:pPr>
        <w:jc w:val="center"/>
        <w:rPr>
          <w:b/>
          <w:sz w:val="22"/>
          <w:szCs w:val="22"/>
          <w:lang w:val="it-IT"/>
        </w:rPr>
      </w:pPr>
      <w:r w:rsidRPr="006E5CA1">
        <w:rPr>
          <w:b/>
          <w:sz w:val="22"/>
          <w:szCs w:val="22"/>
          <w:lang w:val="it-IT"/>
        </w:rPr>
        <w:t xml:space="preserve">        Articolo </w:t>
      </w:r>
      <w:proofErr w:type="gramStart"/>
      <w:r w:rsidR="007530DD" w:rsidRPr="006E5CA1">
        <w:rPr>
          <w:b/>
          <w:sz w:val="22"/>
          <w:szCs w:val="22"/>
          <w:lang w:val="it-IT"/>
        </w:rPr>
        <w:t>2</w:t>
      </w:r>
      <w:proofErr w:type="gramEnd"/>
    </w:p>
    <w:p w:rsidR="007F4919" w:rsidRPr="006E5CA1" w:rsidRDefault="007F4919" w:rsidP="007530DD">
      <w:pPr>
        <w:jc w:val="center"/>
        <w:rPr>
          <w:sz w:val="22"/>
          <w:szCs w:val="22"/>
          <w:lang w:val="it-IT"/>
        </w:rPr>
      </w:pPr>
    </w:p>
    <w:p w:rsidR="007F4919" w:rsidRPr="006E5CA1" w:rsidRDefault="007F4919" w:rsidP="007F4919">
      <w:pPr>
        <w:ind w:right="-6"/>
        <w:jc w:val="both"/>
        <w:rPr>
          <w:lang w:val="it-IT" w:eastAsia="sl-SI"/>
        </w:rPr>
      </w:pPr>
      <w:r w:rsidRPr="006E5CA1">
        <w:rPr>
          <w:lang w:val="it-IT" w:eastAsia="sl-SI"/>
        </w:rPr>
        <w:t xml:space="preserve">Il presente Decreto </w:t>
      </w:r>
      <w:proofErr w:type="gramStart"/>
      <w:r w:rsidRPr="006E5CA1">
        <w:rPr>
          <w:lang w:val="it-IT" w:eastAsia="sl-SI"/>
        </w:rPr>
        <w:t>viene</w:t>
      </w:r>
      <w:proofErr w:type="gramEnd"/>
      <w:r w:rsidRPr="006E5CA1">
        <w:rPr>
          <w:lang w:val="it-IT" w:eastAsia="sl-SI"/>
        </w:rPr>
        <w:t xml:space="preserve"> pubblicato nel Bollettino Ufficiale del Comune di Isola ed entra in vigore il quindicesimo giorno successivo alla pubblicazione. </w:t>
      </w:r>
    </w:p>
    <w:p w:rsidR="007530DD" w:rsidRPr="006E5CA1" w:rsidRDefault="007530DD" w:rsidP="007530DD">
      <w:pPr>
        <w:jc w:val="center"/>
        <w:rPr>
          <w:sz w:val="22"/>
          <w:szCs w:val="22"/>
          <w:lang w:val="it-IT"/>
        </w:rPr>
      </w:pPr>
    </w:p>
    <w:p w:rsidR="007F4919" w:rsidRPr="006E5CA1" w:rsidRDefault="007F4919" w:rsidP="007F4919">
      <w:pPr>
        <w:pBdr>
          <w:top w:val="single" w:sz="4" w:space="1" w:color="auto"/>
        </w:pBdr>
        <w:jc w:val="both"/>
        <w:rPr>
          <w:b/>
          <w:lang w:val="it-IT" w:eastAsia="sl-SI"/>
        </w:rPr>
      </w:pPr>
      <w:r w:rsidRPr="006E5CA1">
        <w:rPr>
          <w:b/>
          <w:lang w:val="it-IT" w:eastAsia="sl-SI"/>
        </w:rPr>
        <w:lastRenderedPageBreak/>
        <w:t>Il Decreto di modificazione e integrazione del Decreto di fondazione dell’ente pubblico</w:t>
      </w:r>
      <w:proofErr w:type="gramStart"/>
      <w:r w:rsidRPr="006E5CA1">
        <w:rPr>
          <w:b/>
          <w:lang w:val="it-IT" w:eastAsia="sl-SI"/>
        </w:rPr>
        <w:t xml:space="preserve"> »</w:t>
      </w:r>
      <w:proofErr w:type="gramEnd"/>
      <w:r w:rsidRPr="006E5CA1">
        <w:rPr>
          <w:b/>
          <w:lang w:val="it-IT" w:eastAsia="sl-SI"/>
        </w:rPr>
        <w:t xml:space="preserve">Centro per la cultura, lo sport e le manifestazioni Isola« (Bollettino Ufficiale del Comune di Isola n. 08/04 del 1° aprile 2004) contiene le seguenti disposizioni transitorie e finali: </w:t>
      </w:r>
    </w:p>
    <w:p w:rsidR="007530DD" w:rsidRPr="006E5CA1" w:rsidRDefault="007530DD" w:rsidP="007530DD">
      <w:pPr>
        <w:spacing w:line="240" w:lineRule="atLeast"/>
        <w:jc w:val="both"/>
        <w:rPr>
          <w:b/>
          <w:snapToGrid w:val="0"/>
          <w:sz w:val="22"/>
          <w:szCs w:val="22"/>
          <w:lang w:val="it-IT"/>
        </w:rPr>
      </w:pPr>
    </w:p>
    <w:p w:rsidR="007530DD" w:rsidRPr="006E5CA1" w:rsidRDefault="007530DD" w:rsidP="007530DD">
      <w:pPr>
        <w:jc w:val="center"/>
        <w:rPr>
          <w:b/>
          <w:sz w:val="22"/>
          <w:szCs w:val="22"/>
          <w:lang w:val="it-IT"/>
        </w:rPr>
      </w:pPr>
      <w:proofErr w:type="gramStart"/>
      <w:r w:rsidRPr="006E5CA1">
        <w:rPr>
          <w:b/>
          <w:sz w:val="22"/>
          <w:szCs w:val="22"/>
          <w:lang w:val="it-IT"/>
        </w:rPr>
        <w:t>X.</w:t>
      </w:r>
      <w:proofErr w:type="gramEnd"/>
      <w:r w:rsidRPr="006E5CA1">
        <w:rPr>
          <w:b/>
          <w:sz w:val="22"/>
          <w:szCs w:val="22"/>
          <w:lang w:val="it-IT"/>
        </w:rPr>
        <w:t xml:space="preserve"> </w:t>
      </w:r>
      <w:r w:rsidR="007F4919" w:rsidRPr="006E5CA1">
        <w:rPr>
          <w:b/>
          <w:sz w:val="22"/>
          <w:szCs w:val="22"/>
          <w:lang w:val="it-IT"/>
        </w:rPr>
        <w:t>DISPOSIZIONI TRANSITORIE E FINALI</w:t>
      </w:r>
    </w:p>
    <w:p w:rsidR="007530DD" w:rsidRPr="006E5CA1" w:rsidRDefault="007530DD" w:rsidP="007530DD">
      <w:pPr>
        <w:jc w:val="center"/>
        <w:rPr>
          <w:b/>
          <w:sz w:val="22"/>
          <w:szCs w:val="22"/>
          <w:lang w:val="it-IT"/>
        </w:rPr>
      </w:pPr>
    </w:p>
    <w:p w:rsidR="007530DD" w:rsidRPr="006E5CA1" w:rsidRDefault="007F4919" w:rsidP="007530DD">
      <w:pPr>
        <w:jc w:val="center"/>
        <w:rPr>
          <w:b/>
          <w:sz w:val="22"/>
          <w:szCs w:val="22"/>
          <w:lang w:val="it-IT"/>
        </w:rPr>
      </w:pPr>
      <w:r w:rsidRPr="006E5CA1">
        <w:rPr>
          <w:b/>
          <w:sz w:val="22"/>
          <w:szCs w:val="22"/>
          <w:lang w:val="it-IT"/>
        </w:rPr>
        <w:t xml:space="preserve">        Articolo </w:t>
      </w:r>
      <w:proofErr w:type="gramStart"/>
      <w:r w:rsidR="007530DD" w:rsidRPr="006E5CA1">
        <w:rPr>
          <w:b/>
          <w:sz w:val="22"/>
          <w:szCs w:val="22"/>
          <w:lang w:val="it-IT"/>
        </w:rPr>
        <w:t>3</w:t>
      </w:r>
      <w:proofErr w:type="gramEnd"/>
    </w:p>
    <w:p w:rsidR="007530DD" w:rsidRPr="006E5CA1" w:rsidRDefault="007530DD" w:rsidP="007530DD">
      <w:pPr>
        <w:jc w:val="center"/>
        <w:rPr>
          <w:b/>
          <w:sz w:val="22"/>
          <w:szCs w:val="22"/>
          <w:lang w:val="it-IT"/>
        </w:rPr>
      </w:pPr>
    </w:p>
    <w:p w:rsidR="007F4919" w:rsidRPr="006E5CA1" w:rsidRDefault="007F4919" w:rsidP="007F4919">
      <w:pPr>
        <w:jc w:val="both"/>
        <w:rPr>
          <w:lang w:val="it-IT" w:eastAsia="sl-SI"/>
        </w:rPr>
      </w:pPr>
      <w:r w:rsidRPr="006E5CA1">
        <w:rPr>
          <w:lang w:val="it-IT" w:eastAsia="sl-SI"/>
        </w:rPr>
        <w:t xml:space="preserve">L’ente pubblico ha il dovere di armonizzare il proprio statuto entro i </w:t>
      </w:r>
      <w:proofErr w:type="gramStart"/>
      <w:r w:rsidRPr="006E5CA1">
        <w:rPr>
          <w:lang w:val="it-IT" w:eastAsia="sl-SI"/>
        </w:rPr>
        <w:t>30</w:t>
      </w:r>
      <w:proofErr w:type="gramEnd"/>
      <w:r w:rsidRPr="006E5CA1">
        <w:rPr>
          <w:lang w:val="it-IT" w:eastAsia="sl-SI"/>
        </w:rPr>
        <w:t xml:space="preserve"> giorni successivi all’entrata in vigore di questo decreto, e sottoporlo a convalida del consiglio comunale. </w:t>
      </w:r>
    </w:p>
    <w:p w:rsidR="007F4919" w:rsidRPr="006E5CA1" w:rsidRDefault="007F4919" w:rsidP="006E5CA1">
      <w:pPr>
        <w:rPr>
          <w:sz w:val="22"/>
          <w:szCs w:val="22"/>
          <w:lang w:val="it-IT"/>
        </w:rPr>
      </w:pPr>
    </w:p>
    <w:p w:rsidR="007530DD" w:rsidRPr="006E5CA1" w:rsidRDefault="007F4919" w:rsidP="007530DD">
      <w:pPr>
        <w:jc w:val="center"/>
        <w:rPr>
          <w:b/>
          <w:sz w:val="22"/>
          <w:szCs w:val="22"/>
          <w:lang w:val="it-IT"/>
        </w:rPr>
      </w:pPr>
      <w:r w:rsidRPr="006E5CA1">
        <w:rPr>
          <w:b/>
          <w:sz w:val="22"/>
          <w:szCs w:val="22"/>
          <w:lang w:val="it-IT"/>
        </w:rPr>
        <w:t xml:space="preserve">         Articolo </w:t>
      </w:r>
      <w:proofErr w:type="gramStart"/>
      <w:r w:rsidR="007530DD" w:rsidRPr="006E5CA1">
        <w:rPr>
          <w:b/>
          <w:sz w:val="22"/>
          <w:szCs w:val="22"/>
          <w:lang w:val="it-IT"/>
        </w:rPr>
        <w:t>4</w:t>
      </w:r>
      <w:proofErr w:type="gramEnd"/>
    </w:p>
    <w:p w:rsidR="007530DD" w:rsidRPr="006E5CA1" w:rsidRDefault="007530DD" w:rsidP="007530DD">
      <w:pPr>
        <w:jc w:val="center"/>
        <w:rPr>
          <w:b/>
          <w:sz w:val="22"/>
          <w:szCs w:val="22"/>
          <w:lang w:val="it-IT"/>
        </w:rPr>
      </w:pPr>
    </w:p>
    <w:p w:rsidR="007F4919" w:rsidRPr="006E5CA1" w:rsidRDefault="007F4919" w:rsidP="007F4919">
      <w:pPr>
        <w:jc w:val="both"/>
        <w:rPr>
          <w:lang w:val="it-IT" w:eastAsia="sl-SI"/>
        </w:rPr>
      </w:pPr>
      <w:r w:rsidRPr="006E5CA1">
        <w:rPr>
          <w:lang w:val="it-IT" w:eastAsia="sl-SI"/>
        </w:rPr>
        <w:t xml:space="preserve">Il soggetto che il giorno di entrata in vigore di questo decreto è il direttore responsabile e programmatico in carica dell’ente pubblico, continua a svolgere la carica fino alla scadenza del mandato in base alle norme vigenti.  </w:t>
      </w:r>
    </w:p>
    <w:p w:rsidR="007530DD" w:rsidRPr="006E5CA1" w:rsidRDefault="007530DD" w:rsidP="007530DD">
      <w:pPr>
        <w:jc w:val="both"/>
        <w:rPr>
          <w:sz w:val="22"/>
          <w:szCs w:val="22"/>
          <w:lang w:val="it-IT"/>
        </w:rPr>
      </w:pPr>
    </w:p>
    <w:p w:rsidR="007530DD" w:rsidRPr="006E5CA1" w:rsidRDefault="007F4919" w:rsidP="007530DD">
      <w:pPr>
        <w:jc w:val="center"/>
        <w:rPr>
          <w:b/>
          <w:sz w:val="22"/>
          <w:szCs w:val="22"/>
          <w:lang w:val="it-IT"/>
        </w:rPr>
      </w:pPr>
      <w:r w:rsidRPr="006E5CA1">
        <w:rPr>
          <w:b/>
          <w:sz w:val="22"/>
          <w:szCs w:val="22"/>
          <w:lang w:val="it-IT"/>
        </w:rPr>
        <w:t xml:space="preserve">           Articolo </w:t>
      </w:r>
      <w:proofErr w:type="gramStart"/>
      <w:r w:rsidR="007530DD" w:rsidRPr="006E5CA1">
        <w:rPr>
          <w:b/>
          <w:sz w:val="22"/>
          <w:szCs w:val="22"/>
          <w:lang w:val="it-IT"/>
        </w:rPr>
        <w:t>5</w:t>
      </w:r>
      <w:proofErr w:type="gramEnd"/>
    </w:p>
    <w:p w:rsidR="007530DD" w:rsidRPr="006E5CA1" w:rsidRDefault="007530DD" w:rsidP="007530DD">
      <w:pPr>
        <w:jc w:val="center"/>
        <w:rPr>
          <w:b/>
          <w:sz w:val="22"/>
          <w:szCs w:val="22"/>
          <w:lang w:val="it-IT"/>
        </w:rPr>
      </w:pPr>
    </w:p>
    <w:p w:rsidR="006E5CA1" w:rsidRPr="006E5CA1" w:rsidRDefault="006E5CA1" w:rsidP="006E5CA1">
      <w:pPr>
        <w:jc w:val="both"/>
        <w:rPr>
          <w:lang w:val="it-IT" w:eastAsia="sl-SI"/>
        </w:rPr>
      </w:pPr>
      <w:r w:rsidRPr="006E5CA1">
        <w:rPr>
          <w:lang w:val="it-IT" w:eastAsia="sl-SI"/>
        </w:rPr>
        <w:t xml:space="preserve">Il presente decreto </w:t>
      </w:r>
      <w:proofErr w:type="gramStart"/>
      <w:r w:rsidRPr="006E5CA1">
        <w:rPr>
          <w:lang w:val="it-IT" w:eastAsia="sl-SI"/>
        </w:rPr>
        <w:t>viene</w:t>
      </w:r>
      <w:proofErr w:type="gramEnd"/>
      <w:r w:rsidRPr="006E5CA1">
        <w:rPr>
          <w:lang w:val="it-IT" w:eastAsia="sl-SI"/>
        </w:rPr>
        <w:t xml:space="preserve"> pubblicato nel Bollettino Ufficiale ed entra in vigore il giorno successivo alla pubblicazione. </w:t>
      </w:r>
    </w:p>
    <w:p w:rsidR="007530DD" w:rsidRPr="006E5CA1" w:rsidRDefault="007530DD" w:rsidP="007530DD">
      <w:pPr>
        <w:jc w:val="both"/>
        <w:rPr>
          <w:sz w:val="22"/>
          <w:szCs w:val="22"/>
          <w:lang w:val="it-IT"/>
        </w:rPr>
      </w:pPr>
    </w:p>
    <w:p w:rsidR="006E5CA1" w:rsidRPr="006E5CA1" w:rsidRDefault="006E5CA1" w:rsidP="006E5CA1">
      <w:pPr>
        <w:pBdr>
          <w:top w:val="single" w:sz="4" w:space="1" w:color="auto"/>
        </w:pBdr>
        <w:jc w:val="both"/>
        <w:rPr>
          <w:b/>
          <w:lang w:val="it-IT" w:eastAsia="sl-SI"/>
        </w:rPr>
      </w:pPr>
      <w:r w:rsidRPr="006E5CA1">
        <w:rPr>
          <w:b/>
          <w:lang w:val="it-IT" w:eastAsia="sl-SI"/>
        </w:rPr>
        <w:t>Il Decreto di modifica e integrazione del Decreto di fondazione dell’ente pubblico</w:t>
      </w:r>
      <w:proofErr w:type="gramStart"/>
      <w:r w:rsidRPr="006E5CA1">
        <w:rPr>
          <w:b/>
          <w:lang w:val="it-IT" w:eastAsia="sl-SI"/>
        </w:rPr>
        <w:t xml:space="preserve"> »</w:t>
      </w:r>
      <w:proofErr w:type="gramEnd"/>
      <w:r w:rsidRPr="006E5CA1">
        <w:rPr>
          <w:b/>
          <w:lang w:val="it-IT" w:eastAsia="sl-SI"/>
        </w:rPr>
        <w:t xml:space="preserve">Centro per la cultura, lo sport e le manifestazioni Isola« (Bollettino Ufficiale del Comune di Isola n. 13/05 del 16 giugno 2005) contiene le seguenti disposizioni finali: </w:t>
      </w:r>
    </w:p>
    <w:p w:rsidR="007530DD" w:rsidRPr="006E5CA1" w:rsidRDefault="007530DD" w:rsidP="007530DD">
      <w:pPr>
        <w:jc w:val="center"/>
        <w:rPr>
          <w:sz w:val="22"/>
          <w:szCs w:val="22"/>
          <w:lang w:val="it-IT"/>
        </w:rPr>
      </w:pPr>
    </w:p>
    <w:p w:rsidR="007530DD" w:rsidRPr="006E5CA1" w:rsidRDefault="006E5CA1" w:rsidP="007530DD">
      <w:pPr>
        <w:jc w:val="center"/>
        <w:rPr>
          <w:b/>
          <w:sz w:val="22"/>
          <w:szCs w:val="22"/>
          <w:lang w:val="it-IT"/>
        </w:rPr>
      </w:pPr>
      <w:r w:rsidRPr="006E5CA1">
        <w:rPr>
          <w:b/>
          <w:sz w:val="22"/>
          <w:szCs w:val="22"/>
          <w:lang w:val="it-IT"/>
        </w:rPr>
        <w:t xml:space="preserve">            Articolo </w:t>
      </w:r>
      <w:proofErr w:type="gramStart"/>
      <w:r w:rsidR="007530DD" w:rsidRPr="006E5CA1">
        <w:rPr>
          <w:b/>
          <w:sz w:val="22"/>
          <w:szCs w:val="22"/>
          <w:lang w:val="it-IT"/>
        </w:rPr>
        <w:t>4</w:t>
      </w:r>
      <w:proofErr w:type="gramEnd"/>
    </w:p>
    <w:p w:rsidR="007530DD" w:rsidRPr="006E5CA1" w:rsidRDefault="007530DD" w:rsidP="007530DD">
      <w:pPr>
        <w:jc w:val="center"/>
        <w:rPr>
          <w:sz w:val="22"/>
          <w:szCs w:val="22"/>
          <w:lang w:val="it-IT"/>
        </w:rPr>
      </w:pPr>
    </w:p>
    <w:p w:rsidR="006E5CA1" w:rsidRPr="006E5CA1" w:rsidRDefault="006E5CA1" w:rsidP="006E5CA1">
      <w:pPr>
        <w:jc w:val="both"/>
        <w:rPr>
          <w:lang w:val="it-IT" w:eastAsia="sl-SI"/>
        </w:rPr>
      </w:pPr>
      <w:r w:rsidRPr="006E5CA1">
        <w:rPr>
          <w:lang w:val="it-IT" w:eastAsia="sl-SI"/>
        </w:rPr>
        <w:t>Entro sei mesi dall’entrata in vigore del presente decreto, il consiglio dell’ente deve armonizzare lo statuto dell’</w:t>
      </w:r>
      <w:proofErr w:type="gramStart"/>
      <w:r w:rsidRPr="006E5CA1">
        <w:rPr>
          <w:lang w:val="it-IT" w:eastAsia="sl-SI"/>
        </w:rPr>
        <w:t>ente</w:t>
      </w:r>
      <w:proofErr w:type="gramEnd"/>
      <w:r w:rsidRPr="006E5CA1">
        <w:rPr>
          <w:lang w:val="it-IT" w:eastAsia="sl-SI"/>
        </w:rPr>
        <w:t xml:space="preserve"> con i dettami del decreto, e sottoporre lo statuto al consiglio comunale per acquisire il suo consenso allo stesso. </w:t>
      </w:r>
    </w:p>
    <w:p w:rsidR="007530DD" w:rsidRPr="006E5CA1" w:rsidRDefault="007530DD" w:rsidP="007530DD">
      <w:pPr>
        <w:jc w:val="both"/>
        <w:rPr>
          <w:sz w:val="22"/>
          <w:szCs w:val="22"/>
          <w:lang w:val="it-IT"/>
        </w:rPr>
      </w:pPr>
    </w:p>
    <w:p w:rsidR="007530DD" w:rsidRPr="006E5CA1" w:rsidRDefault="006E5CA1" w:rsidP="007530DD">
      <w:pPr>
        <w:jc w:val="center"/>
        <w:rPr>
          <w:b/>
          <w:sz w:val="22"/>
          <w:szCs w:val="22"/>
          <w:lang w:val="it-IT"/>
        </w:rPr>
      </w:pPr>
      <w:r w:rsidRPr="006E5CA1">
        <w:rPr>
          <w:b/>
          <w:sz w:val="22"/>
          <w:szCs w:val="22"/>
          <w:lang w:val="it-IT"/>
        </w:rPr>
        <w:t xml:space="preserve">             Articolo </w:t>
      </w:r>
      <w:proofErr w:type="gramStart"/>
      <w:r w:rsidR="007530DD" w:rsidRPr="006E5CA1">
        <w:rPr>
          <w:b/>
          <w:sz w:val="22"/>
          <w:szCs w:val="22"/>
          <w:lang w:val="it-IT"/>
        </w:rPr>
        <w:t>5</w:t>
      </w:r>
      <w:proofErr w:type="gramEnd"/>
    </w:p>
    <w:p w:rsidR="007530DD" w:rsidRPr="006E5CA1" w:rsidRDefault="007530DD" w:rsidP="007530DD">
      <w:pPr>
        <w:jc w:val="center"/>
        <w:rPr>
          <w:b/>
          <w:sz w:val="22"/>
          <w:szCs w:val="22"/>
          <w:lang w:val="it-IT"/>
        </w:rPr>
      </w:pPr>
    </w:p>
    <w:p w:rsidR="006E5CA1" w:rsidRPr="006E5CA1" w:rsidRDefault="006E5CA1" w:rsidP="006E5CA1">
      <w:pPr>
        <w:jc w:val="both"/>
        <w:rPr>
          <w:lang w:val="it-IT" w:eastAsia="sl-SI"/>
        </w:rPr>
      </w:pPr>
      <w:r w:rsidRPr="006E5CA1">
        <w:rPr>
          <w:lang w:val="it-IT" w:eastAsia="sl-SI"/>
        </w:rPr>
        <w:t xml:space="preserve">Il presente decreto entra in vigore il quindicesimo giorno successivo alla sua pubblicazione nel Bollettino Ufficiale del Comune di Isola. </w:t>
      </w:r>
    </w:p>
    <w:p w:rsidR="007530DD" w:rsidRPr="006E5CA1" w:rsidRDefault="007530DD" w:rsidP="007530DD">
      <w:pPr>
        <w:spacing w:line="240" w:lineRule="atLeast"/>
        <w:jc w:val="both"/>
        <w:rPr>
          <w:b/>
          <w:snapToGrid w:val="0"/>
          <w:sz w:val="22"/>
          <w:szCs w:val="22"/>
          <w:lang w:val="it-IT"/>
        </w:rPr>
      </w:pPr>
    </w:p>
    <w:p w:rsidR="006E5CA1" w:rsidRPr="006E5CA1" w:rsidRDefault="006E5CA1" w:rsidP="006E5CA1">
      <w:pPr>
        <w:pBdr>
          <w:top w:val="single" w:sz="4" w:space="1" w:color="auto"/>
        </w:pBdr>
        <w:jc w:val="both"/>
        <w:rPr>
          <w:b/>
          <w:lang w:val="it-IT" w:eastAsia="sl-SI"/>
        </w:rPr>
      </w:pPr>
      <w:r w:rsidRPr="006E5CA1">
        <w:rPr>
          <w:b/>
          <w:lang w:val="it-IT" w:eastAsia="sl-SI"/>
        </w:rPr>
        <w:t>Il Decreto di modifica e integrazione del Decreto di fondazione dell’ente pubblico</w:t>
      </w:r>
      <w:proofErr w:type="gramStart"/>
      <w:r w:rsidRPr="006E5CA1">
        <w:rPr>
          <w:b/>
          <w:lang w:val="it-IT" w:eastAsia="sl-SI"/>
        </w:rPr>
        <w:t xml:space="preserve"> »</w:t>
      </w:r>
      <w:proofErr w:type="gramEnd"/>
      <w:r w:rsidRPr="006E5CA1">
        <w:rPr>
          <w:b/>
          <w:lang w:val="it-IT" w:eastAsia="sl-SI"/>
        </w:rPr>
        <w:t xml:space="preserve">Centro per la cultura, lo sport e le manifestazioni Isola« (Bollettino Ufficiale del Comune di Isola n. 23/07 del 13 dicembre 2007) contiene le seguenti disposizioni finali: </w:t>
      </w:r>
    </w:p>
    <w:p w:rsidR="007530DD" w:rsidRPr="006E5CA1" w:rsidRDefault="007530DD" w:rsidP="007530DD">
      <w:pPr>
        <w:spacing w:line="240" w:lineRule="atLeast"/>
        <w:jc w:val="both"/>
        <w:rPr>
          <w:b/>
          <w:snapToGrid w:val="0"/>
          <w:sz w:val="22"/>
          <w:szCs w:val="22"/>
          <w:lang w:val="it-IT"/>
        </w:rPr>
      </w:pPr>
    </w:p>
    <w:p w:rsidR="007530DD" w:rsidRPr="006E5CA1" w:rsidRDefault="006E5CA1" w:rsidP="007530DD">
      <w:pPr>
        <w:pStyle w:val="p"/>
        <w:spacing w:before="0" w:after="0"/>
        <w:ind w:left="0" w:right="0" w:firstLine="0"/>
        <w:jc w:val="center"/>
        <w:rPr>
          <w:rFonts w:ascii="Times New Roman" w:hAnsi="Times New Roman" w:cs="Times New Roman"/>
          <w:b/>
          <w:lang w:val="it-IT"/>
        </w:rPr>
      </w:pPr>
      <w:r w:rsidRPr="006E5CA1">
        <w:rPr>
          <w:rFonts w:ascii="Times New Roman" w:hAnsi="Times New Roman" w:cs="Times New Roman"/>
          <w:b/>
          <w:lang w:val="it-IT"/>
        </w:rPr>
        <w:t xml:space="preserve">               Articolo </w:t>
      </w:r>
      <w:proofErr w:type="gramStart"/>
      <w:r w:rsidR="007530DD" w:rsidRPr="006E5CA1">
        <w:rPr>
          <w:rFonts w:ascii="Times New Roman" w:hAnsi="Times New Roman" w:cs="Times New Roman"/>
          <w:b/>
          <w:lang w:val="it-IT"/>
        </w:rPr>
        <w:t>4</w:t>
      </w:r>
      <w:proofErr w:type="gramEnd"/>
    </w:p>
    <w:p w:rsidR="007530DD" w:rsidRPr="006E5CA1" w:rsidRDefault="007530DD" w:rsidP="007530DD">
      <w:pPr>
        <w:pStyle w:val="p"/>
        <w:spacing w:before="0" w:after="0"/>
        <w:ind w:left="0" w:right="0" w:firstLine="0"/>
        <w:jc w:val="center"/>
        <w:rPr>
          <w:rFonts w:ascii="Times New Roman" w:hAnsi="Times New Roman" w:cs="Times New Roman"/>
          <w:lang w:val="it-IT"/>
        </w:rPr>
      </w:pPr>
    </w:p>
    <w:p w:rsidR="006E5CA1" w:rsidRPr="006E5CA1" w:rsidRDefault="006E5CA1" w:rsidP="006E5CA1">
      <w:pPr>
        <w:jc w:val="both"/>
        <w:rPr>
          <w:lang w:val="it-IT" w:eastAsia="sl-SI"/>
        </w:rPr>
      </w:pPr>
      <w:r w:rsidRPr="006E5CA1">
        <w:rPr>
          <w:lang w:val="it-IT" w:eastAsia="sl-SI"/>
        </w:rPr>
        <w:t xml:space="preserve">Entro tre mesi dall'entrata in vigore del presente decreto, l'ente deve armonizzare il proprio statuto con i dettami del decreto, e sottoporlo in esame al consiglio comunale per ottenere il consenso. </w:t>
      </w:r>
    </w:p>
    <w:p w:rsidR="007530DD" w:rsidRPr="006E5CA1" w:rsidRDefault="006E5CA1" w:rsidP="007530DD">
      <w:pPr>
        <w:pStyle w:val="p"/>
        <w:spacing w:before="0" w:after="0"/>
        <w:ind w:left="0" w:right="0" w:firstLine="0"/>
        <w:jc w:val="center"/>
        <w:rPr>
          <w:rFonts w:ascii="Times New Roman" w:hAnsi="Times New Roman" w:cs="Times New Roman"/>
          <w:lang w:val="it-IT"/>
        </w:rPr>
      </w:pPr>
      <w:r w:rsidRPr="006E5CA1">
        <w:rPr>
          <w:rFonts w:ascii="Times New Roman" w:hAnsi="Times New Roman" w:cs="Times New Roman"/>
          <w:lang w:val="it-IT"/>
        </w:rPr>
        <w:t xml:space="preserve">             </w:t>
      </w:r>
    </w:p>
    <w:p w:rsidR="007530DD" w:rsidRPr="006E5CA1" w:rsidRDefault="006E5CA1" w:rsidP="007530DD">
      <w:pPr>
        <w:pStyle w:val="p"/>
        <w:spacing w:before="0" w:after="0"/>
        <w:ind w:left="0" w:right="0" w:firstLine="0"/>
        <w:jc w:val="center"/>
        <w:rPr>
          <w:rFonts w:ascii="Times New Roman" w:hAnsi="Times New Roman" w:cs="Times New Roman"/>
          <w:b/>
          <w:lang w:val="it-IT"/>
        </w:rPr>
      </w:pPr>
      <w:r w:rsidRPr="006E5CA1">
        <w:rPr>
          <w:rFonts w:ascii="Times New Roman" w:hAnsi="Times New Roman" w:cs="Times New Roman"/>
          <w:b/>
          <w:lang w:val="it-IT"/>
        </w:rPr>
        <w:t xml:space="preserve">              Articolo </w:t>
      </w:r>
      <w:proofErr w:type="gramStart"/>
      <w:r w:rsidR="007530DD" w:rsidRPr="006E5CA1">
        <w:rPr>
          <w:rFonts w:ascii="Times New Roman" w:hAnsi="Times New Roman" w:cs="Times New Roman"/>
          <w:b/>
          <w:lang w:val="it-IT"/>
        </w:rPr>
        <w:t>5</w:t>
      </w:r>
      <w:proofErr w:type="gramEnd"/>
    </w:p>
    <w:p w:rsidR="007530DD" w:rsidRPr="006E5CA1" w:rsidRDefault="007530DD" w:rsidP="007530DD">
      <w:pPr>
        <w:pStyle w:val="p"/>
        <w:spacing w:before="0" w:after="0"/>
        <w:ind w:left="0" w:right="0" w:firstLine="0"/>
        <w:jc w:val="center"/>
        <w:rPr>
          <w:rFonts w:ascii="Times New Roman" w:hAnsi="Times New Roman" w:cs="Times New Roman"/>
          <w:b/>
          <w:lang w:val="it-IT"/>
        </w:rPr>
      </w:pPr>
    </w:p>
    <w:p w:rsidR="006E5CA1" w:rsidRPr="006E5CA1" w:rsidRDefault="006E5CA1" w:rsidP="006E5CA1">
      <w:pPr>
        <w:ind w:right="15"/>
        <w:jc w:val="both"/>
        <w:rPr>
          <w:lang w:val="it-IT"/>
        </w:rPr>
      </w:pPr>
      <w:r w:rsidRPr="006E5CA1">
        <w:rPr>
          <w:lang w:val="it-IT"/>
        </w:rPr>
        <w:lastRenderedPageBreak/>
        <w:t>I procedimenti di erogazione dei fondi pubblici agli esercenti di attivit</w:t>
      </w:r>
      <w:r w:rsidR="0074073F">
        <w:rPr>
          <w:lang w:val="it-IT"/>
        </w:rPr>
        <w:t>à</w:t>
      </w:r>
      <w:bookmarkStart w:id="0" w:name="_GoBack"/>
      <w:bookmarkEnd w:id="0"/>
      <w:r w:rsidRPr="006E5CA1">
        <w:rPr>
          <w:lang w:val="it-IT"/>
        </w:rPr>
        <w:t xml:space="preserve"> </w:t>
      </w:r>
      <w:proofErr w:type="gramStart"/>
      <w:r w:rsidRPr="006E5CA1">
        <w:rPr>
          <w:lang w:val="it-IT"/>
        </w:rPr>
        <w:t>nei settori culturale e sportivo</w:t>
      </w:r>
      <w:proofErr w:type="gramEnd"/>
      <w:r w:rsidRPr="006E5CA1">
        <w:rPr>
          <w:lang w:val="it-IT"/>
        </w:rPr>
        <w:t xml:space="preserve">, risultanti incompiuti il giorno di entrata in vigore del presente decreto, si concludono secondo la procedura in vigore fino all'entrata in vigore di questo decreto. </w:t>
      </w:r>
    </w:p>
    <w:p w:rsidR="006E5CA1" w:rsidRPr="006E5CA1" w:rsidRDefault="006E5CA1" w:rsidP="006E5CA1">
      <w:pPr>
        <w:ind w:right="15"/>
        <w:jc w:val="both"/>
        <w:rPr>
          <w:lang w:val="it-IT"/>
        </w:rPr>
      </w:pPr>
    </w:p>
    <w:p w:rsidR="006E5CA1" w:rsidRPr="006E5CA1" w:rsidRDefault="006E5CA1" w:rsidP="006E5CA1">
      <w:pPr>
        <w:ind w:right="15"/>
        <w:jc w:val="both"/>
        <w:rPr>
          <w:lang w:val="it-IT"/>
        </w:rPr>
      </w:pPr>
      <w:r w:rsidRPr="006E5CA1">
        <w:rPr>
          <w:lang w:val="it-IT"/>
        </w:rPr>
        <w:t xml:space="preserve">Il presente decreto si pubblica sul Bollettino Ufficiale del Comune di Isola ed entra in vigore il quindicesimo giorno successivo alla pubblicazione, mentre la sua applicazione decorre dall'accoglimento del programma di lavoro e del piano finanziario per l'anno </w:t>
      </w:r>
      <w:smartTag w:uri="urn:schemas-microsoft-com:office:smarttags" w:element="metricconverter">
        <w:smartTagPr>
          <w:attr w:name="ProductID" w:val="2008. L"/>
        </w:smartTagPr>
        <w:r w:rsidRPr="006E5CA1">
          <w:rPr>
            <w:lang w:val="it-IT"/>
          </w:rPr>
          <w:t>2008. L</w:t>
        </w:r>
      </w:smartTag>
      <w:r w:rsidRPr="006E5CA1">
        <w:rPr>
          <w:lang w:val="it-IT"/>
        </w:rPr>
        <w:t xml:space="preserve">'applicazione dell'articolo 2° decorre </w:t>
      </w:r>
      <w:proofErr w:type="gramStart"/>
      <w:r w:rsidRPr="006E5CA1">
        <w:rPr>
          <w:lang w:val="it-IT"/>
        </w:rPr>
        <w:t>dal</w:t>
      </w:r>
      <w:proofErr w:type="gramEnd"/>
      <w:r w:rsidRPr="006E5CA1">
        <w:rPr>
          <w:lang w:val="it-IT"/>
        </w:rPr>
        <w:t xml:space="preserve"> 01. 01. 2008. </w:t>
      </w:r>
    </w:p>
    <w:p w:rsidR="007530DD" w:rsidRPr="006E5CA1" w:rsidRDefault="007530DD" w:rsidP="007530DD">
      <w:pPr>
        <w:spacing w:line="240" w:lineRule="atLeast"/>
        <w:jc w:val="both"/>
        <w:rPr>
          <w:b/>
          <w:snapToGrid w:val="0"/>
          <w:sz w:val="22"/>
          <w:szCs w:val="22"/>
          <w:lang w:val="it-IT"/>
        </w:rPr>
      </w:pPr>
    </w:p>
    <w:p w:rsidR="007530DD" w:rsidRPr="006E5CA1" w:rsidRDefault="007530DD" w:rsidP="007530DD">
      <w:pPr>
        <w:spacing w:line="240" w:lineRule="atLeast"/>
        <w:jc w:val="both"/>
        <w:rPr>
          <w:b/>
          <w:snapToGrid w:val="0"/>
          <w:sz w:val="22"/>
          <w:szCs w:val="22"/>
          <w:lang w:val="it-IT"/>
        </w:rPr>
      </w:pPr>
    </w:p>
    <w:p w:rsidR="007530DD" w:rsidRPr="006E5CA1" w:rsidRDefault="006E5CA1" w:rsidP="007530DD">
      <w:pPr>
        <w:spacing w:line="240" w:lineRule="atLeast"/>
        <w:jc w:val="both"/>
        <w:rPr>
          <w:b/>
          <w:snapToGrid w:val="0"/>
          <w:sz w:val="22"/>
          <w:szCs w:val="22"/>
          <w:lang w:val="it-IT"/>
        </w:rPr>
      </w:pPr>
      <w:r w:rsidRPr="006E5CA1">
        <w:rPr>
          <w:b/>
          <w:snapToGrid w:val="0"/>
          <w:sz w:val="22"/>
          <w:szCs w:val="22"/>
          <w:lang w:val="it-IT"/>
        </w:rPr>
        <w:t>Il Decreto di modifica e integrazione del Decreto di fondazione dell'ente pubblico</w:t>
      </w:r>
      <w:proofErr w:type="gramStart"/>
      <w:r w:rsidRPr="006E5CA1">
        <w:rPr>
          <w:b/>
          <w:snapToGrid w:val="0"/>
          <w:sz w:val="22"/>
          <w:szCs w:val="22"/>
          <w:lang w:val="it-IT"/>
        </w:rPr>
        <w:t xml:space="preserve"> »</w:t>
      </w:r>
      <w:proofErr w:type="gramEnd"/>
      <w:r w:rsidRPr="006E5CA1">
        <w:rPr>
          <w:b/>
          <w:snapToGrid w:val="0"/>
          <w:sz w:val="22"/>
          <w:szCs w:val="22"/>
          <w:lang w:val="it-IT"/>
        </w:rPr>
        <w:t>Centro per la cultura, lo sport e le manifestazioni Isola« (Bollettino Ufficiale n. 24/11 del 22 dicembre 2011) contiene la seguente disposizione finale</w:t>
      </w:r>
      <w:r w:rsidR="007530DD" w:rsidRPr="006E5CA1">
        <w:rPr>
          <w:b/>
          <w:snapToGrid w:val="0"/>
          <w:sz w:val="22"/>
          <w:szCs w:val="22"/>
          <w:lang w:val="it-IT"/>
        </w:rPr>
        <w:t>:</w:t>
      </w:r>
    </w:p>
    <w:p w:rsidR="007530DD" w:rsidRPr="006E5CA1" w:rsidRDefault="007530DD" w:rsidP="007530DD">
      <w:pPr>
        <w:spacing w:line="240" w:lineRule="atLeast"/>
        <w:jc w:val="both"/>
        <w:rPr>
          <w:b/>
          <w:snapToGrid w:val="0"/>
          <w:sz w:val="22"/>
          <w:szCs w:val="22"/>
          <w:lang w:val="it-IT"/>
        </w:rPr>
      </w:pPr>
    </w:p>
    <w:p w:rsidR="007530DD" w:rsidRPr="006E5CA1" w:rsidRDefault="006E5CA1" w:rsidP="007530DD">
      <w:pPr>
        <w:pStyle w:val="p"/>
        <w:spacing w:before="0" w:after="0"/>
        <w:ind w:left="0" w:right="0" w:firstLine="0"/>
        <w:jc w:val="center"/>
        <w:rPr>
          <w:rFonts w:ascii="Times New Roman" w:hAnsi="Times New Roman" w:cs="Times New Roman"/>
          <w:lang w:val="it-IT"/>
        </w:rPr>
      </w:pPr>
      <w:r w:rsidRPr="006E5CA1">
        <w:rPr>
          <w:rFonts w:ascii="Times New Roman" w:hAnsi="Times New Roman" w:cs="Times New Roman"/>
          <w:b/>
          <w:lang w:val="it-IT"/>
        </w:rPr>
        <w:t xml:space="preserve"> Articolo </w:t>
      </w:r>
      <w:proofErr w:type="gramStart"/>
      <w:r w:rsidR="007530DD" w:rsidRPr="006E5CA1">
        <w:rPr>
          <w:rFonts w:ascii="Times New Roman" w:hAnsi="Times New Roman" w:cs="Times New Roman"/>
          <w:b/>
          <w:lang w:val="it-IT"/>
        </w:rPr>
        <w:t>4</w:t>
      </w:r>
      <w:proofErr w:type="gramEnd"/>
    </w:p>
    <w:p w:rsidR="007530DD" w:rsidRPr="006E5CA1" w:rsidRDefault="007530DD" w:rsidP="007530DD">
      <w:pPr>
        <w:pStyle w:val="p"/>
        <w:spacing w:before="0" w:after="0"/>
        <w:ind w:left="0" w:right="0" w:firstLine="0"/>
        <w:jc w:val="center"/>
        <w:rPr>
          <w:rFonts w:ascii="Times New Roman" w:hAnsi="Times New Roman" w:cs="Times New Roman"/>
          <w:lang w:val="it-IT"/>
        </w:rPr>
      </w:pPr>
    </w:p>
    <w:p w:rsidR="007530DD" w:rsidRPr="006E5CA1" w:rsidRDefault="006E5CA1" w:rsidP="007530DD">
      <w:pPr>
        <w:jc w:val="both"/>
        <w:rPr>
          <w:sz w:val="22"/>
          <w:szCs w:val="22"/>
          <w:lang w:val="it-IT"/>
        </w:rPr>
      </w:pPr>
      <w:r w:rsidRPr="006E5CA1">
        <w:rPr>
          <w:sz w:val="22"/>
          <w:szCs w:val="22"/>
          <w:lang w:val="it-IT"/>
        </w:rPr>
        <w:t>Il presente Decreto entra in vigore il giorno successivo alla sua pubblicazione nel Bollettino Ufficiale del Comune di Isola</w:t>
      </w:r>
      <w:r w:rsidR="007530DD" w:rsidRPr="006E5CA1">
        <w:rPr>
          <w:sz w:val="22"/>
          <w:szCs w:val="22"/>
          <w:lang w:val="it-IT"/>
        </w:rPr>
        <w:t>.</w:t>
      </w:r>
    </w:p>
    <w:p w:rsidR="007530DD" w:rsidRPr="006E5CA1" w:rsidRDefault="007530DD" w:rsidP="007530DD">
      <w:pPr>
        <w:jc w:val="both"/>
        <w:rPr>
          <w:sz w:val="22"/>
          <w:szCs w:val="22"/>
          <w:lang w:val="it-IT"/>
        </w:rPr>
      </w:pPr>
    </w:p>
    <w:p w:rsidR="006E5CA1" w:rsidRPr="006E5CA1" w:rsidRDefault="006E5CA1" w:rsidP="006E5CA1">
      <w:pPr>
        <w:spacing w:line="240" w:lineRule="atLeast"/>
        <w:jc w:val="both"/>
        <w:rPr>
          <w:b/>
          <w:snapToGrid w:val="0"/>
          <w:sz w:val="22"/>
          <w:szCs w:val="22"/>
          <w:lang w:val="it-IT"/>
        </w:rPr>
      </w:pPr>
      <w:r w:rsidRPr="006E5CA1">
        <w:rPr>
          <w:b/>
          <w:snapToGrid w:val="0"/>
          <w:sz w:val="22"/>
          <w:szCs w:val="22"/>
          <w:lang w:val="it-IT"/>
        </w:rPr>
        <w:t>Il Decreto di modifica e integrazione del Decreto di fondazione dell'ente pubblico</w:t>
      </w:r>
      <w:proofErr w:type="gramStart"/>
      <w:r w:rsidRPr="006E5CA1">
        <w:rPr>
          <w:b/>
          <w:snapToGrid w:val="0"/>
          <w:sz w:val="22"/>
          <w:szCs w:val="22"/>
          <w:lang w:val="it-IT"/>
        </w:rPr>
        <w:t xml:space="preserve"> »</w:t>
      </w:r>
      <w:proofErr w:type="gramEnd"/>
      <w:r w:rsidRPr="006E5CA1">
        <w:rPr>
          <w:b/>
          <w:snapToGrid w:val="0"/>
          <w:sz w:val="22"/>
          <w:szCs w:val="22"/>
          <w:lang w:val="it-IT"/>
        </w:rPr>
        <w:t>Centro per la cultura, lo sport e le manifestazioni Isola« (Bollettino Ufficiale n. 18/12 dell'8 novembre 2012) contiene le seguenti disposizioni finali:</w:t>
      </w:r>
    </w:p>
    <w:p w:rsidR="007530DD" w:rsidRPr="006E5CA1" w:rsidRDefault="006E5CA1" w:rsidP="007530DD">
      <w:pPr>
        <w:spacing w:line="240" w:lineRule="atLeast"/>
        <w:jc w:val="both"/>
        <w:rPr>
          <w:b/>
          <w:snapToGrid w:val="0"/>
          <w:sz w:val="22"/>
          <w:szCs w:val="22"/>
          <w:lang w:val="it-IT"/>
        </w:rPr>
      </w:pPr>
      <w:r w:rsidRPr="006E5CA1">
        <w:rPr>
          <w:b/>
          <w:snapToGrid w:val="0"/>
          <w:sz w:val="22"/>
          <w:szCs w:val="22"/>
          <w:lang w:val="it-IT"/>
        </w:rPr>
        <w:t xml:space="preserve"> </w:t>
      </w:r>
    </w:p>
    <w:p w:rsidR="007530DD" w:rsidRPr="006E5CA1" w:rsidRDefault="006E5CA1" w:rsidP="007530DD">
      <w:pPr>
        <w:jc w:val="center"/>
        <w:rPr>
          <w:b/>
          <w:sz w:val="22"/>
          <w:szCs w:val="22"/>
          <w:lang w:val="it-IT"/>
        </w:rPr>
      </w:pPr>
      <w:r w:rsidRPr="006E5CA1">
        <w:rPr>
          <w:b/>
          <w:sz w:val="22"/>
          <w:szCs w:val="22"/>
          <w:lang w:val="it-IT"/>
        </w:rPr>
        <w:t xml:space="preserve">  Articolo </w:t>
      </w:r>
      <w:proofErr w:type="gramStart"/>
      <w:r w:rsidR="007530DD" w:rsidRPr="006E5CA1">
        <w:rPr>
          <w:b/>
          <w:sz w:val="22"/>
          <w:szCs w:val="22"/>
          <w:lang w:val="it-IT"/>
        </w:rPr>
        <w:t>3</w:t>
      </w:r>
      <w:proofErr w:type="gramEnd"/>
    </w:p>
    <w:p w:rsidR="007530DD" w:rsidRPr="006E5CA1" w:rsidRDefault="007530DD" w:rsidP="007530DD">
      <w:pPr>
        <w:jc w:val="center"/>
        <w:rPr>
          <w:sz w:val="22"/>
          <w:szCs w:val="22"/>
          <w:lang w:val="it-IT"/>
        </w:rPr>
      </w:pPr>
    </w:p>
    <w:p w:rsidR="006E5CA1" w:rsidRPr="006E5CA1" w:rsidRDefault="006E5CA1" w:rsidP="006E5CA1">
      <w:pPr>
        <w:jc w:val="both"/>
        <w:rPr>
          <w:lang w:val="it-IT" w:eastAsia="sl-SI"/>
        </w:rPr>
      </w:pPr>
      <w:r w:rsidRPr="006E5CA1">
        <w:rPr>
          <w:lang w:val="it-IT" w:eastAsia="sl-SI"/>
        </w:rPr>
        <w:t xml:space="preserve">Entro tre mesi dall'entrata in vigore del presente decreto, il Consiglio dell'ente deve armonizzare il proprio statuto con i dettami del decreto, e sottoporlo in esame al consiglio comunale per ottenere il consenso. </w:t>
      </w:r>
    </w:p>
    <w:p w:rsidR="007530DD" w:rsidRPr="006E5CA1" w:rsidRDefault="007530DD" w:rsidP="007530DD">
      <w:pPr>
        <w:jc w:val="both"/>
        <w:rPr>
          <w:sz w:val="22"/>
          <w:szCs w:val="22"/>
          <w:lang w:val="it-IT"/>
        </w:rPr>
      </w:pPr>
    </w:p>
    <w:p w:rsidR="007530DD" w:rsidRPr="006E5CA1" w:rsidRDefault="006E5CA1" w:rsidP="007530DD">
      <w:pPr>
        <w:jc w:val="center"/>
        <w:rPr>
          <w:b/>
          <w:sz w:val="22"/>
          <w:szCs w:val="22"/>
          <w:lang w:val="it-IT"/>
        </w:rPr>
      </w:pPr>
      <w:r w:rsidRPr="006E5CA1">
        <w:rPr>
          <w:b/>
          <w:sz w:val="22"/>
          <w:szCs w:val="22"/>
          <w:lang w:val="it-IT"/>
        </w:rPr>
        <w:t xml:space="preserve">   Articolo </w:t>
      </w:r>
      <w:proofErr w:type="gramStart"/>
      <w:r w:rsidR="007530DD" w:rsidRPr="006E5CA1">
        <w:rPr>
          <w:b/>
          <w:sz w:val="22"/>
          <w:szCs w:val="22"/>
          <w:lang w:val="it-IT"/>
        </w:rPr>
        <w:t>4</w:t>
      </w:r>
      <w:proofErr w:type="gramEnd"/>
    </w:p>
    <w:p w:rsidR="007530DD" w:rsidRPr="006E5CA1" w:rsidRDefault="007530DD" w:rsidP="007530DD">
      <w:pPr>
        <w:jc w:val="center"/>
        <w:rPr>
          <w:b/>
          <w:sz w:val="22"/>
          <w:szCs w:val="22"/>
          <w:lang w:val="it-IT"/>
        </w:rPr>
      </w:pPr>
    </w:p>
    <w:p w:rsidR="007530DD" w:rsidRPr="006E5CA1" w:rsidRDefault="006E5CA1" w:rsidP="007530DD">
      <w:pPr>
        <w:jc w:val="both"/>
        <w:rPr>
          <w:sz w:val="22"/>
          <w:szCs w:val="22"/>
          <w:lang w:val="it-IT"/>
        </w:rPr>
      </w:pPr>
      <w:r w:rsidRPr="006E5CA1">
        <w:rPr>
          <w:sz w:val="22"/>
          <w:szCs w:val="22"/>
          <w:lang w:val="it-IT"/>
        </w:rPr>
        <w:t>Il presente Decreto si pubblica nel Bollettino Ufficiale del Comune di Isola ed entra in vigore il quindicesimo giorno successivo alla sua pubblicazione</w:t>
      </w:r>
      <w:r w:rsidR="007530DD" w:rsidRPr="006E5CA1">
        <w:rPr>
          <w:sz w:val="22"/>
          <w:szCs w:val="22"/>
          <w:lang w:val="it-IT"/>
        </w:rPr>
        <w:t>.</w:t>
      </w:r>
    </w:p>
    <w:p w:rsidR="007530DD" w:rsidRPr="006E5CA1" w:rsidRDefault="007530DD" w:rsidP="007530DD">
      <w:pPr>
        <w:pStyle w:val="Odstavekseznama"/>
        <w:ind w:left="0"/>
        <w:rPr>
          <w:sz w:val="22"/>
          <w:szCs w:val="22"/>
          <w:lang w:val="it-IT"/>
        </w:rPr>
      </w:pPr>
    </w:p>
    <w:p w:rsidR="006E5CA1" w:rsidRPr="006E5CA1" w:rsidRDefault="006E5CA1" w:rsidP="006E5CA1">
      <w:pPr>
        <w:spacing w:line="240" w:lineRule="atLeast"/>
        <w:jc w:val="both"/>
        <w:rPr>
          <w:b/>
          <w:snapToGrid w:val="0"/>
          <w:sz w:val="22"/>
          <w:szCs w:val="22"/>
          <w:lang w:val="it-IT"/>
        </w:rPr>
      </w:pPr>
      <w:r w:rsidRPr="006E5CA1">
        <w:rPr>
          <w:b/>
          <w:snapToGrid w:val="0"/>
          <w:sz w:val="22"/>
          <w:szCs w:val="22"/>
          <w:lang w:val="it-IT"/>
        </w:rPr>
        <w:t>Il Decreto di modifica e integrazione del Decreto di fondazione dell'ente pubblico</w:t>
      </w:r>
      <w:proofErr w:type="gramStart"/>
      <w:r w:rsidRPr="006E5CA1">
        <w:rPr>
          <w:b/>
          <w:snapToGrid w:val="0"/>
          <w:sz w:val="22"/>
          <w:szCs w:val="22"/>
          <w:lang w:val="it-IT"/>
        </w:rPr>
        <w:t xml:space="preserve"> »</w:t>
      </w:r>
      <w:proofErr w:type="gramEnd"/>
      <w:r w:rsidRPr="006E5CA1">
        <w:rPr>
          <w:b/>
          <w:snapToGrid w:val="0"/>
          <w:sz w:val="22"/>
          <w:szCs w:val="22"/>
          <w:lang w:val="it-IT"/>
        </w:rPr>
        <w:t>Centro per la cultura, lo sport e le manifestazioni Isola« (Bollettino Ufficiale n. 6/17 del 10 aprile 2017) contiene la seguente disposizione transitoria e finale:</w:t>
      </w:r>
    </w:p>
    <w:p w:rsidR="007530DD" w:rsidRPr="006E5CA1" w:rsidRDefault="007530DD" w:rsidP="007530DD">
      <w:pPr>
        <w:spacing w:line="240" w:lineRule="atLeast"/>
        <w:jc w:val="both"/>
        <w:rPr>
          <w:b/>
          <w:snapToGrid w:val="0"/>
          <w:sz w:val="22"/>
          <w:szCs w:val="22"/>
          <w:lang w:val="it-IT"/>
        </w:rPr>
      </w:pPr>
    </w:p>
    <w:p w:rsidR="007530DD" w:rsidRPr="006E5CA1" w:rsidRDefault="007530DD" w:rsidP="007530DD">
      <w:pPr>
        <w:jc w:val="center"/>
        <w:rPr>
          <w:b/>
          <w:sz w:val="22"/>
          <w:szCs w:val="22"/>
          <w:lang w:val="it-IT"/>
        </w:rPr>
      </w:pPr>
      <w:proofErr w:type="gramStart"/>
      <w:r w:rsidRPr="006E5CA1">
        <w:rPr>
          <w:b/>
          <w:sz w:val="22"/>
          <w:szCs w:val="22"/>
          <w:lang w:val="it-IT"/>
        </w:rPr>
        <w:t>X.</w:t>
      </w:r>
      <w:proofErr w:type="gramEnd"/>
      <w:r w:rsidRPr="006E5CA1">
        <w:rPr>
          <w:b/>
          <w:sz w:val="22"/>
          <w:szCs w:val="22"/>
          <w:lang w:val="it-IT"/>
        </w:rPr>
        <w:t xml:space="preserve"> </w:t>
      </w:r>
      <w:r w:rsidR="006E5CA1" w:rsidRPr="006E5CA1">
        <w:rPr>
          <w:b/>
          <w:sz w:val="22"/>
          <w:szCs w:val="22"/>
          <w:lang w:val="it-IT"/>
        </w:rPr>
        <w:t>DISPOSIZIONI TRANSITORIE E FINALI</w:t>
      </w:r>
    </w:p>
    <w:p w:rsidR="007530DD" w:rsidRPr="006E5CA1" w:rsidRDefault="007530DD" w:rsidP="007530DD">
      <w:pPr>
        <w:jc w:val="center"/>
        <w:rPr>
          <w:b/>
          <w:sz w:val="22"/>
          <w:szCs w:val="22"/>
          <w:lang w:val="it-IT"/>
        </w:rPr>
      </w:pPr>
    </w:p>
    <w:p w:rsidR="007530DD" w:rsidRPr="006E5CA1" w:rsidRDefault="006E5CA1" w:rsidP="007530DD">
      <w:pPr>
        <w:jc w:val="center"/>
        <w:rPr>
          <w:b/>
          <w:sz w:val="22"/>
          <w:szCs w:val="22"/>
          <w:lang w:val="it-IT"/>
        </w:rPr>
      </w:pPr>
      <w:r w:rsidRPr="006E5CA1">
        <w:rPr>
          <w:b/>
          <w:sz w:val="22"/>
          <w:szCs w:val="22"/>
          <w:lang w:val="it-IT"/>
        </w:rPr>
        <w:t xml:space="preserve">Articolo </w:t>
      </w:r>
      <w:proofErr w:type="gramStart"/>
      <w:r w:rsidRPr="006E5CA1">
        <w:rPr>
          <w:b/>
          <w:sz w:val="22"/>
          <w:szCs w:val="22"/>
          <w:lang w:val="it-IT"/>
        </w:rPr>
        <w:t>2</w:t>
      </w:r>
      <w:proofErr w:type="gramEnd"/>
    </w:p>
    <w:p w:rsidR="007530DD" w:rsidRPr="006E5CA1" w:rsidRDefault="007530DD" w:rsidP="007530DD">
      <w:pPr>
        <w:jc w:val="center"/>
        <w:rPr>
          <w:b/>
          <w:sz w:val="22"/>
          <w:szCs w:val="22"/>
          <w:lang w:val="it-IT"/>
        </w:rPr>
      </w:pPr>
    </w:p>
    <w:p w:rsidR="007530DD" w:rsidRPr="006E5CA1" w:rsidRDefault="006E5CA1" w:rsidP="007530DD">
      <w:pPr>
        <w:jc w:val="both"/>
        <w:rPr>
          <w:sz w:val="22"/>
          <w:szCs w:val="22"/>
          <w:lang w:val="it-IT"/>
        </w:rPr>
      </w:pPr>
      <w:r w:rsidRPr="006E5CA1">
        <w:rPr>
          <w:sz w:val="22"/>
          <w:szCs w:val="22"/>
          <w:lang w:val="it-IT"/>
        </w:rPr>
        <w:t>Il presente Decreto entra in vigore il quindicesimo giorno successivo alla sua pubblicazione nel Bollettino Ufficiale del Comune di Isola</w:t>
      </w:r>
      <w:r w:rsidR="007530DD" w:rsidRPr="006E5CA1">
        <w:rPr>
          <w:sz w:val="22"/>
          <w:szCs w:val="22"/>
          <w:lang w:val="it-IT"/>
        </w:rPr>
        <w:t>.</w:t>
      </w:r>
    </w:p>
    <w:p w:rsidR="007530DD" w:rsidRPr="006E5CA1" w:rsidRDefault="007530DD" w:rsidP="007530DD">
      <w:pPr>
        <w:pStyle w:val="Odstavekseznama"/>
        <w:ind w:left="0"/>
        <w:rPr>
          <w:sz w:val="22"/>
          <w:szCs w:val="22"/>
          <w:lang w:val="it-IT"/>
        </w:rPr>
      </w:pPr>
    </w:p>
    <w:p w:rsidR="007530DD" w:rsidRPr="006E5CA1" w:rsidRDefault="006E5CA1" w:rsidP="007530DD">
      <w:pPr>
        <w:spacing w:line="240" w:lineRule="atLeast"/>
        <w:jc w:val="both"/>
        <w:rPr>
          <w:snapToGrid w:val="0"/>
          <w:sz w:val="22"/>
          <w:szCs w:val="22"/>
          <w:lang w:val="it-IT"/>
        </w:rPr>
      </w:pPr>
      <w:proofErr w:type="spellStart"/>
      <w:proofErr w:type="gramStart"/>
      <w:r w:rsidRPr="006E5CA1">
        <w:rPr>
          <w:snapToGrid w:val="0"/>
          <w:sz w:val="22"/>
          <w:szCs w:val="22"/>
          <w:lang w:val="it-IT"/>
        </w:rPr>
        <w:t>Prot</w:t>
      </w:r>
      <w:proofErr w:type="spellEnd"/>
      <w:r w:rsidRPr="006E5CA1">
        <w:rPr>
          <w:snapToGrid w:val="0"/>
          <w:sz w:val="22"/>
          <w:szCs w:val="22"/>
          <w:lang w:val="it-IT"/>
        </w:rPr>
        <w:t>.</w:t>
      </w:r>
      <w:proofErr w:type="gramEnd"/>
      <w:r w:rsidRPr="006E5CA1">
        <w:rPr>
          <w:snapToGrid w:val="0"/>
          <w:sz w:val="22"/>
          <w:szCs w:val="22"/>
          <w:lang w:val="it-IT"/>
        </w:rPr>
        <w:t xml:space="preserve"> </w:t>
      </w:r>
      <w:proofErr w:type="spellStart"/>
      <w:r w:rsidRPr="006E5CA1">
        <w:rPr>
          <w:snapToGrid w:val="0"/>
          <w:sz w:val="22"/>
          <w:szCs w:val="22"/>
          <w:lang w:val="it-IT"/>
        </w:rPr>
        <w:t>n.n</w:t>
      </w:r>
      <w:proofErr w:type="spellEnd"/>
      <w:r w:rsidR="007530DD" w:rsidRPr="006E5CA1">
        <w:rPr>
          <w:snapToGrid w:val="0"/>
          <w:sz w:val="22"/>
          <w:szCs w:val="22"/>
          <w:lang w:val="it-IT"/>
        </w:rPr>
        <w:t xml:space="preserve">: </w:t>
      </w:r>
      <w:r w:rsidR="007530DD" w:rsidRPr="006E5CA1">
        <w:rPr>
          <w:color w:val="000000"/>
          <w:sz w:val="22"/>
          <w:szCs w:val="22"/>
          <w:lang w:val="it-IT"/>
        </w:rPr>
        <w:t>014-5/2017, 026-2/1995</w:t>
      </w:r>
    </w:p>
    <w:p w:rsidR="007530DD" w:rsidRPr="006E5CA1" w:rsidRDefault="006E5CA1" w:rsidP="007530DD">
      <w:pPr>
        <w:spacing w:line="240" w:lineRule="atLeast"/>
        <w:jc w:val="both"/>
        <w:rPr>
          <w:snapToGrid w:val="0"/>
          <w:sz w:val="22"/>
          <w:szCs w:val="22"/>
          <w:lang w:val="it-IT"/>
        </w:rPr>
      </w:pPr>
      <w:r w:rsidRPr="006E5CA1">
        <w:rPr>
          <w:snapToGrid w:val="0"/>
          <w:sz w:val="22"/>
          <w:szCs w:val="22"/>
          <w:lang w:val="it-IT"/>
        </w:rPr>
        <w:t>Is</w:t>
      </w:r>
      <w:r w:rsidR="007530DD" w:rsidRPr="006E5CA1">
        <w:rPr>
          <w:snapToGrid w:val="0"/>
          <w:sz w:val="22"/>
          <w:szCs w:val="22"/>
          <w:lang w:val="it-IT"/>
        </w:rPr>
        <w:t>ola, d</w:t>
      </w:r>
      <w:r w:rsidRPr="006E5CA1">
        <w:rPr>
          <w:snapToGrid w:val="0"/>
          <w:sz w:val="22"/>
          <w:szCs w:val="22"/>
          <w:lang w:val="it-IT"/>
        </w:rPr>
        <w:t>ata</w:t>
      </w:r>
      <w:r w:rsidR="007530DD" w:rsidRPr="006E5CA1">
        <w:rPr>
          <w:snapToGrid w:val="0"/>
          <w:sz w:val="22"/>
          <w:szCs w:val="22"/>
          <w:lang w:val="it-IT"/>
        </w:rPr>
        <w:t>_________</w:t>
      </w: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jc w:val="both"/>
        <w:rPr>
          <w:snapToGrid w:val="0"/>
          <w:sz w:val="22"/>
          <w:szCs w:val="22"/>
          <w:lang w:val="it-IT"/>
        </w:rPr>
      </w:pPr>
    </w:p>
    <w:p w:rsidR="007530DD" w:rsidRPr="006E5CA1" w:rsidRDefault="007530DD" w:rsidP="007530DD">
      <w:pPr>
        <w:spacing w:line="240" w:lineRule="atLeast"/>
        <w:jc w:val="both"/>
        <w:rPr>
          <w:snapToGrid w:val="0"/>
          <w:sz w:val="22"/>
          <w:szCs w:val="22"/>
          <w:lang w:val="it-IT"/>
        </w:rPr>
      </w:pPr>
    </w:p>
    <w:p w:rsidR="007530DD" w:rsidRPr="006E5CA1" w:rsidRDefault="006E5CA1" w:rsidP="007530DD">
      <w:pPr>
        <w:spacing w:line="360" w:lineRule="auto"/>
        <w:ind w:left="5041" w:firstLine="720"/>
        <w:jc w:val="center"/>
        <w:rPr>
          <w:snapToGrid w:val="0"/>
          <w:sz w:val="22"/>
          <w:szCs w:val="22"/>
          <w:lang w:val="it-IT"/>
        </w:rPr>
      </w:pPr>
      <w:r w:rsidRPr="006E5CA1">
        <w:rPr>
          <w:snapToGrid w:val="0"/>
          <w:sz w:val="22"/>
          <w:szCs w:val="22"/>
          <w:lang w:val="it-IT"/>
        </w:rPr>
        <w:t xml:space="preserve">Il Sindaco </w:t>
      </w:r>
      <w:proofErr w:type="gramStart"/>
      <w:r w:rsidRPr="006E5CA1">
        <w:rPr>
          <w:snapToGrid w:val="0"/>
          <w:sz w:val="22"/>
          <w:szCs w:val="22"/>
          <w:lang w:val="it-IT"/>
        </w:rPr>
        <w:t>del</w:t>
      </w:r>
      <w:proofErr w:type="gramEnd"/>
    </w:p>
    <w:p w:rsidR="007530DD" w:rsidRPr="006E5CA1" w:rsidRDefault="006E5CA1" w:rsidP="007530DD">
      <w:pPr>
        <w:spacing w:line="360" w:lineRule="auto"/>
        <w:ind w:left="5041" w:firstLine="720"/>
        <w:jc w:val="center"/>
        <w:rPr>
          <w:snapToGrid w:val="0"/>
          <w:sz w:val="22"/>
          <w:szCs w:val="22"/>
          <w:lang w:val="it-IT"/>
        </w:rPr>
      </w:pPr>
      <w:r w:rsidRPr="006E5CA1">
        <w:rPr>
          <w:snapToGrid w:val="0"/>
          <w:sz w:val="22"/>
          <w:szCs w:val="22"/>
          <w:lang w:val="it-IT"/>
        </w:rPr>
        <w:t>Comune di Isola</w:t>
      </w:r>
    </w:p>
    <w:p w:rsidR="007530DD" w:rsidRPr="006E5CA1" w:rsidRDefault="007530DD" w:rsidP="007530DD">
      <w:pPr>
        <w:spacing w:line="360" w:lineRule="auto"/>
        <w:ind w:left="5041" w:firstLine="720"/>
        <w:jc w:val="center"/>
        <w:rPr>
          <w:snapToGrid w:val="0"/>
          <w:sz w:val="22"/>
          <w:szCs w:val="22"/>
          <w:lang w:val="it-IT"/>
        </w:rPr>
      </w:pPr>
      <w:proofErr w:type="spellStart"/>
      <w:proofErr w:type="gramStart"/>
      <w:r w:rsidRPr="006E5CA1">
        <w:rPr>
          <w:snapToGrid w:val="0"/>
          <w:sz w:val="22"/>
          <w:szCs w:val="22"/>
          <w:lang w:val="it-IT"/>
        </w:rPr>
        <w:t>mag</w:t>
      </w:r>
      <w:proofErr w:type="spellEnd"/>
      <w:proofErr w:type="gramEnd"/>
      <w:r w:rsidRPr="006E5CA1">
        <w:rPr>
          <w:snapToGrid w:val="0"/>
          <w:sz w:val="22"/>
          <w:szCs w:val="22"/>
          <w:lang w:val="it-IT"/>
        </w:rPr>
        <w:t>. Igor Kolenc</w:t>
      </w:r>
    </w:p>
    <w:p w:rsidR="004B7BE7" w:rsidRDefault="004B7BE7"/>
    <w:sectPr w:rsidR="004B7BE7" w:rsidSect="00052B9D">
      <w:pgSz w:w="11907" w:h="16840" w:code="9"/>
      <w:pgMar w:top="1418" w:right="1418" w:bottom="1418" w:left="1418" w:header="62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02325"/>
    <w:multiLevelType w:val="hybridMultilevel"/>
    <w:tmpl w:val="DF463D22"/>
    <w:lvl w:ilvl="0" w:tplc="39F6EE1A">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F9D4BD0C">
      <w:start w:val="1"/>
      <w:numFmt w:val="bullet"/>
      <w:lvlText w:val="−"/>
      <w:lvlJc w:val="left"/>
      <w:pPr>
        <w:tabs>
          <w:tab w:val="num" w:pos="-20"/>
        </w:tabs>
        <w:ind w:left="-20" w:hanging="340"/>
      </w:pPr>
      <w:rPr>
        <w:rFonts w:ascii="Times New Roman" w:hAnsi="Times New Roman" w:cs="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59B28ED"/>
    <w:multiLevelType w:val="hybridMultilevel"/>
    <w:tmpl w:val="75C0D2E0"/>
    <w:lvl w:ilvl="0" w:tplc="39F6EE1A">
      <w:start w:val="1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0C0F4CEC"/>
    <w:multiLevelType w:val="hybridMultilevel"/>
    <w:tmpl w:val="87844EF8"/>
    <w:lvl w:ilvl="0" w:tplc="F10CED6A">
      <w:start w:val="63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597081"/>
    <w:multiLevelType w:val="hybridMultilevel"/>
    <w:tmpl w:val="CDEC88EA"/>
    <w:lvl w:ilvl="0" w:tplc="3F2CE730">
      <w:start w:val="6"/>
      <w:numFmt w:val="bullet"/>
      <w:lvlText w:val="–"/>
      <w:lvlJc w:val="left"/>
      <w:pPr>
        <w:tabs>
          <w:tab w:val="num" w:pos="645"/>
        </w:tabs>
        <w:ind w:left="645" w:hanging="360"/>
      </w:pPr>
      <w:rPr>
        <w:rFonts w:ascii="Times New Roman" w:hAnsi="Times New Roman" w:hint="default"/>
        <w:b w:val="0"/>
        <w:i w:val="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4B17856"/>
    <w:multiLevelType w:val="hybridMultilevel"/>
    <w:tmpl w:val="891A1F68"/>
    <w:lvl w:ilvl="0" w:tplc="F10CED6A">
      <w:start w:val="63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0A579F"/>
    <w:multiLevelType w:val="hybridMultilevel"/>
    <w:tmpl w:val="814A5C70"/>
    <w:lvl w:ilvl="0" w:tplc="F10CED6A">
      <w:start w:val="6310"/>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E3498B"/>
    <w:multiLevelType w:val="hybridMultilevel"/>
    <w:tmpl w:val="4CBEAD96"/>
    <w:lvl w:ilvl="0" w:tplc="89A86C06">
      <w:numFmt w:val="bullet"/>
      <w:lvlText w:val="-"/>
      <w:lvlJc w:val="left"/>
      <w:pPr>
        <w:ind w:left="742" w:hanging="360"/>
      </w:pPr>
      <w:rPr>
        <w:rFonts w:ascii="Times New Roman" w:eastAsia="Times New Roman" w:hAnsi="Times New Roman" w:cs="Times New Roman"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8">
    <w:nsid w:val="22E30C47"/>
    <w:multiLevelType w:val="hybridMultilevel"/>
    <w:tmpl w:val="5A5CDE32"/>
    <w:lvl w:ilvl="0" w:tplc="3F2CE730">
      <w:start w:val="6"/>
      <w:numFmt w:val="bullet"/>
      <w:lvlText w:val="–"/>
      <w:lvlJc w:val="left"/>
      <w:pPr>
        <w:tabs>
          <w:tab w:val="num" w:pos="645"/>
        </w:tabs>
        <w:ind w:left="645" w:hanging="360"/>
      </w:pPr>
      <w:rPr>
        <w:rFonts w:ascii="Times New Roman" w:hAnsi="Times New Roman" w:hint="default"/>
        <w:b w:val="0"/>
        <w:i w:val="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8214393"/>
    <w:multiLevelType w:val="hybridMultilevel"/>
    <w:tmpl w:val="43CEB97A"/>
    <w:lvl w:ilvl="0" w:tplc="39F6EE1A">
      <w:start w:val="11"/>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C8E0F03"/>
    <w:multiLevelType w:val="hybridMultilevel"/>
    <w:tmpl w:val="FC005486"/>
    <w:lvl w:ilvl="0" w:tplc="ADC4DAAE">
      <w:numFmt w:val="bullet"/>
      <w:lvlText w:val="-"/>
      <w:lvlJc w:val="left"/>
      <w:pPr>
        <w:tabs>
          <w:tab w:val="num" w:pos="360"/>
        </w:tabs>
        <w:ind w:left="360" w:hanging="360"/>
      </w:pPr>
      <w:rPr>
        <w:rFonts w:ascii="Times New Roman" w:hAnsi="Times New Roman" w:cs="Times New Roman"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FD35F00"/>
    <w:multiLevelType w:val="hybridMultilevel"/>
    <w:tmpl w:val="97F413A0"/>
    <w:lvl w:ilvl="0" w:tplc="89A86C06">
      <w:numFmt w:val="bullet"/>
      <w:lvlText w:val="-"/>
      <w:lvlJc w:val="left"/>
      <w:pPr>
        <w:ind w:left="742" w:hanging="360"/>
      </w:pPr>
      <w:rPr>
        <w:rFonts w:ascii="Times New Roman" w:eastAsia="Times New Roman" w:hAnsi="Times New Roman" w:cs="Times New Roman"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12">
    <w:nsid w:val="308E72C4"/>
    <w:multiLevelType w:val="hybridMultilevel"/>
    <w:tmpl w:val="A4B41044"/>
    <w:lvl w:ilvl="0" w:tplc="89A86C06">
      <w:numFmt w:val="bullet"/>
      <w:lvlText w:val="-"/>
      <w:lvlJc w:val="left"/>
      <w:pPr>
        <w:tabs>
          <w:tab w:val="num" w:pos="742"/>
        </w:tabs>
        <w:ind w:left="742" w:hanging="360"/>
      </w:pPr>
      <w:rPr>
        <w:rFonts w:ascii="Times New Roman" w:eastAsia="Times New Roman" w:hAnsi="Times New Roman" w:cs="Times New Roman" w:hint="default"/>
      </w:rPr>
    </w:lvl>
    <w:lvl w:ilvl="1" w:tplc="04240003" w:tentative="1">
      <w:start w:val="1"/>
      <w:numFmt w:val="bullet"/>
      <w:lvlText w:val="o"/>
      <w:lvlJc w:val="left"/>
      <w:pPr>
        <w:tabs>
          <w:tab w:val="num" w:pos="1462"/>
        </w:tabs>
        <w:ind w:left="1462" w:hanging="360"/>
      </w:pPr>
      <w:rPr>
        <w:rFonts w:ascii="Courier New" w:hAnsi="Courier New" w:cs="Courier New" w:hint="default"/>
      </w:rPr>
    </w:lvl>
    <w:lvl w:ilvl="2" w:tplc="04240005" w:tentative="1">
      <w:start w:val="1"/>
      <w:numFmt w:val="bullet"/>
      <w:lvlText w:val=""/>
      <w:lvlJc w:val="left"/>
      <w:pPr>
        <w:tabs>
          <w:tab w:val="num" w:pos="2182"/>
        </w:tabs>
        <w:ind w:left="2182" w:hanging="360"/>
      </w:pPr>
      <w:rPr>
        <w:rFonts w:ascii="Wingdings" w:hAnsi="Wingdings" w:hint="default"/>
      </w:rPr>
    </w:lvl>
    <w:lvl w:ilvl="3" w:tplc="04240001" w:tentative="1">
      <w:start w:val="1"/>
      <w:numFmt w:val="bullet"/>
      <w:lvlText w:val=""/>
      <w:lvlJc w:val="left"/>
      <w:pPr>
        <w:tabs>
          <w:tab w:val="num" w:pos="2902"/>
        </w:tabs>
        <w:ind w:left="2902" w:hanging="360"/>
      </w:pPr>
      <w:rPr>
        <w:rFonts w:ascii="Symbol" w:hAnsi="Symbol" w:hint="default"/>
      </w:rPr>
    </w:lvl>
    <w:lvl w:ilvl="4" w:tplc="04240003" w:tentative="1">
      <w:start w:val="1"/>
      <w:numFmt w:val="bullet"/>
      <w:lvlText w:val="o"/>
      <w:lvlJc w:val="left"/>
      <w:pPr>
        <w:tabs>
          <w:tab w:val="num" w:pos="3622"/>
        </w:tabs>
        <w:ind w:left="3622" w:hanging="360"/>
      </w:pPr>
      <w:rPr>
        <w:rFonts w:ascii="Courier New" w:hAnsi="Courier New" w:cs="Courier New" w:hint="default"/>
      </w:rPr>
    </w:lvl>
    <w:lvl w:ilvl="5" w:tplc="04240005" w:tentative="1">
      <w:start w:val="1"/>
      <w:numFmt w:val="bullet"/>
      <w:lvlText w:val=""/>
      <w:lvlJc w:val="left"/>
      <w:pPr>
        <w:tabs>
          <w:tab w:val="num" w:pos="4342"/>
        </w:tabs>
        <w:ind w:left="4342" w:hanging="360"/>
      </w:pPr>
      <w:rPr>
        <w:rFonts w:ascii="Wingdings" w:hAnsi="Wingdings" w:hint="default"/>
      </w:rPr>
    </w:lvl>
    <w:lvl w:ilvl="6" w:tplc="04240001" w:tentative="1">
      <w:start w:val="1"/>
      <w:numFmt w:val="bullet"/>
      <w:lvlText w:val=""/>
      <w:lvlJc w:val="left"/>
      <w:pPr>
        <w:tabs>
          <w:tab w:val="num" w:pos="5062"/>
        </w:tabs>
        <w:ind w:left="5062" w:hanging="360"/>
      </w:pPr>
      <w:rPr>
        <w:rFonts w:ascii="Symbol" w:hAnsi="Symbol" w:hint="default"/>
      </w:rPr>
    </w:lvl>
    <w:lvl w:ilvl="7" w:tplc="04240003" w:tentative="1">
      <w:start w:val="1"/>
      <w:numFmt w:val="bullet"/>
      <w:lvlText w:val="o"/>
      <w:lvlJc w:val="left"/>
      <w:pPr>
        <w:tabs>
          <w:tab w:val="num" w:pos="5782"/>
        </w:tabs>
        <w:ind w:left="5782" w:hanging="360"/>
      </w:pPr>
      <w:rPr>
        <w:rFonts w:ascii="Courier New" w:hAnsi="Courier New" w:cs="Courier New" w:hint="default"/>
      </w:rPr>
    </w:lvl>
    <w:lvl w:ilvl="8" w:tplc="04240005" w:tentative="1">
      <w:start w:val="1"/>
      <w:numFmt w:val="bullet"/>
      <w:lvlText w:val=""/>
      <w:lvlJc w:val="left"/>
      <w:pPr>
        <w:tabs>
          <w:tab w:val="num" w:pos="6502"/>
        </w:tabs>
        <w:ind w:left="6502" w:hanging="360"/>
      </w:pPr>
      <w:rPr>
        <w:rFonts w:ascii="Wingdings" w:hAnsi="Wingdings" w:hint="default"/>
      </w:rPr>
    </w:lvl>
  </w:abstractNum>
  <w:abstractNum w:abstractNumId="13">
    <w:nsid w:val="34DA4851"/>
    <w:multiLevelType w:val="singleLevel"/>
    <w:tmpl w:val="FFFFFFFF"/>
    <w:lvl w:ilvl="0">
      <w:numFmt w:val="decimal"/>
      <w:lvlText w:val="*"/>
      <w:lvlJc w:val="left"/>
    </w:lvl>
  </w:abstractNum>
  <w:abstractNum w:abstractNumId="14">
    <w:nsid w:val="35327BF3"/>
    <w:multiLevelType w:val="hybridMultilevel"/>
    <w:tmpl w:val="59D6F6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401C16"/>
    <w:multiLevelType w:val="singleLevel"/>
    <w:tmpl w:val="FFFFFFFF"/>
    <w:lvl w:ilvl="0">
      <w:numFmt w:val="decimal"/>
      <w:lvlText w:val="*"/>
      <w:lvlJc w:val="left"/>
    </w:lvl>
  </w:abstractNum>
  <w:abstractNum w:abstractNumId="16">
    <w:nsid w:val="4C1B6D63"/>
    <w:multiLevelType w:val="hybridMultilevel"/>
    <w:tmpl w:val="6316D31C"/>
    <w:lvl w:ilvl="0" w:tplc="F10CED6A">
      <w:start w:val="63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5A60D17"/>
    <w:multiLevelType w:val="singleLevel"/>
    <w:tmpl w:val="FFFFFFFF"/>
    <w:lvl w:ilvl="0">
      <w:numFmt w:val="decimal"/>
      <w:lvlText w:val="*"/>
      <w:lvlJc w:val="left"/>
    </w:lvl>
  </w:abstractNum>
  <w:abstractNum w:abstractNumId="18">
    <w:nsid w:val="58AC09C7"/>
    <w:multiLevelType w:val="hybridMultilevel"/>
    <w:tmpl w:val="941EC5FE"/>
    <w:lvl w:ilvl="0" w:tplc="F10CED6A">
      <w:start w:val="63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AEF5A1C"/>
    <w:multiLevelType w:val="hybridMultilevel"/>
    <w:tmpl w:val="5DFAC1F2"/>
    <w:lvl w:ilvl="0" w:tplc="89A86C06">
      <w:numFmt w:val="bullet"/>
      <w:lvlText w:val="-"/>
      <w:lvlJc w:val="left"/>
      <w:pPr>
        <w:ind w:left="742" w:hanging="360"/>
      </w:pPr>
      <w:rPr>
        <w:rFonts w:ascii="Times New Roman" w:eastAsia="Times New Roman" w:hAnsi="Times New Roman" w:cs="Times New Roman"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20">
    <w:nsid w:val="5B20227E"/>
    <w:multiLevelType w:val="hybridMultilevel"/>
    <w:tmpl w:val="D8326E26"/>
    <w:lvl w:ilvl="0" w:tplc="F10CED6A">
      <w:start w:val="63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6749E8"/>
    <w:multiLevelType w:val="singleLevel"/>
    <w:tmpl w:val="FFFFFFFF"/>
    <w:lvl w:ilvl="0">
      <w:numFmt w:val="decimal"/>
      <w:lvlText w:val="*"/>
      <w:lvlJc w:val="left"/>
    </w:lvl>
  </w:abstractNum>
  <w:abstractNum w:abstractNumId="22">
    <w:nsid w:val="63DF37A6"/>
    <w:multiLevelType w:val="hybridMultilevel"/>
    <w:tmpl w:val="8E8071CA"/>
    <w:lvl w:ilvl="0" w:tplc="B44A2CDE">
      <w:start w:val="1"/>
      <w:numFmt w:val="upperRoman"/>
      <w:lvlText w:val="%1."/>
      <w:lvlJc w:val="left"/>
      <w:pPr>
        <w:ind w:left="814" w:hanging="454"/>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65314562"/>
    <w:multiLevelType w:val="hybridMultilevel"/>
    <w:tmpl w:val="FAB20D38"/>
    <w:lvl w:ilvl="0" w:tplc="89A86C06">
      <w:numFmt w:val="bullet"/>
      <w:lvlText w:val="-"/>
      <w:lvlJc w:val="left"/>
      <w:pPr>
        <w:ind w:left="742" w:hanging="360"/>
      </w:pPr>
      <w:rPr>
        <w:rFonts w:ascii="Times New Roman" w:eastAsia="Times New Roman" w:hAnsi="Times New Roman" w:cs="Times New Roman"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24">
    <w:nsid w:val="6D15031A"/>
    <w:multiLevelType w:val="hybridMultilevel"/>
    <w:tmpl w:val="6AB069CE"/>
    <w:lvl w:ilvl="0" w:tplc="ADC4DAAE">
      <w:numFmt w:val="bullet"/>
      <w:lvlText w:val="-"/>
      <w:lvlJc w:val="left"/>
      <w:pPr>
        <w:tabs>
          <w:tab w:val="num" w:pos="360"/>
        </w:tabs>
        <w:ind w:left="360" w:hanging="360"/>
      </w:pPr>
      <w:rPr>
        <w:rFonts w:ascii="Times New Roman" w:hAnsi="Times New Roman" w:cs="Times New Roman" w:hint="default"/>
        <w:sz w:val="20"/>
        <w:szCs w:val="20"/>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5">
    <w:nsid w:val="73014D9E"/>
    <w:multiLevelType w:val="hybridMultilevel"/>
    <w:tmpl w:val="38244354"/>
    <w:lvl w:ilvl="0" w:tplc="FB00B4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5034A00"/>
    <w:multiLevelType w:val="hybridMultilevel"/>
    <w:tmpl w:val="E3189386"/>
    <w:lvl w:ilvl="0" w:tplc="F10CED6A">
      <w:start w:val="63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ABA15DF"/>
    <w:multiLevelType w:val="hybridMultilevel"/>
    <w:tmpl w:val="6BDAF66A"/>
    <w:lvl w:ilvl="0" w:tplc="2FD8DC44">
      <w:start w:val="1"/>
      <w:numFmt w:val="bullet"/>
      <w:lvlText w:val=""/>
      <w:lvlJc w:val="left"/>
      <w:pPr>
        <w:tabs>
          <w:tab w:val="num" w:pos="568"/>
        </w:tabs>
        <w:ind w:left="568" w:hanging="284"/>
      </w:pPr>
      <w:rPr>
        <w:rFonts w:ascii="Symbol" w:hAnsi="Symbol"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FA77278"/>
    <w:multiLevelType w:val="singleLevel"/>
    <w:tmpl w:val="8FB0ECF6"/>
    <w:lvl w:ilvl="0">
      <w:start w:val="1"/>
      <w:numFmt w:val="decimal"/>
      <w:lvlText w:val="%1)"/>
      <w:legacy w:legacy="1" w:legacySpace="0" w:legacyIndent="283"/>
      <w:lvlJc w:val="left"/>
      <w:pPr>
        <w:ind w:left="283" w:hanging="283"/>
      </w:pPr>
    </w:lvl>
  </w:abstractNum>
  <w:num w:numId="1">
    <w:abstractNumId w:val="12"/>
  </w:num>
  <w:num w:numId="2">
    <w:abstractNumId w:val="26"/>
  </w:num>
  <w:num w:numId="3">
    <w:abstractNumId w:val="2"/>
  </w:num>
  <w:num w:numId="4">
    <w:abstractNumId w:val="1"/>
  </w:num>
  <w:num w:numId="5">
    <w:abstractNumId w:val="22"/>
  </w:num>
  <w:num w:numId="6">
    <w:abstractNumId w:val="6"/>
  </w:num>
  <w:num w:numId="7">
    <w:abstractNumId w:val="9"/>
  </w:num>
  <w:num w:numId="8">
    <w:abstractNumId w:val="3"/>
  </w:num>
  <w:num w:numId="9">
    <w:abstractNumId w:val="14"/>
  </w:num>
  <w:num w:numId="10">
    <w:abstractNumId w:val="25"/>
  </w:num>
  <w:num w:numId="11">
    <w:abstractNumId w:val="18"/>
  </w:num>
  <w:num w:numId="12">
    <w:abstractNumId w:val="20"/>
  </w:num>
  <w:num w:numId="13">
    <w:abstractNumId w:val="16"/>
  </w:num>
  <w:num w:numId="14">
    <w:abstractNumId w:val="5"/>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8"/>
  </w:num>
  <w:num w:numId="17">
    <w:abstractNumId w:val="24"/>
  </w:num>
  <w:num w:numId="18">
    <w:abstractNumId w:val="10"/>
  </w:num>
  <w:num w:numId="19">
    <w:abstractNumId w:val="17"/>
  </w:num>
  <w:num w:numId="20">
    <w:abstractNumId w:val="23"/>
  </w:num>
  <w:num w:numId="21">
    <w:abstractNumId w:val="13"/>
  </w:num>
  <w:num w:numId="22">
    <w:abstractNumId w:val="7"/>
  </w:num>
  <w:num w:numId="23">
    <w:abstractNumId w:val="8"/>
  </w:num>
  <w:num w:numId="24">
    <w:abstractNumId w:val="21"/>
  </w:num>
  <w:num w:numId="25">
    <w:abstractNumId w:val="19"/>
  </w:num>
  <w:num w:numId="26">
    <w:abstractNumId w:val="4"/>
  </w:num>
  <w:num w:numId="27">
    <w:abstractNumId w:val="15"/>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DD"/>
    <w:rsid w:val="00052B9D"/>
    <w:rsid w:val="0033527D"/>
    <w:rsid w:val="003E4AB0"/>
    <w:rsid w:val="004B7BE7"/>
    <w:rsid w:val="005101F4"/>
    <w:rsid w:val="005855F9"/>
    <w:rsid w:val="006E5CA1"/>
    <w:rsid w:val="0074073F"/>
    <w:rsid w:val="007530DD"/>
    <w:rsid w:val="007F4919"/>
    <w:rsid w:val="00972BE0"/>
    <w:rsid w:val="009A667F"/>
    <w:rsid w:val="00A91D28"/>
    <w:rsid w:val="00B56575"/>
    <w:rsid w:val="00B93E67"/>
    <w:rsid w:val="00CC7095"/>
    <w:rsid w:val="00E56E5F"/>
    <w:rsid w:val="00E66846"/>
    <w:rsid w:val="00F01659"/>
    <w:rsid w:val="00FC2A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30DD"/>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
    <w:name w:val="p"/>
    <w:basedOn w:val="Navaden"/>
    <w:rsid w:val="007530DD"/>
    <w:pPr>
      <w:spacing w:before="60" w:after="15"/>
      <w:ind w:left="15" w:right="15" w:firstLine="240"/>
      <w:jc w:val="both"/>
    </w:pPr>
    <w:rPr>
      <w:rFonts w:ascii="Arial" w:hAnsi="Arial" w:cs="Arial"/>
      <w:color w:val="222222"/>
      <w:sz w:val="22"/>
      <w:szCs w:val="22"/>
      <w:lang w:val="en-US"/>
    </w:rPr>
  </w:style>
  <w:style w:type="paragraph" w:styleId="Odstavekseznama">
    <w:name w:val="List Paragraph"/>
    <w:basedOn w:val="Navaden"/>
    <w:uiPriority w:val="34"/>
    <w:qFormat/>
    <w:rsid w:val="007530DD"/>
    <w:pPr>
      <w:ind w:left="708"/>
    </w:pPr>
    <w:rPr>
      <w:lang w:val="en-US"/>
    </w:rPr>
  </w:style>
  <w:style w:type="paragraph" w:customStyle="1" w:styleId="Default">
    <w:name w:val="Default"/>
    <w:rsid w:val="007530D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OpozoriloZnak">
    <w:name w:val="Opozorilo Znak"/>
    <w:link w:val="Opozorilo"/>
    <w:locked/>
    <w:rsid w:val="007530DD"/>
    <w:rPr>
      <w:rFonts w:ascii="Arial" w:hAnsi="Arial" w:cs="Arial"/>
      <w:color w:val="808080"/>
      <w:sz w:val="17"/>
      <w:szCs w:val="17"/>
      <w:lang w:val="x-none" w:eastAsia="x-none"/>
    </w:rPr>
  </w:style>
  <w:style w:type="paragraph" w:customStyle="1" w:styleId="Opozorilo">
    <w:name w:val="Opozorilo"/>
    <w:basedOn w:val="Navaden"/>
    <w:link w:val="OpozoriloZnak"/>
    <w:qFormat/>
    <w:rsid w:val="007530DD"/>
    <w:pPr>
      <w:overflowPunct w:val="0"/>
      <w:autoSpaceDE w:val="0"/>
      <w:autoSpaceDN w:val="0"/>
      <w:adjustRightInd w:val="0"/>
      <w:spacing w:before="240" w:after="360" w:line="200" w:lineRule="exact"/>
      <w:jc w:val="both"/>
    </w:pPr>
    <w:rPr>
      <w:rFonts w:ascii="Arial" w:eastAsiaTheme="minorHAnsi" w:hAnsi="Arial" w:cs="Arial"/>
      <w:color w:val="808080"/>
      <w:sz w:val="17"/>
      <w:szCs w:val="17"/>
      <w:lang w:val="x-none" w:eastAsia="x-none"/>
    </w:rPr>
  </w:style>
  <w:style w:type="paragraph" w:customStyle="1" w:styleId="Znak">
    <w:name w:val=" Znak"/>
    <w:basedOn w:val="Navaden"/>
    <w:rsid w:val="00B56575"/>
    <w:rPr>
      <w:rFonts w:ascii="Garamond" w:hAnsi="Garamond"/>
      <w:sz w:val="22"/>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30DD"/>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
    <w:name w:val="p"/>
    <w:basedOn w:val="Navaden"/>
    <w:rsid w:val="007530DD"/>
    <w:pPr>
      <w:spacing w:before="60" w:after="15"/>
      <w:ind w:left="15" w:right="15" w:firstLine="240"/>
      <w:jc w:val="both"/>
    </w:pPr>
    <w:rPr>
      <w:rFonts w:ascii="Arial" w:hAnsi="Arial" w:cs="Arial"/>
      <w:color w:val="222222"/>
      <w:sz w:val="22"/>
      <w:szCs w:val="22"/>
      <w:lang w:val="en-US"/>
    </w:rPr>
  </w:style>
  <w:style w:type="paragraph" w:styleId="Odstavekseznama">
    <w:name w:val="List Paragraph"/>
    <w:basedOn w:val="Navaden"/>
    <w:uiPriority w:val="34"/>
    <w:qFormat/>
    <w:rsid w:val="007530DD"/>
    <w:pPr>
      <w:ind w:left="708"/>
    </w:pPr>
    <w:rPr>
      <w:lang w:val="en-US"/>
    </w:rPr>
  </w:style>
  <w:style w:type="paragraph" w:customStyle="1" w:styleId="Default">
    <w:name w:val="Default"/>
    <w:rsid w:val="007530DD"/>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OpozoriloZnak">
    <w:name w:val="Opozorilo Znak"/>
    <w:link w:val="Opozorilo"/>
    <w:locked/>
    <w:rsid w:val="007530DD"/>
    <w:rPr>
      <w:rFonts w:ascii="Arial" w:hAnsi="Arial" w:cs="Arial"/>
      <w:color w:val="808080"/>
      <w:sz w:val="17"/>
      <w:szCs w:val="17"/>
      <w:lang w:val="x-none" w:eastAsia="x-none"/>
    </w:rPr>
  </w:style>
  <w:style w:type="paragraph" w:customStyle="1" w:styleId="Opozorilo">
    <w:name w:val="Opozorilo"/>
    <w:basedOn w:val="Navaden"/>
    <w:link w:val="OpozoriloZnak"/>
    <w:qFormat/>
    <w:rsid w:val="007530DD"/>
    <w:pPr>
      <w:overflowPunct w:val="0"/>
      <w:autoSpaceDE w:val="0"/>
      <w:autoSpaceDN w:val="0"/>
      <w:adjustRightInd w:val="0"/>
      <w:spacing w:before="240" w:after="360" w:line="200" w:lineRule="exact"/>
      <w:jc w:val="both"/>
    </w:pPr>
    <w:rPr>
      <w:rFonts w:ascii="Arial" w:eastAsiaTheme="minorHAnsi" w:hAnsi="Arial" w:cs="Arial"/>
      <w:color w:val="808080"/>
      <w:sz w:val="17"/>
      <w:szCs w:val="17"/>
      <w:lang w:val="x-none" w:eastAsia="x-none"/>
    </w:rPr>
  </w:style>
  <w:style w:type="paragraph" w:customStyle="1" w:styleId="Znak">
    <w:name w:val=" Znak"/>
    <w:basedOn w:val="Navaden"/>
    <w:rsid w:val="00B56575"/>
    <w:rPr>
      <w:rFonts w:ascii="Garamond" w:hAnsi="Garamond"/>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14</Pages>
  <Words>4420</Words>
  <Characters>25194</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7</cp:revision>
  <dcterms:created xsi:type="dcterms:W3CDTF">2017-06-05T07:37:00Z</dcterms:created>
  <dcterms:modified xsi:type="dcterms:W3CDTF">2017-06-05T11:51:00Z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