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C7" w:rsidRPr="00A36567" w:rsidRDefault="006354C7" w:rsidP="00D264E3">
      <w:pPr>
        <w:jc w:val="both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36567">
        <w:rPr>
          <w:rFonts w:ascii="Times New Roman" w:hAnsi="Times New Roman"/>
          <w:color w:val="222222"/>
          <w:shd w:val="clear" w:color="auto" w:fill="FFFFFF"/>
        </w:rPr>
        <w:t>Na podlagi</w:t>
      </w:r>
      <w:r w:rsidR="00A12595" w:rsidRPr="00A36567">
        <w:rPr>
          <w:rFonts w:ascii="Times New Roman" w:hAnsi="Times New Roman"/>
          <w:color w:val="222222"/>
          <w:shd w:val="clear" w:color="auto" w:fill="FFFFFF"/>
        </w:rPr>
        <w:t xml:space="preserve"> 29. člena Zakona o lokalni samoupravi (Uradni list RS, št. 94/07 – uradno prečiščeno besedilo, 76/08, 79/09, 51/10, 40/12 – ZUJF</w:t>
      </w:r>
      <w:r w:rsidR="004E0077">
        <w:rPr>
          <w:rFonts w:ascii="Times New Roman" w:hAnsi="Times New Roman"/>
          <w:color w:val="222222"/>
          <w:shd w:val="clear" w:color="auto" w:fill="FFFFFF"/>
        </w:rPr>
        <w:t>,</w:t>
      </w:r>
      <w:r w:rsidR="00A12595" w:rsidRPr="00A36567">
        <w:rPr>
          <w:rFonts w:ascii="Times New Roman" w:hAnsi="Times New Roman"/>
          <w:color w:val="222222"/>
          <w:shd w:val="clear" w:color="auto" w:fill="FFFFFF"/>
        </w:rPr>
        <w:t xml:space="preserve"> 14/15 – ZUUJFO</w:t>
      </w:r>
      <w:r w:rsidR="007D7442">
        <w:rPr>
          <w:rFonts w:ascii="Times New Roman" w:hAnsi="Times New Roman"/>
          <w:color w:val="222222"/>
          <w:shd w:val="clear" w:color="auto" w:fill="FFFFFF"/>
        </w:rPr>
        <w:t xml:space="preserve"> in </w:t>
      </w:r>
      <w:r w:rsidR="007D7442" w:rsidRPr="007D7442">
        <w:rPr>
          <w:rFonts w:ascii="Times New Roman" w:hAnsi="Times New Roman"/>
          <w:color w:val="222222"/>
          <w:shd w:val="clear" w:color="auto" w:fill="FFFFFF"/>
        </w:rPr>
        <w:t xml:space="preserve">76/16 – </w:t>
      </w:r>
      <w:proofErr w:type="spellStart"/>
      <w:r w:rsidR="007D7442" w:rsidRPr="007D7442">
        <w:rPr>
          <w:rFonts w:ascii="Times New Roman" w:hAnsi="Times New Roman"/>
          <w:color w:val="222222"/>
          <w:shd w:val="clear" w:color="auto" w:fill="FFFFFF"/>
        </w:rPr>
        <w:t>odl</w:t>
      </w:r>
      <w:proofErr w:type="spellEnd"/>
      <w:r w:rsidR="007D7442" w:rsidRPr="007D7442">
        <w:rPr>
          <w:rFonts w:ascii="Times New Roman" w:hAnsi="Times New Roman"/>
          <w:color w:val="222222"/>
          <w:shd w:val="clear" w:color="auto" w:fill="FFFFFF"/>
        </w:rPr>
        <w:t>. US</w:t>
      </w:r>
      <w:r w:rsidR="00A12595" w:rsidRPr="00A36567">
        <w:rPr>
          <w:rFonts w:ascii="Times New Roman" w:hAnsi="Times New Roman"/>
          <w:color w:val="222222"/>
          <w:shd w:val="clear" w:color="auto" w:fill="FFFFFF"/>
        </w:rPr>
        <w:t xml:space="preserve">), v skladu z določili </w:t>
      </w:r>
      <w:r w:rsidRPr="00A36567">
        <w:rPr>
          <w:rFonts w:ascii="Times New Roman" w:hAnsi="Times New Roman"/>
          <w:color w:val="222222"/>
          <w:shd w:val="clear" w:color="auto" w:fill="FFFFFF"/>
        </w:rPr>
        <w:t xml:space="preserve"> Zakona o spremljanju državnih pomoči (Uradni list RS, št. 37/04) in</w:t>
      </w:r>
      <w:r w:rsidR="00685E4B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685E4B" w:rsidRPr="00685E4B">
        <w:rPr>
          <w:rFonts w:ascii="Times New Roman" w:hAnsi="Times New Roman"/>
          <w:color w:val="222222"/>
          <w:shd w:val="clear" w:color="auto" w:fill="FFFFFF"/>
        </w:rPr>
        <w:t>30. člena Statuta Občine Izola (Uradne objave Občine Izola, št. 15/99, 17/12 in 6/14)</w:t>
      </w:r>
      <w:r w:rsidR="00685E4B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A36567">
        <w:rPr>
          <w:rFonts w:ascii="Times New Roman" w:hAnsi="Times New Roman"/>
          <w:color w:val="222222"/>
          <w:shd w:val="clear" w:color="auto" w:fill="FFFFFF"/>
        </w:rPr>
        <w:t>je Občinski svet Občine Izola na ___ redni seji dne ______sprejel</w:t>
      </w:r>
      <w:r w:rsidRPr="00A36567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</w:p>
    <w:p w:rsidR="007A2DD4" w:rsidRDefault="007A2DD4" w:rsidP="00FD08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A64" w:rsidRPr="00672B83" w:rsidRDefault="00B64A64" w:rsidP="007A2DD4">
      <w:pPr>
        <w:jc w:val="center"/>
        <w:rPr>
          <w:rFonts w:ascii="Times New Roman" w:hAnsi="Times New Roman"/>
          <w:b/>
          <w:sz w:val="24"/>
          <w:szCs w:val="24"/>
        </w:rPr>
      </w:pPr>
      <w:r w:rsidRPr="00672B83">
        <w:rPr>
          <w:rFonts w:ascii="Times New Roman" w:hAnsi="Times New Roman"/>
          <w:b/>
          <w:sz w:val="24"/>
          <w:szCs w:val="24"/>
        </w:rPr>
        <w:t xml:space="preserve">PRAVILNIK </w:t>
      </w:r>
    </w:p>
    <w:p w:rsidR="009A29C8" w:rsidRPr="00672B83" w:rsidRDefault="00B64A64" w:rsidP="007A2DD4">
      <w:pPr>
        <w:jc w:val="center"/>
        <w:rPr>
          <w:rFonts w:ascii="Times New Roman" w:hAnsi="Times New Roman"/>
          <w:b/>
          <w:sz w:val="24"/>
          <w:szCs w:val="24"/>
        </w:rPr>
      </w:pPr>
      <w:r w:rsidRPr="00672B83">
        <w:rPr>
          <w:rFonts w:ascii="Times New Roman" w:hAnsi="Times New Roman"/>
          <w:b/>
          <w:sz w:val="24"/>
          <w:szCs w:val="24"/>
        </w:rPr>
        <w:t xml:space="preserve">o dodeljevanju </w:t>
      </w:r>
      <w:r w:rsidR="00A601F6">
        <w:rPr>
          <w:rFonts w:ascii="Times New Roman" w:hAnsi="Times New Roman"/>
          <w:b/>
          <w:sz w:val="24"/>
          <w:szCs w:val="24"/>
        </w:rPr>
        <w:t xml:space="preserve">proračunskih </w:t>
      </w:r>
      <w:r w:rsidRPr="00672B83">
        <w:rPr>
          <w:rFonts w:ascii="Times New Roman" w:hAnsi="Times New Roman"/>
          <w:b/>
          <w:sz w:val="24"/>
          <w:szCs w:val="24"/>
        </w:rPr>
        <w:t>sredstev za pospe</w:t>
      </w:r>
      <w:r w:rsidR="002277F8">
        <w:rPr>
          <w:rFonts w:ascii="Times New Roman" w:hAnsi="Times New Roman"/>
          <w:b/>
          <w:sz w:val="24"/>
          <w:szCs w:val="24"/>
        </w:rPr>
        <w:t>ševanje razvoja podjetništva v o</w:t>
      </w:r>
      <w:r w:rsidRPr="00672B83">
        <w:rPr>
          <w:rFonts w:ascii="Times New Roman" w:hAnsi="Times New Roman"/>
          <w:b/>
          <w:sz w:val="24"/>
          <w:szCs w:val="24"/>
        </w:rPr>
        <w:t>bčini Izola</w:t>
      </w:r>
    </w:p>
    <w:p w:rsidR="006317BF" w:rsidRDefault="006317BF" w:rsidP="00C60D78">
      <w:pPr>
        <w:rPr>
          <w:rFonts w:ascii="Times New Roman" w:hAnsi="Times New Roman"/>
          <w:b/>
        </w:rPr>
      </w:pPr>
    </w:p>
    <w:p w:rsidR="009A29C8" w:rsidRPr="00A27B5F" w:rsidRDefault="009A29C8" w:rsidP="00A35475">
      <w:pPr>
        <w:pStyle w:val="Odstavekseznama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A27B5F">
        <w:rPr>
          <w:rFonts w:ascii="Times New Roman" w:hAnsi="Times New Roman"/>
          <w:b/>
        </w:rPr>
        <w:t>SPLOŠNE DOLOČBE</w:t>
      </w:r>
    </w:p>
    <w:p w:rsidR="00A7341C" w:rsidRPr="00501878" w:rsidRDefault="00A7341C" w:rsidP="00A7341C">
      <w:pPr>
        <w:jc w:val="center"/>
        <w:rPr>
          <w:rFonts w:ascii="Times New Roman" w:hAnsi="Times New Roman"/>
          <w:b/>
        </w:rPr>
      </w:pPr>
    </w:p>
    <w:p w:rsidR="009A29C8" w:rsidRPr="003A38D2" w:rsidRDefault="00C0438A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</w:t>
      </w:r>
      <w:r w:rsidR="009A29C8" w:rsidRPr="003A38D2">
        <w:rPr>
          <w:rFonts w:ascii="Times New Roman" w:hAnsi="Times New Roman"/>
          <w:b/>
        </w:rPr>
        <w:t>len</w:t>
      </w:r>
    </w:p>
    <w:p w:rsidR="00C0438A" w:rsidRPr="00C0438A" w:rsidRDefault="000B53F3" w:rsidP="003A38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(V</w:t>
      </w:r>
      <w:r w:rsidR="00C0438A">
        <w:rPr>
          <w:rFonts w:ascii="Times New Roman" w:hAnsi="Times New Roman"/>
          <w:b/>
        </w:rPr>
        <w:t>sebina pravilnika)</w:t>
      </w:r>
    </w:p>
    <w:p w:rsidR="0098349B" w:rsidRDefault="0098349B" w:rsidP="00C37C01">
      <w:pPr>
        <w:jc w:val="both"/>
        <w:rPr>
          <w:rFonts w:ascii="Times New Roman" w:hAnsi="Times New Roman"/>
        </w:rPr>
      </w:pPr>
    </w:p>
    <w:p w:rsidR="009A06DD" w:rsidRPr="00A12595" w:rsidRDefault="00843157" w:rsidP="00C37C01">
      <w:pPr>
        <w:jc w:val="both"/>
        <w:rPr>
          <w:rFonts w:ascii="Times New Roman" w:hAnsi="Times New Roman"/>
        </w:rPr>
      </w:pPr>
      <w:r w:rsidRPr="00A12595">
        <w:rPr>
          <w:rFonts w:ascii="Times New Roman" w:hAnsi="Times New Roman"/>
        </w:rPr>
        <w:t xml:space="preserve">S tem pravilnikom se določajo nameni, ukrepi, pogoji, merila in postopki za dodeljevanje </w:t>
      </w:r>
      <w:r w:rsidR="00672B83">
        <w:rPr>
          <w:rFonts w:ascii="Times New Roman" w:hAnsi="Times New Roman"/>
        </w:rPr>
        <w:t>finančnih</w:t>
      </w:r>
      <w:r w:rsidRPr="00A12595">
        <w:rPr>
          <w:rFonts w:ascii="Times New Roman" w:hAnsi="Times New Roman"/>
        </w:rPr>
        <w:t xml:space="preserve"> sredstev za spodbujanje razvoja podjetništva v občini Izola.</w:t>
      </w:r>
    </w:p>
    <w:p w:rsidR="00FD0805" w:rsidRDefault="00FD0805" w:rsidP="00C34DB2">
      <w:pPr>
        <w:rPr>
          <w:rFonts w:ascii="Times New Roman" w:hAnsi="Times New Roman"/>
        </w:rPr>
      </w:pPr>
    </w:p>
    <w:p w:rsidR="009A29C8" w:rsidRPr="003A38D2" w:rsidRDefault="009A29C8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člen</w:t>
      </w:r>
    </w:p>
    <w:p w:rsidR="00C0438A" w:rsidRPr="00A12595" w:rsidRDefault="000B53F3" w:rsidP="00C043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</w:t>
      </w:r>
      <w:r w:rsidR="00C0438A" w:rsidRPr="00A12595">
        <w:rPr>
          <w:rFonts w:ascii="Times New Roman" w:hAnsi="Times New Roman"/>
          <w:b/>
        </w:rPr>
        <w:t>amen pravilnika)</w:t>
      </w:r>
    </w:p>
    <w:p w:rsidR="0098349B" w:rsidRDefault="0098349B" w:rsidP="00FD0805">
      <w:pPr>
        <w:rPr>
          <w:rFonts w:ascii="Times New Roman" w:hAnsi="Times New Roman"/>
        </w:rPr>
      </w:pPr>
    </w:p>
    <w:p w:rsidR="00FD0805" w:rsidRDefault="00FD0805" w:rsidP="000B53F3">
      <w:pPr>
        <w:jc w:val="both"/>
        <w:rPr>
          <w:rFonts w:ascii="Times New Roman" w:hAnsi="Times New Roman"/>
        </w:rPr>
      </w:pPr>
      <w:r w:rsidRPr="00FD0805">
        <w:rPr>
          <w:rFonts w:ascii="Times New Roman" w:hAnsi="Times New Roman"/>
        </w:rPr>
        <w:t xml:space="preserve">Namen tega pravilnika je </w:t>
      </w:r>
      <w:r w:rsidR="00FE24D2">
        <w:rPr>
          <w:rFonts w:ascii="Times New Roman" w:hAnsi="Times New Roman"/>
        </w:rPr>
        <w:t xml:space="preserve">vzpostavitev učinkovitega podpornega okolja za potencialne podjetnike in delujoča podjetja </w:t>
      </w:r>
      <w:r w:rsidR="00FE24D2" w:rsidRPr="00BE76CC">
        <w:rPr>
          <w:rFonts w:ascii="Times New Roman" w:hAnsi="Times New Roman"/>
        </w:rPr>
        <w:t xml:space="preserve">v </w:t>
      </w:r>
      <w:r w:rsidR="0049645C" w:rsidRPr="00BE76CC">
        <w:rPr>
          <w:rFonts w:ascii="Times New Roman" w:hAnsi="Times New Roman"/>
        </w:rPr>
        <w:t>določenih</w:t>
      </w:r>
      <w:r w:rsidR="00332840">
        <w:rPr>
          <w:rFonts w:ascii="Times New Roman" w:hAnsi="Times New Roman"/>
        </w:rPr>
        <w:t xml:space="preserve"> fazah</w:t>
      </w:r>
      <w:r w:rsidR="00672B83">
        <w:rPr>
          <w:rFonts w:ascii="Times New Roman" w:hAnsi="Times New Roman"/>
        </w:rPr>
        <w:t xml:space="preserve"> njihovega razvoja</w:t>
      </w:r>
      <w:r w:rsidR="004B1846">
        <w:rPr>
          <w:rFonts w:ascii="Times New Roman" w:hAnsi="Times New Roman"/>
        </w:rPr>
        <w:t>,</w:t>
      </w:r>
      <w:r w:rsidR="00672B83">
        <w:rPr>
          <w:rFonts w:ascii="Times New Roman" w:hAnsi="Times New Roman"/>
        </w:rPr>
        <w:t xml:space="preserve"> ter</w:t>
      </w:r>
      <w:r w:rsidR="00FE24D2">
        <w:rPr>
          <w:rFonts w:ascii="Times New Roman" w:hAnsi="Times New Roman"/>
        </w:rPr>
        <w:t xml:space="preserve"> povečanje možnosti za ustanavljanje novih podjetij, spodbujanje </w:t>
      </w:r>
      <w:r w:rsidRPr="00FD0805">
        <w:rPr>
          <w:rFonts w:ascii="Times New Roman" w:hAnsi="Times New Roman"/>
        </w:rPr>
        <w:t xml:space="preserve">njihove rasti in ustvarjanja novih </w:t>
      </w:r>
      <w:r w:rsidRPr="00FE24D2">
        <w:rPr>
          <w:rFonts w:ascii="Times New Roman" w:hAnsi="Times New Roman"/>
        </w:rPr>
        <w:t>delovnih mest</w:t>
      </w:r>
      <w:r w:rsidR="00FE24D2">
        <w:rPr>
          <w:rFonts w:ascii="Times New Roman" w:hAnsi="Times New Roman"/>
        </w:rPr>
        <w:t>.</w:t>
      </w:r>
    </w:p>
    <w:p w:rsidR="00FE24D2" w:rsidRDefault="00FE24D2" w:rsidP="00FD0805">
      <w:pPr>
        <w:rPr>
          <w:rFonts w:ascii="Times New Roman" w:hAnsi="Times New Roman"/>
          <w:b/>
        </w:rPr>
      </w:pPr>
    </w:p>
    <w:p w:rsidR="00FE24D2" w:rsidRPr="003A38D2" w:rsidRDefault="00A27B5F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</w:t>
      </w:r>
      <w:r w:rsidR="00FD0805" w:rsidRPr="003A38D2">
        <w:rPr>
          <w:rFonts w:ascii="Times New Roman" w:hAnsi="Times New Roman"/>
          <w:b/>
        </w:rPr>
        <w:t>len</w:t>
      </w:r>
    </w:p>
    <w:p w:rsidR="00C0438A" w:rsidRPr="00A12595" w:rsidRDefault="00C0438A" w:rsidP="00A12595">
      <w:pPr>
        <w:jc w:val="center"/>
        <w:rPr>
          <w:rFonts w:ascii="Times New Roman" w:hAnsi="Times New Roman"/>
          <w:b/>
        </w:rPr>
      </w:pPr>
      <w:r w:rsidRPr="00A12595">
        <w:rPr>
          <w:rFonts w:ascii="Times New Roman" w:hAnsi="Times New Roman"/>
          <w:b/>
        </w:rPr>
        <w:t>(</w:t>
      </w:r>
      <w:r w:rsidR="000B53F3">
        <w:rPr>
          <w:rFonts w:ascii="Times New Roman" w:hAnsi="Times New Roman"/>
          <w:b/>
        </w:rPr>
        <w:t>P</w:t>
      </w:r>
      <w:r w:rsidR="00FE24D2">
        <w:rPr>
          <w:rFonts w:ascii="Times New Roman" w:hAnsi="Times New Roman"/>
          <w:b/>
        </w:rPr>
        <w:t xml:space="preserve">ravila pomoči »de </w:t>
      </w:r>
      <w:proofErr w:type="spellStart"/>
      <w:r w:rsidR="00FE24D2">
        <w:rPr>
          <w:rFonts w:ascii="Times New Roman" w:hAnsi="Times New Roman"/>
          <w:b/>
        </w:rPr>
        <w:t>minimis</w:t>
      </w:r>
      <w:proofErr w:type="spellEnd"/>
      <w:r w:rsidR="00FE24D2">
        <w:rPr>
          <w:rFonts w:ascii="Times New Roman" w:hAnsi="Times New Roman"/>
          <w:b/>
        </w:rPr>
        <w:t>«</w:t>
      </w:r>
      <w:r w:rsidRPr="00A12595">
        <w:rPr>
          <w:rFonts w:ascii="Times New Roman" w:hAnsi="Times New Roman"/>
          <w:b/>
        </w:rPr>
        <w:t>)</w:t>
      </w:r>
    </w:p>
    <w:p w:rsidR="0098349B" w:rsidRDefault="0098349B" w:rsidP="00C37C01">
      <w:pPr>
        <w:jc w:val="both"/>
        <w:rPr>
          <w:rFonts w:ascii="Times New Roman" w:hAnsi="Times New Roman"/>
        </w:rPr>
      </w:pPr>
    </w:p>
    <w:p w:rsidR="00FE24D2" w:rsidRDefault="00FE24D2" w:rsidP="00C37C01">
      <w:pPr>
        <w:jc w:val="both"/>
        <w:rPr>
          <w:rFonts w:ascii="Times New Roman" w:hAnsi="Times New Roman"/>
        </w:rPr>
      </w:pPr>
      <w:r w:rsidRPr="00A12595">
        <w:rPr>
          <w:rFonts w:ascii="Times New Roman" w:hAnsi="Times New Roman"/>
        </w:rPr>
        <w:t xml:space="preserve">Finančne spodbude na podlagi tega pravilnika se dodeljujejo kot državne pomoči po pravilu »de </w:t>
      </w:r>
      <w:proofErr w:type="spellStart"/>
      <w:r w:rsidRPr="00A12595">
        <w:rPr>
          <w:rFonts w:ascii="Times New Roman" w:hAnsi="Times New Roman"/>
        </w:rPr>
        <w:t>minimis</w:t>
      </w:r>
      <w:proofErr w:type="spellEnd"/>
      <w:r w:rsidRPr="00A12595">
        <w:rPr>
          <w:rFonts w:ascii="Times New Roman" w:hAnsi="Times New Roman"/>
        </w:rPr>
        <w:t xml:space="preserve">« in v skladu z Uredbo Komisije EU št. 1407/2013, z dne 18. decembra 2013, o uporabi členov 107 in 108 Pogodbe o delovanju Evropske unije pri pomoči de </w:t>
      </w:r>
      <w:proofErr w:type="spellStart"/>
      <w:r w:rsidRPr="00A12595">
        <w:rPr>
          <w:rFonts w:ascii="Times New Roman" w:hAnsi="Times New Roman"/>
        </w:rPr>
        <w:t>minimis</w:t>
      </w:r>
      <w:proofErr w:type="spellEnd"/>
      <w:r w:rsidRPr="00A12595">
        <w:rPr>
          <w:rFonts w:ascii="Times New Roman" w:hAnsi="Times New Roman"/>
        </w:rPr>
        <w:t xml:space="preserve"> (Uradni list EU L 352/1, z dne 24.12.2013</w:t>
      </w:r>
      <w:r>
        <w:rPr>
          <w:rFonts w:ascii="Times New Roman" w:hAnsi="Times New Roman"/>
        </w:rPr>
        <w:t xml:space="preserve">). Dodeljena sredstva po tem pravilniku pomenijo pomoč »de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«</w:t>
      </w:r>
      <w:r w:rsidR="003A052D">
        <w:rPr>
          <w:rFonts w:ascii="Times New Roman" w:hAnsi="Times New Roman"/>
        </w:rPr>
        <w:t>.</w:t>
      </w:r>
    </w:p>
    <w:p w:rsidR="00FE24D2" w:rsidRDefault="00FE24D2" w:rsidP="00C37C01">
      <w:pPr>
        <w:jc w:val="both"/>
        <w:rPr>
          <w:rFonts w:ascii="Times New Roman" w:hAnsi="Times New Roman"/>
        </w:rPr>
      </w:pPr>
    </w:p>
    <w:p w:rsidR="007A2DD4" w:rsidRDefault="00FE24D2" w:rsidP="00EF49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0438A">
        <w:rPr>
          <w:rFonts w:ascii="Times New Roman" w:hAnsi="Times New Roman"/>
        </w:rPr>
        <w:t>kupn</w:t>
      </w:r>
      <w:r>
        <w:rPr>
          <w:rFonts w:ascii="Times New Roman" w:hAnsi="Times New Roman"/>
        </w:rPr>
        <w:t>a</w:t>
      </w:r>
      <w:r w:rsidRPr="00C043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vrednost</w:t>
      </w:r>
      <w:r w:rsidRPr="00C0438A">
        <w:rPr>
          <w:rFonts w:ascii="Times New Roman" w:hAnsi="Times New Roman"/>
        </w:rPr>
        <w:t xml:space="preserve"> pomoči, dodeljen</w:t>
      </w:r>
      <w:r w:rsidR="00C37C01">
        <w:rPr>
          <w:rFonts w:ascii="Times New Roman" w:hAnsi="Times New Roman"/>
        </w:rPr>
        <w:t>ih</w:t>
      </w:r>
      <w:r w:rsidRPr="00C0438A">
        <w:rPr>
          <w:rFonts w:ascii="Times New Roman" w:hAnsi="Times New Roman"/>
        </w:rPr>
        <w:t xml:space="preserve"> enotnemu podjetju ne bo preseg</w:t>
      </w:r>
      <w:r w:rsidR="00C37C01">
        <w:rPr>
          <w:rFonts w:ascii="Times New Roman" w:hAnsi="Times New Roman"/>
        </w:rPr>
        <w:t xml:space="preserve">la 200.000,00 EUR </w:t>
      </w:r>
      <w:r w:rsidRPr="00C0438A">
        <w:rPr>
          <w:rFonts w:ascii="Times New Roman" w:hAnsi="Times New Roman"/>
        </w:rPr>
        <w:t xml:space="preserve"> </w:t>
      </w:r>
      <w:r w:rsidR="00C34DB2">
        <w:rPr>
          <w:rFonts w:ascii="Times New Roman" w:hAnsi="Times New Roman"/>
        </w:rPr>
        <w:t>v kateremkoli obdobju treh poslovnih</w:t>
      </w:r>
      <w:r w:rsidRPr="00C0438A">
        <w:rPr>
          <w:rFonts w:ascii="Times New Roman" w:hAnsi="Times New Roman"/>
        </w:rPr>
        <w:t xml:space="preserve"> let, ne glede na obliko ali namen pomoči ter ne glede na to, ali se pomoč dodeli iz sredstev države, občine ali Unije (v primeru podjetij, ki delujejo v komercialnem cestnem tovornem prevozu, znaša zgornja dovoljena meja pomoči 100.000,00 EUR)</w:t>
      </w:r>
      <w:r w:rsidR="00C34DB2">
        <w:rPr>
          <w:rFonts w:ascii="Times New Roman" w:hAnsi="Times New Roman"/>
        </w:rPr>
        <w:t>.</w:t>
      </w:r>
    </w:p>
    <w:p w:rsidR="007A2DD4" w:rsidRDefault="007A2DD4" w:rsidP="00EF49E7">
      <w:pPr>
        <w:jc w:val="both"/>
        <w:rPr>
          <w:rFonts w:ascii="Times New Roman" w:hAnsi="Times New Roman"/>
        </w:rPr>
      </w:pPr>
    </w:p>
    <w:p w:rsidR="00C34DB2" w:rsidRPr="003A38D2" w:rsidRDefault="00C34DB2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člen</w:t>
      </w:r>
    </w:p>
    <w:p w:rsidR="00C34DB2" w:rsidRPr="00C34DB2" w:rsidRDefault="000B53F3" w:rsidP="00C34D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K</w:t>
      </w:r>
      <w:r w:rsidR="00C34DB2" w:rsidRPr="00C34DB2">
        <w:rPr>
          <w:rFonts w:ascii="Times New Roman" w:hAnsi="Times New Roman"/>
          <w:b/>
        </w:rPr>
        <w:t>umulacija</w:t>
      </w:r>
      <w:proofErr w:type="spellEnd"/>
      <w:r w:rsidR="00C34DB2" w:rsidRPr="00C34DB2">
        <w:rPr>
          <w:rFonts w:ascii="Times New Roman" w:hAnsi="Times New Roman"/>
          <w:b/>
        </w:rPr>
        <w:t xml:space="preserve"> pomoči)</w:t>
      </w:r>
    </w:p>
    <w:p w:rsidR="00C34DB2" w:rsidRPr="00C34DB2" w:rsidRDefault="00C34DB2" w:rsidP="00C34DB2">
      <w:pPr>
        <w:rPr>
          <w:rFonts w:ascii="Times New Roman" w:hAnsi="Times New Roman"/>
          <w:b/>
        </w:rPr>
      </w:pPr>
      <w:r w:rsidRPr="00C34DB2">
        <w:rPr>
          <w:rFonts w:ascii="Times New Roman" w:hAnsi="Times New Roman"/>
          <w:b/>
        </w:rPr>
        <w:t xml:space="preserve"> </w:t>
      </w:r>
    </w:p>
    <w:p w:rsidR="00C34DB2" w:rsidRPr="00C34DB2" w:rsidRDefault="00C34DB2" w:rsidP="00754294">
      <w:pPr>
        <w:jc w:val="both"/>
        <w:rPr>
          <w:rFonts w:ascii="Times New Roman" w:hAnsi="Times New Roman"/>
        </w:rPr>
      </w:pPr>
      <w:r w:rsidRPr="00C34DB2">
        <w:rPr>
          <w:rFonts w:ascii="Times New Roman" w:hAnsi="Times New Roman"/>
        </w:rPr>
        <w:t xml:space="preserve">Pri dodeljevanju pomoči se upošteva </w:t>
      </w:r>
      <w:proofErr w:type="spellStart"/>
      <w:r w:rsidRPr="00C34DB2">
        <w:rPr>
          <w:rFonts w:ascii="Times New Roman" w:hAnsi="Times New Roman"/>
        </w:rPr>
        <w:t>kumulacija</w:t>
      </w:r>
      <w:proofErr w:type="spellEnd"/>
      <w:r w:rsidRPr="00C34DB2">
        <w:rPr>
          <w:rFonts w:ascii="Times New Roman" w:hAnsi="Times New Roman"/>
        </w:rPr>
        <w:t xml:space="preserve"> pomoči, ki določa, da se pomoči, ki jih prejme upravičenec iz kateregakoli javnega vira za iste upravičene stroške in namene, seštevajo in ne smejo preseči maksimalne višine pomoči, določene</w:t>
      </w:r>
      <w:r w:rsidR="00226094">
        <w:rPr>
          <w:rFonts w:ascii="Times New Roman" w:hAnsi="Times New Roman"/>
        </w:rPr>
        <w:t xml:space="preserve"> s pravili pomoči »de </w:t>
      </w:r>
      <w:proofErr w:type="spellStart"/>
      <w:r w:rsidR="00226094">
        <w:rPr>
          <w:rFonts w:ascii="Times New Roman" w:hAnsi="Times New Roman"/>
        </w:rPr>
        <w:t>minimis</w:t>
      </w:r>
      <w:proofErr w:type="spellEnd"/>
      <w:r w:rsidR="00226094">
        <w:rPr>
          <w:rFonts w:ascii="Times New Roman" w:hAnsi="Times New Roman"/>
        </w:rPr>
        <w:t>«:</w:t>
      </w:r>
    </w:p>
    <w:p w:rsidR="00226094" w:rsidRDefault="00226094" w:rsidP="00A35475">
      <w:pPr>
        <w:pStyle w:val="Odstavekseznama"/>
        <w:numPr>
          <w:ilvl w:val="0"/>
          <w:numId w:val="22"/>
        </w:numPr>
        <w:ind w:left="357" w:hanging="357"/>
        <w:jc w:val="both"/>
        <w:rPr>
          <w:rFonts w:ascii="Times New Roman" w:hAnsi="Times New Roman"/>
        </w:rPr>
      </w:pPr>
      <w:r w:rsidRPr="00226094">
        <w:rPr>
          <w:rFonts w:ascii="Times New Roman" w:hAnsi="Times New Roman"/>
        </w:rPr>
        <w:t>p</w:t>
      </w:r>
      <w:r w:rsidR="00C34DB2" w:rsidRPr="00226094">
        <w:rPr>
          <w:rFonts w:ascii="Times New Roman" w:hAnsi="Times New Roman"/>
        </w:rPr>
        <w:t xml:space="preserve">omoč »de </w:t>
      </w:r>
      <w:proofErr w:type="spellStart"/>
      <w:r w:rsidR="00C34DB2" w:rsidRPr="00226094">
        <w:rPr>
          <w:rFonts w:ascii="Times New Roman" w:hAnsi="Times New Roman"/>
        </w:rPr>
        <w:t>minimis</w:t>
      </w:r>
      <w:proofErr w:type="spellEnd"/>
      <w:r w:rsidR="00C34DB2" w:rsidRPr="00226094">
        <w:rPr>
          <w:rFonts w:ascii="Times New Roman" w:hAnsi="Times New Roman"/>
        </w:rPr>
        <w:t xml:space="preserve">« se ne sme </w:t>
      </w:r>
      <w:proofErr w:type="spellStart"/>
      <w:r w:rsidR="00C34DB2" w:rsidRPr="00226094">
        <w:rPr>
          <w:rFonts w:ascii="Times New Roman" w:hAnsi="Times New Roman"/>
        </w:rPr>
        <w:t>kumulirati</w:t>
      </w:r>
      <w:proofErr w:type="spellEnd"/>
      <w:r w:rsidR="00C34DB2" w:rsidRPr="00226094">
        <w:rPr>
          <w:rFonts w:ascii="Times New Roman" w:hAnsi="Times New Roman"/>
        </w:rPr>
        <w:t xml:space="preserve"> z državno pomočjo v zvezi z istimi upravičenimi stroški ali državno pomočjo za isti ukrep za financiranje tveganja, če bi se s takšno </w:t>
      </w:r>
      <w:proofErr w:type="spellStart"/>
      <w:r w:rsidR="00C34DB2" w:rsidRPr="00226094">
        <w:rPr>
          <w:rFonts w:ascii="Times New Roman" w:hAnsi="Times New Roman"/>
        </w:rPr>
        <w:t>kumulacijo</w:t>
      </w:r>
      <w:proofErr w:type="spellEnd"/>
      <w:r w:rsidR="00C34DB2" w:rsidRPr="00226094">
        <w:rPr>
          <w:rFonts w:ascii="Times New Roman" w:hAnsi="Times New Roman"/>
        </w:rPr>
        <w:t xml:space="preserve"> presegla intenz</w:t>
      </w:r>
      <w:r w:rsidR="004B1846">
        <w:rPr>
          <w:rFonts w:ascii="Times New Roman" w:hAnsi="Times New Roman"/>
        </w:rPr>
        <w:t>ivnost pomoči ali znesek pomoči;</w:t>
      </w:r>
    </w:p>
    <w:p w:rsidR="00226094" w:rsidRDefault="00226094" w:rsidP="00A35475">
      <w:pPr>
        <w:pStyle w:val="Odstavekseznama"/>
        <w:numPr>
          <w:ilvl w:val="0"/>
          <w:numId w:val="22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34DB2" w:rsidRPr="00226094">
        <w:rPr>
          <w:rFonts w:ascii="Times New Roman" w:hAnsi="Times New Roman"/>
        </w:rPr>
        <w:t xml:space="preserve">omoč »de </w:t>
      </w:r>
      <w:proofErr w:type="spellStart"/>
      <w:r w:rsidR="00C34DB2" w:rsidRPr="00226094">
        <w:rPr>
          <w:rFonts w:ascii="Times New Roman" w:hAnsi="Times New Roman"/>
        </w:rPr>
        <w:t>minimis</w:t>
      </w:r>
      <w:proofErr w:type="spellEnd"/>
      <w:r w:rsidR="00C34DB2" w:rsidRPr="00226094">
        <w:rPr>
          <w:rFonts w:ascii="Times New Roman" w:hAnsi="Times New Roman"/>
        </w:rPr>
        <w:t xml:space="preserve">«, dodeljena v skladu z Uredbo Komisije (EU) št. 1407/2013, se lahko </w:t>
      </w:r>
      <w:proofErr w:type="spellStart"/>
      <w:r w:rsidR="00C34DB2" w:rsidRPr="00226094">
        <w:rPr>
          <w:rFonts w:ascii="Times New Roman" w:hAnsi="Times New Roman"/>
        </w:rPr>
        <w:t>kumulira</w:t>
      </w:r>
      <w:proofErr w:type="spellEnd"/>
      <w:r w:rsidR="00C34DB2" w:rsidRPr="00226094">
        <w:rPr>
          <w:rFonts w:ascii="Times New Roman" w:hAnsi="Times New Roman"/>
        </w:rPr>
        <w:t xml:space="preserve"> s pomočjo »de </w:t>
      </w:r>
      <w:proofErr w:type="spellStart"/>
      <w:r w:rsidR="00C34DB2" w:rsidRPr="00226094">
        <w:rPr>
          <w:rFonts w:ascii="Times New Roman" w:hAnsi="Times New Roman"/>
        </w:rPr>
        <w:t>minimis</w:t>
      </w:r>
      <w:proofErr w:type="spellEnd"/>
      <w:r w:rsidR="00C34DB2" w:rsidRPr="00226094">
        <w:rPr>
          <w:rFonts w:ascii="Times New Roman" w:hAnsi="Times New Roman"/>
        </w:rPr>
        <w:t>«, dodeljeno v skladu z Uredbo Komisije (EU) št. 360/2012 do zgornje me</w:t>
      </w:r>
      <w:r w:rsidR="004B1846">
        <w:rPr>
          <w:rFonts w:ascii="Times New Roman" w:hAnsi="Times New Roman"/>
        </w:rPr>
        <w:t>je, določene v uredbi 360/2012;</w:t>
      </w:r>
    </w:p>
    <w:p w:rsidR="00C34DB2" w:rsidRDefault="00226094" w:rsidP="00A35475">
      <w:pPr>
        <w:pStyle w:val="Odstavekseznama"/>
        <w:numPr>
          <w:ilvl w:val="0"/>
          <w:numId w:val="22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34DB2" w:rsidRPr="00226094">
        <w:rPr>
          <w:rFonts w:ascii="Times New Roman" w:hAnsi="Times New Roman"/>
        </w:rPr>
        <w:t xml:space="preserve">omoč »de </w:t>
      </w:r>
      <w:proofErr w:type="spellStart"/>
      <w:r w:rsidR="00C34DB2" w:rsidRPr="00226094">
        <w:rPr>
          <w:rFonts w:ascii="Times New Roman" w:hAnsi="Times New Roman"/>
        </w:rPr>
        <w:t>minimis</w:t>
      </w:r>
      <w:proofErr w:type="spellEnd"/>
      <w:r w:rsidR="00C34DB2" w:rsidRPr="00226094">
        <w:rPr>
          <w:rFonts w:ascii="Times New Roman" w:hAnsi="Times New Roman"/>
        </w:rPr>
        <w:t xml:space="preserve">«, dodeljena v skladu z Uredbo Komisije (EU) št. 1407/2013, se lahko </w:t>
      </w:r>
      <w:proofErr w:type="spellStart"/>
      <w:r w:rsidR="00C34DB2" w:rsidRPr="00226094">
        <w:rPr>
          <w:rFonts w:ascii="Times New Roman" w:hAnsi="Times New Roman"/>
        </w:rPr>
        <w:t>kumulira</w:t>
      </w:r>
      <w:proofErr w:type="spellEnd"/>
      <w:r w:rsidR="00C34DB2" w:rsidRPr="00226094">
        <w:rPr>
          <w:rFonts w:ascii="Times New Roman" w:hAnsi="Times New Roman"/>
        </w:rPr>
        <w:t xml:space="preserve"> s pomočjo »de </w:t>
      </w:r>
      <w:proofErr w:type="spellStart"/>
      <w:r w:rsidR="00C34DB2" w:rsidRPr="00226094">
        <w:rPr>
          <w:rFonts w:ascii="Times New Roman" w:hAnsi="Times New Roman"/>
        </w:rPr>
        <w:t>minimis</w:t>
      </w:r>
      <w:proofErr w:type="spellEnd"/>
      <w:r w:rsidR="00C34DB2" w:rsidRPr="00226094">
        <w:rPr>
          <w:rFonts w:ascii="Times New Roman" w:hAnsi="Times New Roman"/>
        </w:rPr>
        <w:t xml:space="preserve">«, dodeljeno v skladu z drugimi uredbami »de </w:t>
      </w:r>
      <w:proofErr w:type="spellStart"/>
      <w:r w:rsidR="00C34DB2" w:rsidRPr="00226094">
        <w:rPr>
          <w:rFonts w:ascii="Times New Roman" w:hAnsi="Times New Roman"/>
        </w:rPr>
        <w:t>minimis</w:t>
      </w:r>
      <w:proofErr w:type="spellEnd"/>
      <w:r w:rsidR="00C34DB2" w:rsidRPr="00226094">
        <w:rPr>
          <w:rFonts w:ascii="Times New Roman" w:hAnsi="Times New Roman"/>
        </w:rPr>
        <w:t>« do ustrezne zgornje meje (200.000 oziroma 100.000 EUR).</w:t>
      </w:r>
    </w:p>
    <w:p w:rsidR="001A7D95" w:rsidRPr="00A601F6" w:rsidRDefault="001A7D95" w:rsidP="00A601F6">
      <w:pPr>
        <w:jc w:val="both"/>
        <w:rPr>
          <w:rFonts w:ascii="Times New Roman" w:hAnsi="Times New Roman"/>
        </w:rPr>
      </w:pPr>
    </w:p>
    <w:p w:rsidR="00C34DB2" w:rsidRPr="003A38D2" w:rsidRDefault="00C34DB2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lastRenderedPageBreak/>
        <w:t>člen</w:t>
      </w:r>
    </w:p>
    <w:p w:rsidR="00C34DB2" w:rsidRPr="00A12595" w:rsidRDefault="00C34DB2" w:rsidP="00C34DB2">
      <w:pPr>
        <w:jc w:val="center"/>
        <w:rPr>
          <w:rFonts w:ascii="Times New Roman" w:hAnsi="Times New Roman"/>
          <w:b/>
        </w:rPr>
      </w:pPr>
      <w:r w:rsidRPr="00A12595">
        <w:rPr>
          <w:rFonts w:ascii="Times New Roman" w:hAnsi="Times New Roman"/>
          <w:b/>
        </w:rPr>
        <w:t>(</w:t>
      </w:r>
      <w:r w:rsidR="0022609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blika in način zagota</w:t>
      </w:r>
      <w:r w:rsidRPr="00A12595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ljanja</w:t>
      </w:r>
      <w:r w:rsidRPr="00A12595">
        <w:rPr>
          <w:rFonts w:ascii="Times New Roman" w:hAnsi="Times New Roman"/>
          <w:b/>
        </w:rPr>
        <w:t xml:space="preserve"> sredstev)</w:t>
      </w:r>
    </w:p>
    <w:p w:rsidR="00C34DB2" w:rsidRDefault="00C34DB2" w:rsidP="00C34DB2">
      <w:pPr>
        <w:rPr>
          <w:rFonts w:ascii="Times New Roman" w:hAnsi="Times New Roman"/>
        </w:rPr>
      </w:pPr>
    </w:p>
    <w:p w:rsidR="00C34DB2" w:rsidRPr="00C34DB2" w:rsidRDefault="00B64A64" w:rsidP="00D264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Proračunska sredstva </w:t>
      </w:r>
      <w:r w:rsidR="00C34DB2" w:rsidRPr="00C34DB2">
        <w:rPr>
          <w:rFonts w:ascii="Times New Roman" w:hAnsi="Times New Roman"/>
        </w:rPr>
        <w:t xml:space="preserve">za razvoj </w:t>
      </w:r>
      <w:r>
        <w:rPr>
          <w:rFonts w:ascii="Times New Roman" w:hAnsi="Times New Roman"/>
        </w:rPr>
        <w:t xml:space="preserve">podjetništva </w:t>
      </w:r>
      <w:r w:rsidR="00C34DB2" w:rsidRPr="00C34DB2">
        <w:rPr>
          <w:rFonts w:ascii="Times New Roman" w:hAnsi="Times New Roman"/>
        </w:rPr>
        <w:t xml:space="preserve"> v </w:t>
      </w:r>
      <w:r w:rsidR="00C34DB2">
        <w:rPr>
          <w:rFonts w:ascii="Times New Roman" w:hAnsi="Times New Roman"/>
        </w:rPr>
        <w:t>občini Izola</w:t>
      </w:r>
      <w:r w:rsidR="00C34DB2" w:rsidRPr="00C34DB2">
        <w:rPr>
          <w:rFonts w:ascii="Times New Roman" w:hAnsi="Times New Roman"/>
        </w:rPr>
        <w:t xml:space="preserve"> se zagotavljajo </w:t>
      </w:r>
      <w:r w:rsidR="007E25A2">
        <w:rPr>
          <w:rFonts w:ascii="Times New Roman" w:hAnsi="Times New Roman"/>
        </w:rPr>
        <w:t>iz občinskega proračuna v višini, ki je</w:t>
      </w:r>
      <w:r w:rsidR="007E25A2" w:rsidRPr="00A12595">
        <w:rPr>
          <w:rFonts w:ascii="Times New Roman" w:hAnsi="Times New Roman"/>
        </w:rPr>
        <w:t xml:space="preserve"> določena z odlokom o proračunu za po</w:t>
      </w:r>
      <w:r w:rsidR="007E25A2">
        <w:rPr>
          <w:rFonts w:ascii="Times New Roman" w:hAnsi="Times New Roman"/>
        </w:rPr>
        <w:t>samezno leto</w:t>
      </w:r>
      <w:r w:rsidR="00C34DB2" w:rsidRPr="00C34DB2">
        <w:rPr>
          <w:rFonts w:ascii="Times New Roman" w:hAnsi="Times New Roman"/>
        </w:rPr>
        <w:t xml:space="preserve">. </w:t>
      </w:r>
    </w:p>
    <w:p w:rsidR="00C34DB2" w:rsidRPr="00C34DB2" w:rsidRDefault="00C34DB2" w:rsidP="00C34DB2">
      <w:pPr>
        <w:rPr>
          <w:rFonts w:ascii="Times New Roman" w:hAnsi="Times New Roman"/>
        </w:rPr>
      </w:pPr>
    </w:p>
    <w:p w:rsidR="00C34DB2" w:rsidRDefault="00C34DB2" w:rsidP="00D264E3">
      <w:pPr>
        <w:jc w:val="both"/>
        <w:rPr>
          <w:rFonts w:ascii="Times New Roman" w:hAnsi="Times New Roman"/>
        </w:rPr>
      </w:pPr>
      <w:r w:rsidRPr="00C34DB2">
        <w:rPr>
          <w:rFonts w:ascii="Times New Roman" w:hAnsi="Times New Roman"/>
        </w:rPr>
        <w:t xml:space="preserve">Pomoči </w:t>
      </w:r>
      <w:r w:rsidR="00672B83">
        <w:rPr>
          <w:rFonts w:ascii="Times New Roman" w:hAnsi="Times New Roman"/>
        </w:rPr>
        <w:t>po tem pravilniku</w:t>
      </w:r>
      <w:r w:rsidRPr="00C34DB2">
        <w:rPr>
          <w:rFonts w:ascii="Times New Roman" w:hAnsi="Times New Roman"/>
        </w:rPr>
        <w:t xml:space="preserve"> se dodeljujejo kot nepovratna sredstva v določeni višini za posamezne namene v obliki </w:t>
      </w:r>
      <w:r w:rsidR="00754294">
        <w:rPr>
          <w:rFonts w:ascii="Times New Roman" w:hAnsi="Times New Roman"/>
        </w:rPr>
        <w:t>subvencij</w:t>
      </w:r>
      <w:r w:rsidR="007E25A2">
        <w:rPr>
          <w:rFonts w:ascii="Times New Roman" w:hAnsi="Times New Roman"/>
        </w:rPr>
        <w:t>.</w:t>
      </w:r>
      <w:r w:rsidRPr="00C34DB2">
        <w:rPr>
          <w:rFonts w:ascii="Times New Roman" w:hAnsi="Times New Roman"/>
        </w:rPr>
        <w:t xml:space="preserve"> </w:t>
      </w:r>
    </w:p>
    <w:p w:rsidR="007E25A2" w:rsidRPr="007E25A2" w:rsidRDefault="007E25A2" w:rsidP="007E25A2">
      <w:pPr>
        <w:rPr>
          <w:rFonts w:ascii="Times New Roman" w:hAnsi="Times New Roman"/>
        </w:rPr>
      </w:pPr>
    </w:p>
    <w:p w:rsidR="007E25A2" w:rsidRPr="003A38D2" w:rsidRDefault="007E25A2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člen</w:t>
      </w:r>
    </w:p>
    <w:p w:rsidR="007E25A2" w:rsidRPr="007E25A2" w:rsidRDefault="00226094" w:rsidP="007E25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</w:t>
      </w:r>
      <w:r w:rsidR="007E25A2" w:rsidRPr="007E25A2">
        <w:rPr>
          <w:rFonts w:ascii="Times New Roman" w:hAnsi="Times New Roman"/>
          <w:b/>
        </w:rPr>
        <w:t xml:space="preserve">plošna določila za vse ukrepe </w:t>
      </w:r>
      <w:r w:rsidR="007E25A2">
        <w:rPr>
          <w:rFonts w:ascii="Times New Roman" w:hAnsi="Times New Roman"/>
          <w:b/>
        </w:rPr>
        <w:t>pravilnika</w:t>
      </w:r>
      <w:r w:rsidR="00397B35">
        <w:rPr>
          <w:rFonts w:ascii="Times New Roman" w:hAnsi="Times New Roman"/>
          <w:b/>
        </w:rPr>
        <w:t>)</w:t>
      </w:r>
    </w:p>
    <w:p w:rsidR="007E25A2" w:rsidRPr="007E25A2" w:rsidRDefault="007E25A2" w:rsidP="007E25A2">
      <w:pPr>
        <w:rPr>
          <w:rFonts w:ascii="Times New Roman" w:hAnsi="Times New Roman"/>
        </w:rPr>
      </w:pPr>
      <w:r w:rsidRPr="007E25A2">
        <w:rPr>
          <w:rFonts w:ascii="Times New Roman" w:hAnsi="Times New Roman"/>
        </w:rPr>
        <w:t xml:space="preserve"> </w:t>
      </w:r>
    </w:p>
    <w:p w:rsidR="007E25A2" w:rsidRPr="007E25A2" w:rsidRDefault="007E25A2" w:rsidP="007E25A2">
      <w:pPr>
        <w:rPr>
          <w:rFonts w:ascii="Times New Roman" w:hAnsi="Times New Roman"/>
        </w:rPr>
      </w:pPr>
      <w:r w:rsidRPr="007E25A2">
        <w:rPr>
          <w:rFonts w:ascii="Times New Roman" w:hAnsi="Times New Roman"/>
        </w:rPr>
        <w:t xml:space="preserve">Splošna določila, ki veljajo za vse ukrepe </w:t>
      </w:r>
      <w:r>
        <w:rPr>
          <w:rFonts w:ascii="Times New Roman" w:hAnsi="Times New Roman"/>
        </w:rPr>
        <w:t xml:space="preserve">pravilnika so: 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E25A2" w:rsidRPr="007E25A2">
        <w:rPr>
          <w:rFonts w:ascii="Times New Roman" w:hAnsi="Times New Roman"/>
        </w:rPr>
        <w:t>omoč se lahko dodeli samo upravičencem, ki so opredelj</w:t>
      </w:r>
      <w:r w:rsidR="007F4BCC">
        <w:rPr>
          <w:rFonts w:ascii="Times New Roman" w:hAnsi="Times New Roman"/>
        </w:rPr>
        <w:t>eni v okviru posameznega ukrepa;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E25A2" w:rsidRPr="007E25A2">
        <w:rPr>
          <w:rFonts w:ascii="Times New Roman" w:hAnsi="Times New Roman"/>
        </w:rPr>
        <w:t xml:space="preserve">omoč se </w:t>
      </w:r>
      <w:r w:rsidR="00672B83">
        <w:rPr>
          <w:rFonts w:ascii="Times New Roman" w:hAnsi="Times New Roman"/>
        </w:rPr>
        <w:t xml:space="preserve">lahko </w:t>
      </w:r>
      <w:r w:rsidR="007E25A2" w:rsidRPr="007E25A2">
        <w:rPr>
          <w:rFonts w:ascii="Times New Roman" w:hAnsi="Times New Roman"/>
        </w:rPr>
        <w:t xml:space="preserve">dodeli na podlagi vloge z elementi poslovnega načrta </w:t>
      </w:r>
      <w:r w:rsidR="007F4BCC">
        <w:rPr>
          <w:rFonts w:ascii="Times New Roman" w:hAnsi="Times New Roman"/>
        </w:rPr>
        <w:t>(osnovni podatki o investitorju;</w:t>
      </w:r>
      <w:r w:rsidR="007E25A2" w:rsidRPr="007E25A2">
        <w:rPr>
          <w:rFonts w:ascii="Times New Roman" w:hAnsi="Times New Roman"/>
        </w:rPr>
        <w:t xml:space="preserve"> podatki o investiciji, časovni potek in</w:t>
      </w:r>
      <w:r w:rsidR="004B1846">
        <w:rPr>
          <w:rFonts w:ascii="Times New Roman" w:hAnsi="Times New Roman"/>
        </w:rPr>
        <w:t>vesticije, stroški investicije)</w:t>
      </w:r>
      <w:r w:rsidR="007F4BCC">
        <w:rPr>
          <w:rFonts w:ascii="Times New Roman" w:hAnsi="Times New Roman"/>
        </w:rPr>
        <w:t>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E25A2" w:rsidRPr="007E25A2">
        <w:rPr>
          <w:rFonts w:ascii="Times New Roman" w:hAnsi="Times New Roman"/>
        </w:rPr>
        <w:t xml:space="preserve">pravičenec lahko kandidira samo za naložbo, ki jo s pomočjo iz tega </w:t>
      </w:r>
      <w:r w:rsidR="007E25A2">
        <w:rPr>
          <w:rFonts w:ascii="Times New Roman" w:hAnsi="Times New Roman"/>
        </w:rPr>
        <w:t>pravilnika</w:t>
      </w:r>
      <w:r w:rsidR="007F4BCC">
        <w:rPr>
          <w:rFonts w:ascii="Times New Roman" w:hAnsi="Times New Roman"/>
        </w:rPr>
        <w:t xml:space="preserve"> izvede v celoti;</w:t>
      </w:r>
      <w:r w:rsidR="007E25A2" w:rsidRPr="007E25A2">
        <w:rPr>
          <w:rFonts w:ascii="Times New Roman" w:hAnsi="Times New Roman"/>
        </w:rPr>
        <w:t xml:space="preserve"> </w:t>
      </w:r>
    </w:p>
    <w:p w:rsidR="00353DB2" w:rsidRPr="00353DB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353DB2" w:rsidRPr="00353DB2">
        <w:rPr>
          <w:rFonts w:ascii="Times New Roman" w:hAnsi="Times New Roman"/>
        </w:rPr>
        <w:t>pravičenec se lahko prijavi na več ukrepov, vendar na p</w:t>
      </w:r>
      <w:r w:rsidR="007F4BCC">
        <w:rPr>
          <w:rFonts w:ascii="Times New Roman" w:hAnsi="Times New Roman"/>
        </w:rPr>
        <w:t>osamezen ukrep samo z eno vlogo;</w:t>
      </w:r>
    </w:p>
    <w:p w:rsidR="007E25A2" w:rsidRDefault="00672B83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občina</w:t>
      </w:r>
      <w:r w:rsidR="007E25A2" w:rsidRPr="007E25A2">
        <w:rPr>
          <w:rFonts w:ascii="Times New Roman" w:hAnsi="Times New Roman"/>
        </w:rPr>
        <w:t xml:space="preserve"> lahko v javnem razpisu pri posameznih ukrepih določi podrobnej</w:t>
      </w:r>
      <w:r w:rsidR="007F4BCC">
        <w:rPr>
          <w:rFonts w:ascii="Times New Roman" w:hAnsi="Times New Roman"/>
        </w:rPr>
        <w:t>še pogoje za dodelitev sredstev;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E25A2" w:rsidRPr="007E25A2">
        <w:rPr>
          <w:rFonts w:ascii="Times New Roman" w:hAnsi="Times New Roman"/>
        </w:rPr>
        <w:t xml:space="preserve">pravičenec, ki pridobi za izvedbo naložbe pomoč iz tega </w:t>
      </w:r>
      <w:r w:rsidR="007E25A2">
        <w:rPr>
          <w:rFonts w:ascii="Times New Roman" w:hAnsi="Times New Roman"/>
        </w:rPr>
        <w:t>pravilnika</w:t>
      </w:r>
      <w:r w:rsidR="007E25A2" w:rsidRPr="007E25A2">
        <w:rPr>
          <w:rFonts w:ascii="Times New Roman" w:hAnsi="Times New Roman"/>
        </w:rPr>
        <w:t>, mora naložbo izvesti v skl</w:t>
      </w:r>
      <w:r w:rsidR="007F4BCC">
        <w:rPr>
          <w:rFonts w:ascii="Times New Roman" w:hAnsi="Times New Roman"/>
        </w:rPr>
        <w:t>adu z vsemi veljavnimi predpisi;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E25A2" w:rsidRPr="007E25A2">
        <w:rPr>
          <w:rFonts w:ascii="Times New Roman" w:hAnsi="Times New Roman"/>
        </w:rPr>
        <w:t>pravič</w:t>
      </w:r>
      <w:r w:rsidR="007E25A2">
        <w:rPr>
          <w:rFonts w:ascii="Times New Roman" w:hAnsi="Times New Roman"/>
        </w:rPr>
        <w:t>enec, ki pridobi pomoč iz tega pravilnika</w:t>
      </w:r>
      <w:r w:rsidR="007E25A2" w:rsidRPr="007E25A2">
        <w:rPr>
          <w:rFonts w:ascii="Times New Roman" w:hAnsi="Times New Roman"/>
        </w:rPr>
        <w:t>, mora naložbo uporabljati in imeti v lasti v</w:t>
      </w:r>
      <w:r w:rsidR="007F4BCC">
        <w:rPr>
          <w:rFonts w:ascii="Times New Roman" w:hAnsi="Times New Roman"/>
        </w:rPr>
        <w:t>saj 3 leta po dokončani naložbi;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E25A2" w:rsidRPr="007E25A2">
        <w:rPr>
          <w:rFonts w:ascii="Times New Roman" w:hAnsi="Times New Roman"/>
        </w:rPr>
        <w:t xml:space="preserve">pravičenec, ki pridobi pomoč iz tega </w:t>
      </w:r>
      <w:r w:rsidR="007E25A2">
        <w:rPr>
          <w:rFonts w:ascii="Times New Roman" w:hAnsi="Times New Roman"/>
        </w:rPr>
        <w:t>pravilni</w:t>
      </w:r>
      <w:r w:rsidR="007E25A2" w:rsidRPr="007E25A2">
        <w:rPr>
          <w:rFonts w:ascii="Times New Roman" w:hAnsi="Times New Roman"/>
        </w:rPr>
        <w:t>ka, mora voditi predpisano dokumentacijo, ki je določena z javnim razpisom in pogodbo o dodelitvi sredstev in jo mora hraniti še najmanj 10</w:t>
      </w:r>
      <w:r w:rsidR="007F4BCC">
        <w:rPr>
          <w:rFonts w:ascii="Times New Roman" w:hAnsi="Times New Roman"/>
        </w:rPr>
        <w:t xml:space="preserve"> let od datuma dodelitve pomoči;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2C6B88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občina</w:t>
      </w:r>
      <w:r w:rsidR="007E25A2" w:rsidRPr="007E25A2">
        <w:rPr>
          <w:rFonts w:ascii="Times New Roman" w:hAnsi="Times New Roman"/>
        </w:rPr>
        <w:t xml:space="preserve"> bo hranila evidenco o individualni pomoči »de </w:t>
      </w:r>
      <w:proofErr w:type="spellStart"/>
      <w:r w:rsidR="007E25A2" w:rsidRPr="007E25A2">
        <w:rPr>
          <w:rFonts w:ascii="Times New Roman" w:hAnsi="Times New Roman"/>
        </w:rPr>
        <w:t>minimis</w:t>
      </w:r>
      <w:proofErr w:type="spellEnd"/>
      <w:r w:rsidR="007E25A2" w:rsidRPr="007E25A2">
        <w:rPr>
          <w:rFonts w:ascii="Times New Roman" w:hAnsi="Times New Roman"/>
        </w:rPr>
        <w:t>« 10</w:t>
      </w:r>
      <w:r w:rsidR="007F4BCC">
        <w:rPr>
          <w:rFonts w:ascii="Times New Roman" w:hAnsi="Times New Roman"/>
        </w:rPr>
        <w:t xml:space="preserve"> let od datuma dodelitve pomoči;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264E3">
        <w:rPr>
          <w:rFonts w:ascii="Times New Roman" w:hAnsi="Times New Roman"/>
        </w:rPr>
        <w:t xml:space="preserve">pravičenec </w:t>
      </w:r>
      <w:r w:rsidR="007E25A2" w:rsidRPr="007E25A2">
        <w:rPr>
          <w:rFonts w:ascii="Times New Roman" w:hAnsi="Times New Roman"/>
        </w:rPr>
        <w:t>sredstev ne sme uporabljati naložbe v nasprot</w:t>
      </w:r>
      <w:r w:rsidR="007F4BCC">
        <w:rPr>
          <w:rFonts w:ascii="Times New Roman" w:hAnsi="Times New Roman"/>
        </w:rPr>
        <w:t>ju z namenom dodelitve sredstev;</w:t>
      </w:r>
      <w:r w:rsidR="007E25A2" w:rsidRPr="007E25A2">
        <w:rPr>
          <w:rFonts w:ascii="Times New Roman" w:hAnsi="Times New Roman"/>
        </w:rPr>
        <w:t xml:space="preserve"> </w:t>
      </w:r>
    </w:p>
    <w:p w:rsidR="00CD2C66" w:rsidRPr="00CD2C66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D2C66">
        <w:rPr>
          <w:rFonts w:ascii="Times New Roman" w:hAnsi="Times New Roman"/>
        </w:rPr>
        <w:t>rejemnika pomoči se pisno obvesti o predvidenem znesku pomoči ter da je</w:t>
      </w:r>
      <w:r w:rsidR="00CD2C66" w:rsidRPr="00397B35">
        <w:rPr>
          <w:rFonts w:ascii="Times New Roman" w:hAnsi="Times New Roman"/>
        </w:rPr>
        <w:t xml:space="preserve"> pomoč dodeljena po pravilu »de </w:t>
      </w:r>
      <w:proofErr w:type="spellStart"/>
      <w:r w:rsidR="00CD2C66" w:rsidRPr="00397B35">
        <w:rPr>
          <w:rFonts w:ascii="Times New Roman" w:hAnsi="Times New Roman"/>
        </w:rPr>
        <w:t>minimis</w:t>
      </w:r>
      <w:proofErr w:type="spellEnd"/>
      <w:r w:rsidR="00CD2C66" w:rsidRPr="00397B35">
        <w:rPr>
          <w:rFonts w:ascii="Times New Roman" w:hAnsi="Times New Roman"/>
        </w:rPr>
        <w:t xml:space="preserve">« v skladu z Uredbo Komisije (EU) št. 1407/2013 z dne 18. decembra 2013 o uporabi členov 107 in 108 Pogodbe o delovanju Evropske unije pri pomoči de </w:t>
      </w:r>
      <w:proofErr w:type="spellStart"/>
      <w:r w:rsidR="00CD2C66" w:rsidRPr="00397B35">
        <w:rPr>
          <w:rFonts w:ascii="Times New Roman" w:hAnsi="Times New Roman"/>
        </w:rPr>
        <w:t>minimis</w:t>
      </w:r>
      <w:proofErr w:type="spellEnd"/>
      <w:r w:rsidR="00CD2C66" w:rsidRPr="00397B35">
        <w:rPr>
          <w:rFonts w:ascii="Times New Roman" w:hAnsi="Times New Roman"/>
        </w:rPr>
        <w:t xml:space="preserve"> (Uradni list EU L 352, 1</w:t>
      </w:r>
      <w:r w:rsidR="007F4BCC">
        <w:rPr>
          <w:rFonts w:ascii="Times New Roman" w:hAnsi="Times New Roman"/>
        </w:rPr>
        <w:t>2. 12. 2013);</w:t>
      </w:r>
    </w:p>
    <w:p w:rsidR="007E25A2" w:rsidRDefault="00226094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E25A2" w:rsidRPr="007E25A2">
        <w:rPr>
          <w:rFonts w:ascii="Times New Roman" w:hAnsi="Times New Roman"/>
        </w:rPr>
        <w:t>si računi oziroma poslovne listine, ki se uveljavljajo pri posameznih ukrepih, morajo biti zavedeni v poslovnih knjigah upravičenca in morajo</w:t>
      </w:r>
      <w:r w:rsidR="007F4BCC">
        <w:rPr>
          <w:rFonts w:ascii="Times New Roman" w:hAnsi="Times New Roman"/>
        </w:rPr>
        <w:t xml:space="preserve"> biti izdane na ime upravičenca;</w:t>
      </w:r>
      <w:r w:rsidR="007E25A2" w:rsidRPr="007E25A2">
        <w:rPr>
          <w:rFonts w:ascii="Times New Roman" w:hAnsi="Times New Roman"/>
        </w:rPr>
        <w:t xml:space="preserve"> </w:t>
      </w:r>
    </w:p>
    <w:p w:rsidR="007E25A2" w:rsidRDefault="007E25A2" w:rsidP="00A35475">
      <w:pPr>
        <w:pStyle w:val="Odstavekseznama"/>
        <w:numPr>
          <w:ilvl w:val="0"/>
          <w:numId w:val="9"/>
        </w:numPr>
        <w:jc w:val="both"/>
        <w:rPr>
          <w:rFonts w:ascii="Times New Roman" w:hAnsi="Times New Roman"/>
        </w:rPr>
      </w:pPr>
      <w:r w:rsidRPr="007E25A2">
        <w:rPr>
          <w:rFonts w:ascii="Times New Roman" w:hAnsi="Times New Roman"/>
        </w:rPr>
        <w:t xml:space="preserve">DDV ni upravičen strošek. </w:t>
      </w:r>
      <w:r w:rsidR="00CD2C66">
        <w:rPr>
          <w:rFonts w:ascii="Times New Roman" w:hAnsi="Times New Roman"/>
        </w:rPr>
        <w:t xml:space="preserve">Kolikor imajo </w:t>
      </w:r>
      <w:r w:rsidR="00BD2998">
        <w:rPr>
          <w:rFonts w:ascii="Times New Roman" w:hAnsi="Times New Roman"/>
        </w:rPr>
        <w:t>prijavitelj</w:t>
      </w:r>
      <w:r w:rsidR="00CD2C66">
        <w:rPr>
          <w:rFonts w:ascii="Times New Roman" w:hAnsi="Times New Roman"/>
        </w:rPr>
        <w:t xml:space="preserve">i status društva ali neprofitne organizacije, je DDV lahko upravičen strošek. </w:t>
      </w:r>
      <w:r w:rsidR="00BD2998">
        <w:rPr>
          <w:rFonts w:ascii="Times New Roman" w:hAnsi="Times New Roman"/>
        </w:rPr>
        <w:t>Prijavitelj</w:t>
      </w:r>
      <w:r w:rsidR="00CD2C66">
        <w:rPr>
          <w:rFonts w:ascii="Times New Roman" w:hAnsi="Times New Roman"/>
        </w:rPr>
        <w:t>i, ki imajo status društva ali neprofitne organizacije, morajo prijavi predložiti tudi podpisano izjavo, da niso identificirani za namene DDV in nimajo pravice odbijati vstopnega davka.</w:t>
      </w:r>
    </w:p>
    <w:p w:rsidR="00226094" w:rsidRPr="007E25A2" w:rsidRDefault="00226094" w:rsidP="00226094">
      <w:pPr>
        <w:pStyle w:val="Odstavekseznama"/>
        <w:ind w:left="360"/>
        <w:jc w:val="both"/>
        <w:rPr>
          <w:rFonts w:ascii="Times New Roman" w:hAnsi="Times New Roman"/>
        </w:rPr>
      </w:pPr>
    </w:p>
    <w:p w:rsidR="007E25A2" w:rsidRDefault="007E25A2" w:rsidP="007E25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Pomoč ne sme biti: </w:t>
      </w:r>
    </w:p>
    <w:p w:rsidR="007E25A2" w:rsidRDefault="007E25A2" w:rsidP="00A35475">
      <w:pPr>
        <w:pStyle w:val="Odstavekseznama"/>
        <w:numPr>
          <w:ilvl w:val="0"/>
          <w:numId w:val="10"/>
        </w:numPr>
        <w:rPr>
          <w:rFonts w:ascii="Times New Roman" w:hAnsi="Times New Roman"/>
        </w:rPr>
      </w:pPr>
      <w:r w:rsidRPr="007E25A2">
        <w:rPr>
          <w:rFonts w:ascii="Times New Roman" w:hAnsi="Times New Roman"/>
        </w:rPr>
        <w:t xml:space="preserve">pogojena s prednostjo rabe domačega blaga pred rabo uvoženega; </w:t>
      </w:r>
    </w:p>
    <w:p w:rsidR="007E25A2" w:rsidRDefault="007E25A2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 w:rsidRPr="007E25A2">
        <w:rPr>
          <w:rFonts w:ascii="Times New Roman" w:hAnsi="Times New Roman"/>
        </w:rPr>
        <w:t xml:space="preserve">namenjena izvozu oziroma z izvozom povezane dejavnosti v tretje države ali države članice, kot je pomoč, neposredno povezana z izvoženimi količinami, z ustanovitvijo in delovanjem distribucijske mreže ali drugimi tekočimi izdatki, povezanimi z izvozno dejavnostjo; </w:t>
      </w:r>
    </w:p>
    <w:p w:rsidR="007E25A2" w:rsidRPr="007E25A2" w:rsidRDefault="007E25A2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 w:rsidRPr="007E25A2">
        <w:rPr>
          <w:rFonts w:ascii="Times New Roman" w:hAnsi="Times New Roman"/>
        </w:rPr>
        <w:t>dodeljena podjetjem, ki delujejo v cestnoprometnem sektorju, za namen nabave vozil za cestni prevoz tovora.</w:t>
      </w:r>
    </w:p>
    <w:p w:rsidR="00FD0805" w:rsidRDefault="00FD0805" w:rsidP="00A12595">
      <w:pPr>
        <w:rPr>
          <w:rFonts w:ascii="Times New Roman" w:hAnsi="Times New Roman"/>
          <w:b/>
        </w:rPr>
      </w:pPr>
    </w:p>
    <w:p w:rsidR="009A29C8" w:rsidRDefault="004E0077" w:rsidP="00A35475">
      <w:pPr>
        <w:pStyle w:val="Odstavekseznama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UPRAVIČENCI</w:t>
      </w:r>
    </w:p>
    <w:p w:rsidR="00A27B5F" w:rsidRDefault="00A27B5F" w:rsidP="004E0077">
      <w:pPr>
        <w:pStyle w:val="Odstavekseznama"/>
        <w:jc w:val="center"/>
        <w:rPr>
          <w:rFonts w:ascii="Times New Roman" w:hAnsi="Times New Roman"/>
          <w:b/>
        </w:rPr>
      </w:pPr>
    </w:p>
    <w:p w:rsidR="00A27B5F" w:rsidRPr="003A38D2" w:rsidRDefault="00A27B5F" w:rsidP="00A35475">
      <w:pPr>
        <w:pStyle w:val="Odstavekseznama"/>
        <w:numPr>
          <w:ilvl w:val="0"/>
          <w:numId w:val="16"/>
        </w:numPr>
        <w:ind w:left="357" w:hanging="357"/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člen</w:t>
      </w:r>
    </w:p>
    <w:p w:rsidR="00115776" w:rsidRPr="00A12595" w:rsidRDefault="00226094" w:rsidP="004E00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4E0077">
        <w:rPr>
          <w:rFonts w:ascii="Times New Roman" w:hAnsi="Times New Roman"/>
          <w:b/>
        </w:rPr>
        <w:t>Pogoji</w:t>
      </w:r>
      <w:r w:rsidR="00D264E3">
        <w:rPr>
          <w:rFonts w:ascii="Times New Roman" w:hAnsi="Times New Roman"/>
          <w:b/>
        </w:rPr>
        <w:t>)</w:t>
      </w:r>
    </w:p>
    <w:p w:rsidR="009674FE" w:rsidRPr="009674FE" w:rsidRDefault="009674FE" w:rsidP="009674FE">
      <w:pPr>
        <w:jc w:val="both"/>
        <w:rPr>
          <w:rFonts w:ascii="Times New Roman" w:hAnsi="Times New Roman"/>
        </w:rPr>
      </w:pPr>
    </w:p>
    <w:p w:rsidR="009674FE" w:rsidRPr="001F7927" w:rsidRDefault="009674FE" w:rsidP="00A35475">
      <w:pPr>
        <w:pStyle w:val="Odstavekseznama"/>
        <w:numPr>
          <w:ilvl w:val="0"/>
          <w:numId w:val="30"/>
        </w:numPr>
        <w:jc w:val="both"/>
        <w:rPr>
          <w:rFonts w:ascii="Times New Roman" w:hAnsi="Times New Roman"/>
        </w:rPr>
      </w:pPr>
      <w:r w:rsidRPr="001F7927">
        <w:rPr>
          <w:rFonts w:ascii="Times New Roman" w:hAnsi="Times New Roman"/>
        </w:rPr>
        <w:t>Upravičenci do pomoči po tem pravilniku so:</w:t>
      </w:r>
    </w:p>
    <w:p w:rsidR="009674FE" w:rsidRDefault="009674FE" w:rsidP="00A35475">
      <w:pPr>
        <w:pStyle w:val="Odstavekseznama"/>
        <w:numPr>
          <w:ilvl w:val="0"/>
          <w:numId w:val="29"/>
        </w:numPr>
        <w:jc w:val="both"/>
        <w:rPr>
          <w:rFonts w:ascii="Times New Roman" w:hAnsi="Times New Roman"/>
        </w:rPr>
      </w:pPr>
      <w:r w:rsidRPr="009674FE">
        <w:rPr>
          <w:rFonts w:ascii="Times New Roman" w:hAnsi="Times New Roman"/>
        </w:rPr>
        <w:lastRenderedPageBreak/>
        <w:t>podjetja, ki imajo</w:t>
      </w:r>
      <w:r w:rsidR="00017ECB">
        <w:rPr>
          <w:rFonts w:ascii="Times New Roman" w:hAnsi="Times New Roman"/>
        </w:rPr>
        <w:t xml:space="preserve"> sedež na območju občine (</w:t>
      </w:r>
      <w:proofErr w:type="spellStart"/>
      <w:r w:rsidR="00017ECB">
        <w:rPr>
          <w:rFonts w:ascii="Times New Roman" w:hAnsi="Times New Roman"/>
        </w:rPr>
        <w:t>mikro</w:t>
      </w:r>
      <w:proofErr w:type="spellEnd"/>
      <w:r w:rsidR="00017ECB">
        <w:rPr>
          <w:rFonts w:ascii="Times New Roman" w:hAnsi="Times New Roman"/>
        </w:rPr>
        <w:t xml:space="preserve">, majhna in srednja </w:t>
      </w:r>
      <w:r w:rsidRPr="009674FE">
        <w:rPr>
          <w:rFonts w:ascii="Times New Roman" w:hAnsi="Times New Roman"/>
        </w:rPr>
        <w:t>enotn</w:t>
      </w:r>
      <w:r w:rsidR="001F7927">
        <w:rPr>
          <w:rFonts w:ascii="Times New Roman" w:hAnsi="Times New Roman"/>
        </w:rPr>
        <w:t>a</w:t>
      </w:r>
      <w:r w:rsidRPr="009674FE">
        <w:rPr>
          <w:rFonts w:ascii="Times New Roman" w:hAnsi="Times New Roman"/>
        </w:rPr>
        <w:t xml:space="preserve"> podjetj</w:t>
      </w:r>
      <w:r w:rsidR="001F7927">
        <w:rPr>
          <w:rFonts w:ascii="Times New Roman" w:hAnsi="Times New Roman"/>
        </w:rPr>
        <w:t>a</w:t>
      </w:r>
      <w:r w:rsidRPr="009674FE">
        <w:rPr>
          <w:rFonts w:ascii="Times New Roman" w:hAnsi="Times New Roman"/>
        </w:rPr>
        <w:t>), ki izpolnjujejo pogoje v skladu z zakonodajo o gospodarskih družbah in samostojni podjetniki posamezniki, ki imajo sedež dejavnosti na območju občine;</w:t>
      </w:r>
    </w:p>
    <w:p w:rsidR="009674FE" w:rsidRPr="009674FE" w:rsidRDefault="009674FE" w:rsidP="00A35475">
      <w:pPr>
        <w:pStyle w:val="Odstavekseznama"/>
        <w:numPr>
          <w:ilvl w:val="0"/>
          <w:numId w:val="29"/>
        </w:numPr>
        <w:jc w:val="both"/>
        <w:rPr>
          <w:rFonts w:ascii="Times New Roman" w:hAnsi="Times New Roman"/>
        </w:rPr>
      </w:pPr>
      <w:r w:rsidRPr="009674FE">
        <w:rPr>
          <w:rFonts w:ascii="Times New Roman" w:hAnsi="Times New Roman"/>
        </w:rPr>
        <w:t>fizične osebe s stalnim bivališčem v občini, ki so pri pristojnem organu vložil</w:t>
      </w:r>
      <w:r w:rsidR="00B436C7">
        <w:rPr>
          <w:rFonts w:ascii="Times New Roman" w:hAnsi="Times New Roman"/>
        </w:rPr>
        <w:t>e</w:t>
      </w:r>
      <w:r w:rsidRPr="009674FE">
        <w:rPr>
          <w:rFonts w:ascii="Times New Roman" w:hAnsi="Times New Roman"/>
        </w:rPr>
        <w:t xml:space="preserve"> zahtevo za izdajo dovoljenja za opravljanje dejavnosti, oziroma </w:t>
      </w:r>
      <w:r w:rsidR="00B436C7">
        <w:rPr>
          <w:rFonts w:ascii="Times New Roman" w:hAnsi="Times New Roman"/>
        </w:rPr>
        <w:t>so na pristojnem sodišču vložile</w:t>
      </w:r>
      <w:r w:rsidRPr="009674FE">
        <w:rPr>
          <w:rFonts w:ascii="Times New Roman" w:hAnsi="Times New Roman"/>
        </w:rPr>
        <w:t xml:space="preserve"> priglasitev za vpis v sodni register;</w:t>
      </w:r>
    </w:p>
    <w:p w:rsidR="009674FE" w:rsidRPr="009674FE" w:rsidRDefault="009674FE" w:rsidP="00A35475">
      <w:pPr>
        <w:pStyle w:val="Odstavekseznama"/>
        <w:numPr>
          <w:ilvl w:val="0"/>
          <w:numId w:val="28"/>
        </w:numPr>
        <w:ind w:left="357" w:hanging="357"/>
        <w:jc w:val="both"/>
        <w:rPr>
          <w:rFonts w:ascii="Times New Roman" w:hAnsi="Times New Roman"/>
        </w:rPr>
      </w:pPr>
      <w:r w:rsidRPr="009674FE">
        <w:rPr>
          <w:rFonts w:ascii="Times New Roman" w:hAnsi="Times New Roman"/>
        </w:rPr>
        <w:t>občani s stalnim prebivališčem na območju občine, ki so pri pristojnem upravnem organu vložili zahtevo za izdajo dovoljenja za opravljanje dejavnosti, oziroma pri pristojnem sodišču priglasitev za vpis v sodni register in predložili vse predpisane dokumente za ustanovitev podjetja s sedežem v občini;</w:t>
      </w:r>
    </w:p>
    <w:p w:rsidR="009674FE" w:rsidRPr="009674FE" w:rsidRDefault="009674FE" w:rsidP="00A35475">
      <w:pPr>
        <w:pStyle w:val="Odstavekseznama"/>
        <w:numPr>
          <w:ilvl w:val="0"/>
          <w:numId w:val="27"/>
        </w:numPr>
        <w:ind w:left="357" w:hanging="357"/>
        <w:jc w:val="both"/>
        <w:rPr>
          <w:rFonts w:ascii="Times New Roman" w:hAnsi="Times New Roman"/>
        </w:rPr>
      </w:pPr>
      <w:r w:rsidRPr="009674FE">
        <w:rPr>
          <w:rFonts w:ascii="Times New Roman" w:hAnsi="Times New Roman"/>
        </w:rPr>
        <w:t>drugi subjekti v skladu s tem pravilnikom, kot so navedeni v okviru posameznega ukrepa.</w:t>
      </w:r>
    </w:p>
    <w:p w:rsidR="008F774E" w:rsidRDefault="008F774E" w:rsidP="00CD2C66">
      <w:pPr>
        <w:jc w:val="both"/>
        <w:rPr>
          <w:rFonts w:ascii="Times New Roman" w:hAnsi="Times New Roman"/>
        </w:rPr>
      </w:pPr>
    </w:p>
    <w:p w:rsidR="00CD2C66" w:rsidRPr="00CD2C66" w:rsidRDefault="00CD2C66" w:rsidP="00CD2C66">
      <w:pPr>
        <w:jc w:val="both"/>
        <w:rPr>
          <w:rFonts w:ascii="Times New Roman" w:hAnsi="Times New Roman"/>
        </w:rPr>
      </w:pPr>
      <w:r w:rsidRPr="00CD2C66">
        <w:rPr>
          <w:rFonts w:ascii="Times New Roman" w:hAnsi="Times New Roman"/>
        </w:rPr>
        <w:t>Za opredelitev velikosti podjetja se upoštevajo določila iz Priloge I Uredbe Komisije (EU) št. 651/2014.</w:t>
      </w:r>
    </w:p>
    <w:p w:rsidR="008C77C2" w:rsidRDefault="008C77C2" w:rsidP="008C77C2">
      <w:pPr>
        <w:rPr>
          <w:rFonts w:ascii="Times New Roman" w:hAnsi="Times New Roman"/>
        </w:rPr>
      </w:pPr>
    </w:p>
    <w:p w:rsidR="001F7927" w:rsidRPr="001F7927" w:rsidRDefault="001F7927" w:rsidP="00A35475">
      <w:pPr>
        <w:pStyle w:val="Odstavekseznama"/>
        <w:numPr>
          <w:ilvl w:val="0"/>
          <w:numId w:val="30"/>
        </w:numPr>
        <w:jc w:val="both"/>
        <w:rPr>
          <w:rFonts w:ascii="Times New Roman" w:hAnsi="Times New Roman"/>
        </w:rPr>
      </w:pPr>
      <w:r w:rsidRPr="001F7927">
        <w:rPr>
          <w:rFonts w:ascii="Times New Roman" w:hAnsi="Times New Roman"/>
        </w:rPr>
        <w:t>Izraz »enotno podjetje« v skladu z 2. odstavkom 2. člena Uredbe komisije (EU) št. 1407/2013 pomeni vsa podjetja, ki so med seboj najman</w:t>
      </w:r>
      <w:r>
        <w:rPr>
          <w:rFonts w:ascii="Times New Roman" w:hAnsi="Times New Roman"/>
        </w:rPr>
        <w:t>j v enem od naslednjih razmerij:</w:t>
      </w:r>
    </w:p>
    <w:p w:rsidR="001F7927" w:rsidRDefault="001F7927" w:rsidP="00A35475">
      <w:pPr>
        <w:pStyle w:val="Odstavekseznama"/>
        <w:numPr>
          <w:ilvl w:val="0"/>
          <w:numId w:val="31"/>
        </w:numPr>
        <w:ind w:left="357" w:hanging="357"/>
        <w:jc w:val="both"/>
        <w:rPr>
          <w:rFonts w:ascii="Times New Roman" w:hAnsi="Times New Roman"/>
        </w:rPr>
      </w:pPr>
      <w:r w:rsidRPr="001F7927">
        <w:rPr>
          <w:rFonts w:ascii="Times New Roman" w:hAnsi="Times New Roman"/>
        </w:rPr>
        <w:t>podjetje ima večino glasovalnih pravic delničarjev ali družbenikov drugega podjetja,</w:t>
      </w:r>
    </w:p>
    <w:p w:rsidR="001F7927" w:rsidRDefault="001F7927" w:rsidP="00A35475">
      <w:pPr>
        <w:pStyle w:val="Odstavekseznama"/>
        <w:numPr>
          <w:ilvl w:val="0"/>
          <w:numId w:val="31"/>
        </w:numPr>
        <w:ind w:left="357" w:hanging="357"/>
        <w:jc w:val="both"/>
        <w:rPr>
          <w:rFonts w:ascii="Times New Roman" w:hAnsi="Times New Roman"/>
        </w:rPr>
      </w:pPr>
      <w:r w:rsidRPr="001F7927">
        <w:rPr>
          <w:rFonts w:ascii="Times New Roman" w:hAnsi="Times New Roman"/>
        </w:rPr>
        <w:t>podjetje ima pravico imenovati ali odpoklicati večino članov upravnega, poslovodnega ali nad</w:t>
      </w:r>
      <w:r>
        <w:rPr>
          <w:rFonts w:ascii="Times New Roman" w:hAnsi="Times New Roman"/>
        </w:rPr>
        <w:t>zornega organa drugega podjetja,</w:t>
      </w:r>
    </w:p>
    <w:p w:rsidR="001F7927" w:rsidRDefault="001F7927" w:rsidP="00A35475">
      <w:pPr>
        <w:pStyle w:val="Odstavekseznama"/>
        <w:numPr>
          <w:ilvl w:val="0"/>
          <w:numId w:val="31"/>
        </w:numPr>
        <w:ind w:left="357" w:hanging="357"/>
        <w:jc w:val="both"/>
        <w:rPr>
          <w:rFonts w:ascii="Times New Roman" w:hAnsi="Times New Roman"/>
        </w:rPr>
      </w:pPr>
      <w:r w:rsidRPr="001F7927">
        <w:rPr>
          <w:rFonts w:ascii="Times New Roman" w:hAnsi="Times New Roman"/>
        </w:rPr>
        <w:t>podjetje ima pravico izvrševati prevladujoč vpliv na drugo podjetje na podlagi pogodbe, sklenjene z navedenim podjetjem ali določbe v njegovi družbeni pogodbi ali statutu,</w:t>
      </w:r>
    </w:p>
    <w:p w:rsidR="001F7927" w:rsidRDefault="001F7927" w:rsidP="00A35475">
      <w:pPr>
        <w:pStyle w:val="Odstavekseznama"/>
        <w:numPr>
          <w:ilvl w:val="0"/>
          <w:numId w:val="31"/>
        </w:numPr>
        <w:ind w:left="357" w:hanging="357"/>
        <w:jc w:val="both"/>
        <w:rPr>
          <w:rFonts w:ascii="Times New Roman" w:hAnsi="Times New Roman"/>
        </w:rPr>
      </w:pPr>
      <w:r w:rsidRPr="001F7927">
        <w:rPr>
          <w:rFonts w:ascii="Times New Roman" w:hAnsi="Times New Roman"/>
        </w:rPr>
        <w:t xml:space="preserve">podjetje, ki je delničar ali družbenik drugega podjetja, na podlagi dogovora z drugimi delničarji ali družbeniki navedenega podjetja samo nadzoruje večino glasovalnih pravic delničarjev ali </w:t>
      </w:r>
      <w:r>
        <w:rPr>
          <w:rFonts w:ascii="Times New Roman" w:hAnsi="Times New Roman"/>
        </w:rPr>
        <w:t>družbenikov navedenega podjetja,</w:t>
      </w:r>
    </w:p>
    <w:p w:rsidR="001F7927" w:rsidRPr="001F7927" w:rsidRDefault="001F7927" w:rsidP="00A35475">
      <w:pPr>
        <w:pStyle w:val="Odstavekseznama"/>
        <w:numPr>
          <w:ilvl w:val="0"/>
          <w:numId w:val="31"/>
        </w:numPr>
        <w:ind w:left="357" w:hanging="357"/>
        <w:jc w:val="both"/>
        <w:rPr>
          <w:rFonts w:ascii="Times New Roman" w:hAnsi="Times New Roman"/>
        </w:rPr>
      </w:pPr>
      <w:r w:rsidRPr="001F7927">
        <w:rPr>
          <w:rFonts w:ascii="Times New Roman" w:hAnsi="Times New Roman"/>
        </w:rPr>
        <w:t xml:space="preserve">podjetja, ki so v katerem koli razmerju iz točk a) do d), preko enega ali več drugih podjetij, prav tako </w:t>
      </w:r>
      <w:r>
        <w:rPr>
          <w:rFonts w:ascii="Times New Roman" w:hAnsi="Times New Roman"/>
        </w:rPr>
        <w:t xml:space="preserve">veljajo za </w:t>
      </w:r>
      <w:r w:rsidRPr="001F7927">
        <w:rPr>
          <w:rFonts w:ascii="Times New Roman" w:hAnsi="Times New Roman"/>
        </w:rPr>
        <w:t>enotno podjetje.</w:t>
      </w:r>
    </w:p>
    <w:p w:rsidR="001F7927" w:rsidRPr="008C77C2" w:rsidRDefault="001F7927" w:rsidP="001F79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77C2" w:rsidRPr="001F7927" w:rsidRDefault="008C77C2" w:rsidP="00A35475">
      <w:pPr>
        <w:pStyle w:val="Odstavekseznama"/>
        <w:numPr>
          <w:ilvl w:val="0"/>
          <w:numId w:val="30"/>
        </w:numPr>
        <w:rPr>
          <w:rFonts w:ascii="Times New Roman" w:hAnsi="Times New Roman"/>
        </w:rPr>
      </w:pPr>
      <w:r w:rsidRPr="001F7927">
        <w:rPr>
          <w:rFonts w:ascii="Times New Roman" w:hAnsi="Times New Roman"/>
        </w:rPr>
        <w:t xml:space="preserve">Do prejema pomoči po tem pravilniku </w:t>
      </w:r>
      <w:r w:rsidR="00F534B7" w:rsidRPr="001F7927">
        <w:rPr>
          <w:rFonts w:ascii="Times New Roman" w:hAnsi="Times New Roman"/>
        </w:rPr>
        <w:t xml:space="preserve">niso upravičeni subjekti, ki: </w:t>
      </w:r>
    </w:p>
    <w:p w:rsidR="002277F8" w:rsidRDefault="002277F8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v </w:t>
      </w:r>
      <w:proofErr w:type="spellStart"/>
      <w:r>
        <w:rPr>
          <w:rFonts w:ascii="Times New Roman" w:hAnsi="Times New Roman"/>
        </w:rPr>
        <w:t>insolvenčnem</w:t>
      </w:r>
      <w:proofErr w:type="spellEnd"/>
      <w:r>
        <w:rPr>
          <w:rFonts w:ascii="Times New Roman" w:hAnsi="Times New Roman"/>
        </w:rPr>
        <w:t xml:space="preserve"> postopku ali izpolnjujejo v nacionalnem pravu določene pogoje za uvedbo </w:t>
      </w:r>
      <w:proofErr w:type="spellStart"/>
      <w:r>
        <w:rPr>
          <w:rFonts w:ascii="Times New Roman" w:hAnsi="Times New Roman"/>
        </w:rPr>
        <w:t>insolvenčnega</w:t>
      </w:r>
      <w:proofErr w:type="spellEnd"/>
      <w:r>
        <w:rPr>
          <w:rFonts w:ascii="Times New Roman" w:hAnsi="Times New Roman"/>
        </w:rPr>
        <w:t xml:space="preserve"> postopka na predlog njihovih upnikov;</w:t>
      </w:r>
    </w:p>
    <w:p w:rsidR="002277F8" w:rsidRDefault="002277F8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v težavah in dobivajo državno pomoč po posebnem programu za reševanje in prestrukturiranje;</w:t>
      </w:r>
    </w:p>
    <w:p w:rsidR="002277F8" w:rsidRDefault="002277F8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 iz sektorjev ribištva in akvakulture;</w:t>
      </w:r>
    </w:p>
    <w:p w:rsidR="002277F8" w:rsidRDefault="002277F8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delujejo v sektorju primarne proizvodnje ter predelave in trženja kmetijskih proizvodov iz seznama v Prilogi 1 k Pogodbi v naslednjih primerih: če je znesek pomoči določen na podlagi cene ali količine zadevnih proizvodov, ki so kupljeni od primarnih proizvajalcev ali jih zadevna podjetja dajo na trg ali, če je pomoč pogojena s tem, da se delno ali v celoti prenese na primarne proizvajalce;</w:t>
      </w:r>
    </w:p>
    <w:p w:rsidR="002277F8" w:rsidRDefault="002277F8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delujejo v cestno-prometnem sektorju in zaprošajo za subvencioniranje nabave vozil za prevoz tovora (podjetja, ki opravljajo komercialni </w:t>
      </w:r>
      <w:r w:rsidR="00E31AD5">
        <w:rPr>
          <w:rFonts w:ascii="Times New Roman" w:hAnsi="Times New Roman"/>
        </w:rPr>
        <w:t>cestni prevoz);</w:t>
      </w:r>
    </w:p>
    <w:p w:rsidR="00E31AD5" w:rsidRDefault="00E31AD5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bodo uporabili pomoč v smislu dajanja prednosti domačih proizvodov pred uvoženimi;</w:t>
      </w:r>
    </w:p>
    <w:p w:rsidR="00E31AD5" w:rsidRPr="00E31AD5" w:rsidRDefault="00E31AD5" w:rsidP="00E31AD5">
      <w:pPr>
        <w:pStyle w:val="Odstavekseznama"/>
        <w:numPr>
          <w:ilvl w:val="0"/>
          <w:numId w:val="10"/>
        </w:numPr>
        <w:rPr>
          <w:rFonts w:ascii="Times New Roman" w:hAnsi="Times New Roman"/>
        </w:rPr>
      </w:pPr>
      <w:r w:rsidRPr="00E31AD5">
        <w:rPr>
          <w:rFonts w:ascii="Times New Roman" w:hAnsi="Times New Roman"/>
        </w:rPr>
        <w:t>so v postopku vračanja neupravičeno prejete državne pomoči;</w:t>
      </w:r>
    </w:p>
    <w:p w:rsidR="008C77C2" w:rsidRPr="008C77C2" w:rsidRDefault="008C77C2" w:rsidP="00A35475">
      <w:pPr>
        <w:pStyle w:val="Odstavekseznama"/>
        <w:numPr>
          <w:ilvl w:val="0"/>
          <w:numId w:val="10"/>
        </w:numPr>
        <w:jc w:val="both"/>
        <w:rPr>
          <w:rFonts w:ascii="Times New Roman" w:hAnsi="Times New Roman"/>
        </w:rPr>
      </w:pPr>
      <w:r w:rsidRPr="008C77C2">
        <w:rPr>
          <w:rFonts w:ascii="Times New Roman" w:hAnsi="Times New Roman"/>
        </w:rPr>
        <w:t xml:space="preserve">so že koristili pomoč za posamezne namene do višine, ki jo omogočajo posamezna pravila državnih pomoči; </w:t>
      </w:r>
    </w:p>
    <w:p w:rsidR="001F7927" w:rsidRPr="008C77C2" w:rsidRDefault="001F7927" w:rsidP="00A35475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nimajo</w:t>
      </w:r>
      <w:r w:rsidRPr="001F7927">
        <w:rPr>
          <w:rFonts w:ascii="Times New Roman" w:hAnsi="Times New Roman"/>
        </w:rPr>
        <w:t xml:space="preserve"> na dan oddaje vloge poravnan</w:t>
      </w:r>
      <w:r w:rsidR="00E31AD5">
        <w:rPr>
          <w:rFonts w:ascii="Times New Roman" w:hAnsi="Times New Roman"/>
        </w:rPr>
        <w:t>ih</w:t>
      </w:r>
      <w:r w:rsidRPr="001F7927">
        <w:rPr>
          <w:rFonts w:ascii="Times New Roman" w:hAnsi="Times New Roman"/>
        </w:rPr>
        <w:t xml:space="preserve"> vse</w:t>
      </w:r>
      <w:r w:rsidR="00017ECB">
        <w:rPr>
          <w:rFonts w:ascii="Times New Roman" w:hAnsi="Times New Roman"/>
        </w:rPr>
        <w:t>h davkov</w:t>
      </w:r>
      <w:r w:rsidR="00E31AD5">
        <w:rPr>
          <w:rFonts w:ascii="Times New Roman" w:hAnsi="Times New Roman"/>
        </w:rPr>
        <w:t xml:space="preserve"> in plačanih</w:t>
      </w:r>
      <w:r w:rsidRPr="001F7927">
        <w:rPr>
          <w:rFonts w:ascii="Times New Roman" w:hAnsi="Times New Roman"/>
        </w:rPr>
        <w:t xml:space="preserve"> vs</w:t>
      </w:r>
      <w:r w:rsidR="00B436C7">
        <w:rPr>
          <w:rFonts w:ascii="Times New Roman" w:hAnsi="Times New Roman"/>
        </w:rPr>
        <w:t>e</w:t>
      </w:r>
      <w:r w:rsidR="00E31AD5">
        <w:rPr>
          <w:rFonts w:ascii="Times New Roman" w:hAnsi="Times New Roman"/>
        </w:rPr>
        <w:t>h socialnih prispevkov</w:t>
      </w:r>
      <w:r w:rsidR="00B436C7">
        <w:rPr>
          <w:rFonts w:ascii="Times New Roman" w:hAnsi="Times New Roman"/>
        </w:rPr>
        <w:t xml:space="preserve"> zaposlenih,</w:t>
      </w:r>
    </w:p>
    <w:p w:rsidR="00941AEE" w:rsidRDefault="008C77C2" w:rsidP="00E31AD5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</w:rPr>
      </w:pPr>
      <w:r w:rsidRPr="008C77C2">
        <w:rPr>
          <w:rFonts w:ascii="Times New Roman" w:hAnsi="Times New Roman"/>
        </w:rPr>
        <w:t xml:space="preserve">nimajo pravočasno in v celoti izpolnjenih pogodbenih obveznosti do občine </w:t>
      </w:r>
      <w:r w:rsidRPr="00C0438A">
        <w:rPr>
          <w:rFonts w:ascii="Times New Roman" w:hAnsi="Times New Roman"/>
        </w:rPr>
        <w:t xml:space="preserve">ter do drugih pravnih oseb, katerih ustanoviteljica je </w:t>
      </w:r>
      <w:r w:rsidR="00E31AD5">
        <w:rPr>
          <w:rFonts w:ascii="Times New Roman" w:hAnsi="Times New Roman"/>
        </w:rPr>
        <w:t>občina.</w:t>
      </w:r>
    </w:p>
    <w:p w:rsidR="00E31AD5" w:rsidRDefault="00E31AD5" w:rsidP="00E31AD5">
      <w:pPr>
        <w:jc w:val="both"/>
        <w:rPr>
          <w:rFonts w:ascii="Times New Roman" w:hAnsi="Times New Roman"/>
        </w:rPr>
      </w:pPr>
    </w:p>
    <w:p w:rsidR="00E31AD5" w:rsidRDefault="00E31AD5" w:rsidP="00E31A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Dodelitev sredstev ne sme biti neposredno povezana z izvoznimi dejavnostmi podjetja v drugih državah (vzpostavitev in delovanje distribucijske mreže).</w:t>
      </w:r>
    </w:p>
    <w:p w:rsidR="00E31AD5" w:rsidRDefault="00E31AD5" w:rsidP="00E31AD5">
      <w:pPr>
        <w:jc w:val="both"/>
        <w:rPr>
          <w:rFonts w:ascii="Times New Roman" w:hAnsi="Times New Roman"/>
        </w:rPr>
      </w:pPr>
    </w:p>
    <w:p w:rsidR="00E31AD5" w:rsidRDefault="00E31AD5" w:rsidP="00E31AD5">
      <w:pPr>
        <w:jc w:val="both"/>
        <w:rPr>
          <w:rFonts w:ascii="Times New Roman" w:hAnsi="Times New Roman"/>
        </w:rPr>
      </w:pPr>
    </w:p>
    <w:p w:rsidR="00017ECB" w:rsidRDefault="00017ECB" w:rsidP="00E31AD5">
      <w:pPr>
        <w:jc w:val="both"/>
        <w:rPr>
          <w:rFonts w:ascii="Times New Roman" w:hAnsi="Times New Roman"/>
        </w:rPr>
      </w:pPr>
    </w:p>
    <w:p w:rsidR="00E31AD5" w:rsidRPr="00E31AD5" w:rsidRDefault="00E31AD5" w:rsidP="00E31AD5">
      <w:pPr>
        <w:jc w:val="both"/>
        <w:rPr>
          <w:rFonts w:ascii="Times New Roman" w:hAnsi="Times New Roman"/>
        </w:rPr>
      </w:pPr>
    </w:p>
    <w:p w:rsidR="00C0438A" w:rsidRPr="003A38D2" w:rsidRDefault="00397B35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lastRenderedPageBreak/>
        <w:t>člen</w:t>
      </w:r>
    </w:p>
    <w:p w:rsidR="00397B35" w:rsidRPr="00397B35" w:rsidRDefault="00226094" w:rsidP="00397B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</w:t>
      </w:r>
      <w:r w:rsidR="00397B35" w:rsidRPr="00397B35">
        <w:rPr>
          <w:rFonts w:ascii="Times New Roman" w:hAnsi="Times New Roman"/>
          <w:b/>
        </w:rPr>
        <w:t xml:space="preserve">zjave </w:t>
      </w:r>
      <w:r w:rsidR="00D264E3">
        <w:rPr>
          <w:rFonts w:ascii="Times New Roman" w:hAnsi="Times New Roman"/>
          <w:b/>
        </w:rPr>
        <w:t>upravičencev</w:t>
      </w:r>
      <w:r w:rsidR="00397B35" w:rsidRPr="00397B35">
        <w:rPr>
          <w:rFonts w:ascii="Times New Roman" w:hAnsi="Times New Roman"/>
          <w:b/>
        </w:rPr>
        <w:t>)</w:t>
      </w:r>
    </w:p>
    <w:p w:rsidR="00397B35" w:rsidRPr="00397B35" w:rsidRDefault="00397B35" w:rsidP="00397B35">
      <w:pPr>
        <w:rPr>
          <w:rFonts w:ascii="Times New Roman" w:hAnsi="Times New Roman"/>
        </w:rPr>
      </w:pPr>
      <w:r w:rsidRPr="00397B35">
        <w:rPr>
          <w:rFonts w:ascii="Times New Roman" w:hAnsi="Times New Roman"/>
        </w:rPr>
        <w:t xml:space="preserve"> </w:t>
      </w:r>
    </w:p>
    <w:p w:rsidR="00397B35" w:rsidRPr="00397B35" w:rsidRDefault="00397B35" w:rsidP="00397B35">
      <w:pPr>
        <w:rPr>
          <w:rFonts w:ascii="Times New Roman" w:hAnsi="Times New Roman"/>
        </w:rPr>
      </w:pPr>
      <w:r w:rsidRPr="00397B35">
        <w:rPr>
          <w:rFonts w:ascii="Times New Roman" w:hAnsi="Times New Roman"/>
        </w:rPr>
        <w:t xml:space="preserve">Občina bo od </w:t>
      </w:r>
      <w:r w:rsidR="00D264E3">
        <w:rPr>
          <w:rFonts w:ascii="Times New Roman" w:hAnsi="Times New Roman"/>
        </w:rPr>
        <w:t xml:space="preserve">upravičencev do </w:t>
      </w:r>
      <w:r w:rsidRPr="00397B35">
        <w:rPr>
          <w:rFonts w:ascii="Times New Roman" w:hAnsi="Times New Roman"/>
        </w:rPr>
        <w:t xml:space="preserve"> pomoči pred dodelitvijo sred</w:t>
      </w:r>
      <w:r>
        <w:rPr>
          <w:rFonts w:ascii="Times New Roman" w:hAnsi="Times New Roman"/>
        </w:rPr>
        <w:t xml:space="preserve">stev pridobila pisno izjavo: </w:t>
      </w:r>
    </w:p>
    <w:p w:rsidR="00397B35" w:rsidRPr="00397B35" w:rsidRDefault="00353DB2" w:rsidP="00A35475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397B35" w:rsidRPr="00397B35">
        <w:rPr>
          <w:rFonts w:ascii="Times New Roman" w:hAnsi="Times New Roman"/>
        </w:rPr>
        <w:t xml:space="preserve">že prejetih »de </w:t>
      </w:r>
      <w:proofErr w:type="spellStart"/>
      <w:r w:rsidR="00397B35" w:rsidRPr="00397B35">
        <w:rPr>
          <w:rFonts w:ascii="Times New Roman" w:hAnsi="Times New Roman"/>
        </w:rPr>
        <w:t>minimis</w:t>
      </w:r>
      <w:proofErr w:type="spellEnd"/>
      <w:r w:rsidR="00397B35" w:rsidRPr="00397B35">
        <w:rPr>
          <w:rFonts w:ascii="Times New Roman" w:hAnsi="Times New Roman"/>
        </w:rPr>
        <w:t xml:space="preserve">« pomočeh, vključno z navedbo, pri katerih dajalcih in v kakšnem znesku je v relevantnem obdobju še kandidiral za »de </w:t>
      </w:r>
      <w:proofErr w:type="spellStart"/>
      <w:r w:rsidR="00397B35" w:rsidRPr="00397B35">
        <w:rPr>
          <w:rFonts w:ascii="Times New Roman" w:hAnsi="Times New Roman"/>
        </w:rPr>
        <w:t>minimis</w:t>
      </w:r>
      <w:proofErr w:type="spellEnd"/>
      <w:r w:rsidR="00397B35" w:rsidRPr="00397B35">
        <w:rPr>
          <w:rFonts w:ascii="Times New Roman" w:hAnsi="Times New Roman"/>
        </w:rPr>
        <w:t xml:space="preserve">« pomoč; </w:t>
      </w:r>
    </w:p>
    <w:p w:rsidR="00397B35" w:rsidRPr="00397B35" w:rsidRDefault="00353DB2" w:rsidP="00A35475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397B35" w:rsidRPr="00397B35">
        <w:rPr>
          <w:rFonts w:ascii="Times New Roman" w:hAnsi="Times New Roman"/>
        </w:rPr>
        <w:t xml:space="preserve">drugih že prejetih (ali zaprošenih, v kakšni višini in pri katerem dajalcu) pomočeh za iste upravičene stroške v predhodnih dveh poslovnih letih in v tekočem poslovnem letu ter zagotovila, da z dodeljenim zneskom pomoči »de </w:t>
      </w:r>
      <w:proofErr w:type="spellStart"/>
      <w:r w:rsidR="00397B35" w:rsidRPr="00397B35">
        <w:rPr>
          <w:rFonts w:ascii="Times New Roman" w:hAnsi="Times New Roman"/>
        </w:rPr>
        <w:t>minimis</w:t>
      </w:r>
      <w:proofErr w:type="spellEnd"/>
      <w:r w:rsidR="00397B35" w:rsidRPr="00397B35">
        <w:rPr>
          <w:rFonts w:ascii="Times New Roman" w:hAnsi="Times New Roman"/>
        </w:rPr>
        <w:t xml:space="preserve">« ne bo presežena zgornja meja »de </w:t>
      </w:r>
      <w:proofErr w:type="spellStart"/>
      <w:r w:rsidR="00397B35" w:rsidRPr="00397B35">
        <w:rPr>
          <w:rFonts w:ascii="Times New Roman" w:hAnsi="Times New Roman"/>
        </w:rPr>
        <w:t>minimis</w:t>
      </w:r>
      <w:proofErr w:type="spellEnd"/>
      <w:r w:rsidR="00397B35" w:rsidRPr="00397B35">
        <w:rPr>
          <w:rFonts w:ascii="Times New Roman" w:hAnsi="Times New Roman"/>
        </w:rPr>
        <w:t xml:space="preserve">« pomoči ter intenzivnosti pomoči po drugih predpisih; </w:t>
      </w:r>
    </w:p>
    <w:p w:rsidR="00397B35" w:rsidRPr="00397B35" w:rsidRDefault="00397B35" w:rsidP="00A35475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</w:rPr>
      </w:pPr>
      <w:r w:rsidRPr="00397B35">
        <w:rPr>
          <w:rFonts w:ascii="Times New Roman" w:hAnsi="Times New Roman"/>
        </w:rPr>
        <w:t xml:space="preserve">da za isti namen in upravičene stroške, kot jih uveljavlja, ni pridobil sredstev oziroma ni v postopku pridobivanja sredstev iz kateregakoli drugega javnega vira (sredstva Občine </w:t>
      </w:r>
      <w:r>
        <w:rPr>
          <w:rFonts w:ascii="Times New Roman" w:hAnsi="Times New Roman"/>
        </w:rPr>
        <w:t>Izola</w:t>
      </w:r>
      <w:r w:rsidRPr="00397B35">
        <w:rPr>
          <w:rFonts w:ascii="Times New Roman" w:hAnsi="Times New Roman"/>
        </w:rPr>
        <w:t>, Republike Slovenije ali evropskih sredstev) v skupni višini, ki bi presegla dopustne intenz</w:t>
      </w:r>
      <w:r>
        <w:rPr>
          <w:rFonts w:ascii="Times New Roman" w:hAnsi="Times New Roman"/>
        </w:rPr>
        <w:t>ivnosti oziroma zneskov pomoči;</w:t>
      </w:r>
    </w:p>
    <w:p w:rsidR="00397B35" w:rsidRDefault="00353DB2" w:rsidP="00A35475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397B35" w:rsidRPr="00397B35">
        <w:rPr>
          <w:rFonts w:ascii="Times New Roman" w:hAnsi="Times New Roman"/>
        </w:rPr>
        <w:t xml:space="preserve">poravnanih davkih in socialnih prispevkih zaposlenih; </w:t>
      </w:r>
    </w:p>
    <w:p w:rsidR="006317BF" w:rsidRDefault="00397B35" w:rsidP="00A35475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</w:rPr>
      </w:pPr>
      <w:r w:rsidRPr="00397B35">
        <w:rPr>
          <w:rFonts w:ascii="Times New Roman" w:hAnsi="Times New Roman"/>
        </w:rPr>
        <w:t>p</w:t>
      </w:r>
      <w:r w:rsidR="00353DB2">
        <w:rPr>
          <w:rFonts w:ascii="Times New Roman" w:hAnsi="Times New Roman"/>
        </w:rPr>
        <w:t>ovezanih družbah ter o združitvi oziroma razdelitvi podjetij.</w:t>
      </w:r>
    </w:p>
    <w:p w:rsidR="00353DB2" w:rsidRPr="00353DB2" w:rsidRDefault="00353DB2" w:rsidP="00353DB2">
      <w:pPr>
        <w:pStyle w:val="Odstavekseznama"/>
        <w:ind w:left="360"/>
        <w:rPr>
          <w:rFonts w:ascii="Times New Roman" w:hAnsi="Times New Roman"/>
        </w:rPr>
      </w:pPr>
    </w:p>
    <w:p w:rsidR="003C6932" w:rsidRDefault="009A29C8" w:rsidP="00353DB2">
      <w:pPr>
        <w:jc w:val="center"/>
        <w:rPr>
          <w:rFonts w:ascii="Times New Roman" w:hAnsi="Times New Roman"/>
          <w:b/>
        </w:rPr>
      </w:pPr>
      <w:r w:rsidRPr="00501878">
        <w:rPr>
          <w:rFonts w:ascii="Times New Roman" w:hAnsi="Times New Roman"/>
          <w:b/>
        </w:rPr>
        <w:t>II</w:t>
      </w:r>
      <w:r w:rsidR="000E30F6">
        <w:rPr>
          <w:rFonts w:ascii="Times New Roman" w:hAnsi="Times New Roman"/>
          <w:b/>
        </w:rPr>
        <w:t>I</w:t>
      </w:r>
      <w:r w:rsidRPr="00501878">
        <w:rPr>
          <w:rFonts w:ascii="Times New Roman" w:hAnsi="Times New Roman"/>
          <w:b/>
        </w:rPr>
        <w:t xml:space="preserve">. </w:t>
      </w:r>
      <w:r w:rsidR="00353DB2">
        <w:rPr>
          <w:rFonts w:ascii="Times New Roman" w:hAnsi="Times New Roman"/>
          <w:b/>
        </w:rPr>
        <w:t>UKREPI</w:t>
      </w:r>
    </w:p>
    <w:p w:rsidR="003A38D2" w:rsidRPr="00353DB2" w:rsidRDefault="003A38D2" w:rsidP="00353DB2">
      <w:pPr>
        <w:jc w:val="center"/>
        <w:rPr>
          <w:rFonts w:ascii="Times New Roman" w:hAnsi="Times New Roman"/>
          <w:b/>
        </w:rPr>
      </w:pPr>
    </w:p>
    <w:p w:rsidR="000F7ED4" w:rsidRPr="003A38D2" w:rsidRDefault="00353DB2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člen</w:t>
      </w:r>
    </w:p>
    <w:p w:rsidR="00353DB2" w:rsidRDefault="00EF4D2C" w:rsidP="00353DB2">
      <w:pPr>
        <w:pStyle w:val="Odstavekseznama"/>
        <w:ind w:lef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</w:t>
      </w:r>
      <w:r w:rsidR="00353DB2">
        <w:rPr>
          <w:rFonts w:ascii="Times New Roman" w:hAnsi="Times New Roman"/>
          <w:b/>
        </w:rPr>
        <w:t>abor ukrepov in višina sredstev za posamezne ukrepe)</w:t>
      </w:r>
    </w:p>
    <w:p w:rsidR="00353DB2" w:rsidRDefault="00353DB2" w:rsidP="00353DB2">
      <w:pPr>
        <w:rPr>
          <w:rFonts w:ascii="Times New Roman" w:hAnsi="Times New Roman"/>
          <w:b/>
        </w:rPr>
      </w:pPr>
    </w:p>
    <w:p w:rsidR="00353DB2" w:rsidRDefault="00353DB2" w:rsidP="008F77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Pomoči in njihova višina se dodeljujejo na</w:t>
      </w:r>
      <w:r w:rsidR="00941AEE">
        <w:rPr>
          <w:rFonts w:ascii="Times New Roman" w:hAnsi="Times New Roman"/>
        </w:rPr>
        <w:t xml:space="preserve"> podlagi letnega nabora ukrepov</w:t>
      </w:r>
      <w:r>
        <w:rPr>
          <w:rFonts w:ascii="Times New Roman" w:hAnsi="Times New Roman"/>
        </w:rPr>
        <w:t xml:space="preserve"> določenega s proračunom občine in na podlagi javnega razpisa. </w:t>
      </w:r>
      <w:r w:rsidR="00941AEE">
        <w:rPr>
          <w:rFonts w:ascii="Times New Roman" w:hAnsi="Times New Roman"/>
        </w:rPr>
        <w:t>Izvedbo  ukrepov</w:t>
      </w:r>
      <w:r>
        <w:rPr>
          <w:rFonts w:ascii="Times New Roman" w:hAnsi="Times New Roman"/>
        </w:rPr>
        <w:t>, k</w:t>
      </w:r>
      <w:r w:rsidR="00941AEE">
        <w:rPr>
          <w:rFonts w:ascii="Times New Roman" w:hAnsi="Times New Roman"/>
        </w:rPr>
        <w:t>i se bodo letno izvajali, merila in kriterije za dodelitev sredstev lahko predlaga komisija</w:t>
      </w:r>
      <w:r>
        <w:rPr>
          <w:rFonts w:ascii="Times New Roman" w:hAnsi="Times New Roman"/>
        </w:rPr>
        <w:t xml:space="preserve">, opredeljena v </w:t>
      </w:r>
      <w:r w:rsidR="008C3E55">
        <w:rPr>
          <w:rFonts w:ascii="Times New Roman" w:hAnsi="Times New Roman"/>
        </w:rPr>
        <w:t>13</w:t>
      </w:r>
      <w:r w:rsidR="00F534B7">
        <w:rPr>
          <w:rFonts w:ascii="Times New Roman" w:hAnsi="Times New Roman"/>
        </w:rPr>
        <w:t>.</w:t>
      </w:r>
      <w:r w:rsidR="00844748">
        <w:rPr>
          <w:rFonts w:ascii="Times New Roman" w:hAnsi="Times New Roman"/>
        </w:rPr>
        <w:t xml:space="preserve"> členu tega pravilnika.</w:t>
      </w:r>
    </w:p>
    <w:p w:rsidR="00844748" w:rsidRPr="00353DB2" w:rsidRDefault="00844748" w:rsidP="00552043">
      <w:pPr>
        <w:rPr>
          <w:rFonts w:ascii="Times New Roman" w:hAnsi="Times New Roman"/>
        </w:rPr>
      </w:pPr>
    </w:p>
    <w:p w:rsidR="000F7ED4" w:rsidRPr="003A38D2" w:rsidRDefault="000F7ED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A38D2">
        <w:rPr>
          <w:rFonts w:ascii="Times New Roman" w:hAnsi="Times New Roman"/>
          <w:b/>
        </w:rPr>
        <w:t>člen</w:t>
      </w:r>
    </w:p>
    <w:p w:rsidR="00A12595" w:rsidRPr="000F7ED4" w:rsidRDefault="000E30F6" w:rsidP="000F7E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5B19CB">
        <w:rPr>
          <w:rFonts w:ascii="Times New Roman" w:hAnsi="Times New Roman"/>
          <w:b/>
        </w:rPr>
        <w:t>V</w:t>
      </w:r>
      <w:bookmarkStart w:id="0" w:name="_GoBack"/>
      <w:bookmarkEnd w:id="0"/>
      <w:r w:rsidR="00353DB2">
        <w:rPr>
          <w:rFonts w:ascii="Times New Roman" w:hAnsi="Times New Roman"/>
          <w:b/>
        </w:rPr>
        <w:t>rste ukrepov</w:t>
      </w:r>
      <w:r>
        <w:rPr>
          <w:rFonts w:ascii="Times New Roman" w:hAnsi="Times New Roman"/>
          <w:b/>
        </w:rPr>
        <w:t>)</w:t>
      </w:r>
    </w:p>
    <w:p w:rsidR="000E30F6" w:rsidRDefault="000E30F6" w:rsidP="000F7ED4">
      <w:pPr>
        <w:rPr>
          <w:rFonts w:ascii="Times New Roman" w:hAnsi="Times New Roman"/>
        </w:rPr>
      </w:pPr>
    </w:p>
    <w:p w:rsidR="000F7ED4" w:rsidRPr="000E30F6" w:rsidRDefault="00844748" w:rsidP="009237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uresničevanje ciljev spodbujanja razvoja </w:t>
      </w:r>
      <w:r w:rsidR="00941AEE">
        <w:rPr>
          <w:rFonts w:ascii="Times New Roman" w:hAnsi="Times New Roman"/>
        </w:rPr>
        <w:t>pod</w:t>
      </w:r>
      <w:r w:rsidR="005D0471">
        <w:rPr>
          <w:rFonts w:ascii="Times New Roman" w:hAnsi="Times New Roman"/>
        </w:rPr>
        <w:t>jetništ</w:t>
      </w:r>
      <w:r>
        <w:rPr>
          <w:rFonts w:ascii="Times New Roman" w:hAnsi="Times New Roman"/>
        </w:rPr>
        <w:t>va v občini se finančna sredstva usmerjajo preko naslednjih ukrepov</w:t>
      </w:r>
      <w:r w:rsidR="000F7ED4" w:rsidRPr="000E30F6">
        <w:rPr>
          <w:rFonts w:ascii="Times New Roman" w:hAnsi="Times New Roman"/>
        </w:rPr>
        <w:t>:</w:t>
      </w:r>
    </w:p>
    <w:p w:rsidR="000128AC" w:rsidRDefault="0049645C" w:rsidP="00A35475">
      <w:pPr>
        <w:pStyle w:val="Odstavekseznama"/>
        <w:numPr>
          <w:ilvl w:val="0"/>
          <w:numId w:val="23"/>
        </w:numPr>
        <w:rPr>
          <w:rFonts w:ascii="Times New Roman" w:hAnsi="Times New Roman"/>
        </w:rPr>
      </w:pPr>
      <w:r w:rsidRPr="000128AC">
        <w:rPr>
          <w:rFonts w:ascii="Times New Roman" w:hAnsi="Times New Roman"/>
        </w:rPr>
        <w:t>Spodbujanje udeležbe n</w:t>
      </w:r>
      <w:r w:rsidR="00EF4D2C" w:rsidRPr="000128AC">
        <w:rPr>
          <w:rFonts w:ascii="Times New Roman" w:hAnsi="Times New Roman"/>
        </w:rPr>
        <w:t>a sejmih ali razstavah v tujini</w:t>
      </w:r>
      <w:r w:rsidR="000128AC">
        <w:rPr>
          <w:rFonts w:ascii="Times New Roman" w:hAnsi="Times New Roman"/>
        </w:rPr>
        <w:t>,</w:t>
      </w:r>
    </w:p>
    <w:p w:rsidR="000128AC" w:rsidRDefault="0049645C" w:rsidP="00A35475">
      <w:pPr>
        <w:pStyle w:val="Odstavekseznama"/>
        <w:numPr>
          <w:ilvl w:val="0"/>
          <w:numId w:val="23"/>
        </w:numPr>
        <w:rPr>
          <w:rFonts w:ascii="Times New Roman" w:hAnsi="Times New Roman"/>
        </w:rPr>
      </w:pPr>
      <w:r w:rsidRPr="000128AC">
        <w:rPr>
          <w:rFonts w:ascii="Times New Roman" w:hAnsi="Times New Roman"/>
        </w:rPr>
        <w:t>S</w:t>
      </w:r>
      <w:r w:rsidR="009E20FA" w:rsidRPr="000128AC">
        <w:rPr>
          <w:rFonts w:ascii="Times New Roman" w:hAnsi="Times New Roman"/>
        </w:rPr>
        <w:t xml:space="preserve">podbujanje </w:t>
      </w:r>
      <w:r w:rsidR="00EF4D2C" w:rsidRPr="000128AC">
        <w:rPr>
          <w:rFonts w:ascii="Times New Roman" w:hAnsi="Times New Roman"/>
        </w:rPr>
        <w:t xml:space="preserve">podjetij k prijavam na javne </w:t>
      </w:r>
      <w:r w:rsidR="000128AC" w:rsidRPr="000128AC">
        <w:rPr>
          <w:rFonts w:ascii="Times New Roman" w:hAnsi="Times New Roman"/>
        </w:rPr>
        <w:t>razpise</w:t>
      </w:r>
      <w:r w:rsidR="000128AC">
        <w:rPr>
          <w:rFonts w:ascii="Times New Roman" w:hAnsi="Times New Roman"/>
        </w:rPr>
        <w:t>,</w:t>
      </w:r>
    </w:p>
    <w:p w:rsidR="000128AC" w:rsidRDefault="00553478" w:rsidP="00A35475">
      <w:pPr>
        <w:pStyle w:val="Odstavekseznama"/>
        <w:numPr>
          <w:ilvl w:val="0"/>
          <w:numId w:val="23"/>
        </w:numPr>
        <w:rPr>
          <w:rFonts w:ascii="Times New Roman" w:hAnsi="Times New Roman"/>
        </w:rPr>
      </w:pPr>
      <w:r w:rsidRPr="000128AC">
        <w:rPr>
          <w:rFonts w:ascii="Times New Roman" w:hAnsi="Times New Roman"/>
        </w:rPr>
        <w:t>Spodbujanje projektov inovacij</w:t>
      </w:r>
      <w:r w:rsidR="000128AC">
        <w:rPr>
          <w:rFonts w:ascii="Times New Roman" w:hAnsi="Times New Roman"/>
        </w:rPr>
        <w:t>,</w:t>
      </w:r>
    </w:p>
    <w:p w:rsidR="000128AC" w:rsidRDefault="00844748" w:rsidP="00A35475">
      <w:pPr>
        <w:pStyle w:val="Odstavekseznama"/>
        <w:numPr>
          <w:ilvl w:val="0"/>
          <w:numId w:val="23"/>
        </w:numPr>
        <w:rPr>
          <w:rFonts w:ascii="Times New Roman" w:hAnsi="Times New Roman"/>
        </w:rPr>
      </w:pPr>
      <w:r w:rsidRPr="000128AC">
        <w:rPr>
          <w:rFonts w:ascii="Times New Roman" w:hAnsi="Times New Roman"/>
        </w:rPr>
        <w:t>Spodbujanje ustanavljanja novih podjetij</w:t>
      </w:r>
      <w:r w:rsidR="000128AC">
        <w:rPr>
          <w:rFonts w:ascii="Times New Roman" w:hAnsi="Times New Roman"/>
        </w:rPr>
        <w:t>,</w:t>
      </w:r>
    </w:p>
    <w:p w:rsidR="00552043" w:rsidRPr="000128AC" w:rsidRDefault="00844748" w:rsidP="00A35475">
      <w:pPr>
        <w:pStyle w:val="Odstavekseznama"/>
        <w:numPr>
          <w:ilvl w:val="0"/>
          <w:numId w:val="23"/>
        </w:numPr>
        <w:rPr>
          <w:rFonts w:ascii="Times New Roman" w:hAnsi="Times New Roman"/>
        </w:rPr>
      </w:pPr>
      <w:r w:rsidRPr="000128AC">
        <w:rPr>
          <w:rFonts w:ascii="Times New Roman" w:hAnsi="Times New Roman"/>
        </w:rPr>
        <w:t>Spodbujanje razvoja socialnega podjetništva</w:t>
      </w:r>
      <w:r w:rsidR="000128AC">
        <w:rPr>
          <w:rFonts w:ascii="Times New Roman" w:hAnsi="Times New Roman"/>
        </w:rPr>
        <w:t>.</w:t>
      </w:r>
    </w:p>
    <w:p w:rsidR="0049645C" w:rsidRDefault="0049645C" w:rsidP="0049645C">
      <w:pPr>
        <w:rPr>
          <w:rFonts w:ascii="Times New Roman" w:hAnsi="Times New Roman"/>
        </w:rPr>
      </w:pPr>
    </w:p>
    <w:p w:rsidR="0049645C" w:rsidRPr="0049645C" w:rsidRDefault="0049645C" w:rsidP="00332840">
      <w:pPr>
        <w:jc w:val="both"/>
        <w:rPr>
          <w:rFonts w:ascii="Times New Roman" w:hAnsi="Times New Roman"/>
        </w:rPr>
      </w:pPr>
      <w:r w:rsidRPr="00BE76CC">
        <w:rPr>
          <w:rFonts w:ascii="Times New Roman" w:hAnsi="Times New Roman"/>
        </w:rPr>
        <w:t>Na podlagi posameznih potreb iz okolja, se nabor ukrepov iz prejšnjega odstavka, lahko razširi z dopolnitvijo tega pravilnika.</w:t>
      </w:r>
      <w:r>
        <w:rPr>
          <w:rFonts w:ascii="Times New Roman" w:hAnsi="Times New Roman"/>
        </w:rPr>
        <w:t xml:space="preserve"> </w:t>
      </w:r>
    </w:p>
    <w:p w:rsidR="00A156DC" w:rsidRPr="001565F9" w:rsidRDefault="00A156DC" w:rsidP="001565F9">
      <w:pPr>
        <w:rPr>
          <w:rFonts w:ascii="Times New Roman" w:hAnsi="Times New Roman"/>
        </w:rPr>
      </w:pPr>
    </w:p>
    <w:p w:rsidR="002B04CC" w:rsidRPr="000128AC" w:rsidRDefault="00D83619" w:rsidP="00A35475">
      <w:pPr>
        <w:pStyle w:val="Odstavekseznama"/>
        <w:numPr>
          <w:ilvl w:val="0"/>
          <w:numId w:val="24"/>
        </w:numPr>
        <w:rPr>
          <w:rFonts w:ascii="Times New Roman" w:hAnsi="Times New Roman"/>
          <w:b/>
        </w:rPr>
      </w:pPr>
      <w:r w:rsidRPr="000128AC">
        <w:rPr>
          <w:rFonts w:ascii="Times New Roman" w:hAnsi="Times New Roman"/>
          <w:b/>
        </w:rPr>
        <w:t>Spodbujanje udeležbe na sejmih ali razstavah v tujini</w:t>
      </w:r>
    </w:p>
    <w:p w:rsidR="00D83619" w:rsidRPr="00EF4D2C" w:rsidRDefault="00D83619" w:rsidP="002B04CC">
      <w:pPr>
        <w:jc w:val="center"/>
        <w:rPr>
          <w:rFonts w:ascii="Times New Roman" w:hAnsi="Times New Roman"/>
        </w:rPr>
      </w:pPr>
    </w:p>
    <w:p w:rsidR="00A156DC" w:rsidRPr="002E7511" w:rsidRDefault="00A31579" w:rsidP="002E7511">
      <w:pPr>
        <w:jc w:val="both"/>
        <w:rPr>
          <w:rFonts w:ascii="Times New Roman" w:hAnsi="Times New Roman"/>
        </w:rPr>
      </w:pPr>
      <w:r w:rsidRPr="00EF4D2C">
        <w:rPr>
          <w:rFonts w:ascii="Times New Roman" w:hAnsi="Times New Roman"/>
        </w:rPr>
        <w:t>Sredstva za promocijske akt</w:t>
      </w:r>
      <w:r w:rsidR="00A54B84" w:rsidRPr="00EF4D2C">
        <w:rPr>
          <w:rFonts w:ascii="Times New Roman" w:hAnsi="Times New Roman"/>
        </w:rPr>
        <w:t xml:space="preserve">ivnosti podjetij so namenjena </w:t>
      </w:r>
      <w:r w:rsidRPr="00EF4D2C">
        <w:rPr>
          <w:rFonts w:ascii="Times New Roman" w:hAnsi="Times New Roman"/>
        </w:rPr>
        <w:t xml:space="preserve">sofinanciranju upravičenih stroškov </w:t>
      </w:r>
      <w:r w:rsidR="00A54B84" w:rsidRPr="00EF4D2C">
        <w:rPr>
          <w:rFonts w:ascii="Times New Roman" w:hAnsi="Times New Roman"/>
        </w:rPr>
        <w:t xml:space="preserve">podjetij </w:t>
      </w:r>
      <w:r w:rsidRPr="00EF4D2C">
        <w:rPr>
          <w:rFonts w:ascii="Times New Roman" w:hAnsi="Times New Roman"/>
        </w:rPr>
        <w:t xml:space="preserve">za udeležbo na sejmu </w:t>
      </w:r>
      <w:r w:rsidR="00766F05" w:rsidRPr="00EF4D2C">
        <w:rPr>
          <w:rFonts w:ascii="Times New Roman" w:hAnsi="Times New Roman"/>
        </w:rPr>
        <w:t xml:space="preserve">ali na razstavi </w:t>
      </w:r>
      <w:r w:rsidRPr="00EF4D2C">
        <w:rPr>
          <w:rFonts w:ascii="Times New Roman" w:hAnsi="Times New Roman"/>
        </w:rPr>
        <w:t>v tujini</w:t>
      </w:r>
      <w:r w:rsidR="00F534B7" w:rsidRPr="00EF4D2C">
        <w:rPr>
          <w:rFonts w:ascii="Times New Roman" w:hAnsi="Times New Roman"/>
        </w:rPr>
        <w:t>,</w:t>
      </w:r>
      <w:r w:rsidRPr="00EF4D2C">
        <w:rPr>
          <w:rFonts w:ascii="Times New Roman" w:hAnsi="Times New Roman"/>
        </w:rPr>
        <w:t xml:space="preserve"> </w:t>
      </w:r>
      <w:r w:rsidR="00A54B84" w:rsidRPr="00EF4D2C">
        <w:rPr>
          <w:rFonts w:ascii="Times New Roman" w:hAnsi="Times New Roman"/>
        </w:rPr>
        <w:t>s ciljem, da predstavijo potencialnim kup</w:t>
      </w:r>
      <w:r w:rsidR="00092007" w:rsidRPr="00EF4D2C">
        <w:rPr>
          <w:rFonts w:ascii="Times New Roman" w:hAnsi="Times New Roman"/>
        </w:rPr>
        <w:t>c</w:t>
      </w:r>
      <w:r w:rsidR="002E7511">
        <w:rPr>
          <w:rFonts w:ascii="Times New Roman" w:hAnsi="Times New Roman"/>
        </w:rPr>
        <w:t>em svoje proizvode in storitve.</w:t>
      </w:r>
    </w:p>
    <w:p w:rsidR="00C53BC2" w:rsidRDefault="00C53BC2" w:rsidP="00C53BC2">
      <w:pPr>
        <w:rPr>
          <w:rFonts w:ascii="Times New Roman" w:hAnsi="Times New Roman"/>
        </w:rPr>
      </w:pPr>
    </w:p>
    <w:p w:rsidR="00C53BC2" w:rsidRPr="00C53BC2" w:rsidRDefault="00C53BC2" w:rsidP="00C53BC2">
      <w:pPr>
        <w:rPr>
          <w:rFonts w:ascii="Times New Roman" w:hAnsi="Times New Roman"/>
        </w:rPr>
      </w:pPr>
      <w:r w:rsidRPr="00C53BC2">
        <w:rPr>
          <w:rFonts w:ascii="Times New Roman" w:hAnsi="Times New Roman"/>
        </w:rPr>
        <w:t>Upravičenci:</w:t>
      </w:r>
    </w:p>
    <w:p w:rsidR="00C53BC2" w:rsidRPr="00C53BC2" w:rsidRDefault="00C53BC2" w:rsidP="00C53BC2">
      <w:pPr>
        <w:rPr>
          <w:rFonts w:ascii="Times New Roman" w:hAnsi="Times New Roman"/>
        </w:rPr>
      </w:pPr>
      <w:r w:rsidRPr="00C53BC2">
        <w:rPr>
          <w:rFonts w:ascii="Times New Roman" w:hAnsi="Times New Roman"/>
        </w:rPr>
        <w:t>–</w:t>
      </w:r>
      <w:r w:rsidRPr="00C53BC2">
        <w:rPr>
          <w:rFonts w:ascii="Times New Roman" w:hAnsi="Times New Roman"/>
        </w:rPr>
        <w:tab/>
        <w:t>pod</w:t>
      </w:r>
      <w:r>
        <w:rPr>
          <w:rFonts w:ascii="Times New Roman" w:hAnsi="Times New Roman"/>
        </w:rPr>
        <w:t>jetja iz 7.čl. tega pravilnika,</w:t>
      </w:r>
    </w:p>
    <w:p w:rsidR="00C53BC2" w:rsidRPr="00C53BC2" w:rsidRDefault="00C53BC2" w:rsidP="00C53BC2">
      <w:pPr>
        <w:rPr>
          <w:rFonts w:ascii="Times New Roman" w:hAnsi="Times New Roman"/>
        </w:rPr>
      </w:pPr>
      <w:r w:rsidRPr="00C53BC2">
        <w:rPr>
          <w:rFonts w:ascii="Times New Roman" w:hAnsi="Times New Roman"/>
        </w:rPr>
        <w:t>–</w:t>
      </w:r>
      <w:r w:rsidRPr="00C53BC2">
        <w:rPr>
          <w:rFonts w:ascii="Times New Roman" w:hAnsi="Times New Roman"/>
        </w:rPr>
        <w:tab/>
        <w:t>pravne osebe registrirane skladno z Zakonom o socialnem podjetništvu (</w:t>
      </w:r>
      <w:proofErr w:type="spellStart"/>
      <w:r w:rsidRPr="00C53BC2">
        <w:rPr>
          <w:rFonts w:ascii="Times New Roman" w:hAnsi="Times New Roman"/>
        </w:rPr>
        <w:t>ZSocP</w:t>
      </w:r>
      <w:proofErr w:type="spellEnd"/>
      <w:r w:rsidRPr="00C53BC2">
        <w:rPr>
          <w:rFonts w:ascii="Times New Roman" w:hAnsi="Times New Roman"/>
        </w:rPr>
        <w:t>).</w:t>
      </w:r>
    </w:p>
    <w:p w:rsidR="00A156DC" w:rsidRPr="00EF4D2C" w:rsidRDefault="00A156DC" w:rsidP="00A156DC">
      <w:pPr>
        <w:rPr>
          <w:rFonts w:ascii="Times New Roman" w:hAnsi="Times New Roman"/>
        </w:rPr>
      </w:pPr>
    </w:p>
    <w:p w:rsidR="00A31579" w:rsidRPr="00EF4D2C" w:rsidRDefault="00A31579" w:rsidP="000E30F6">
      <w:pPr>
        <w:rPr>
          <w:rFonts w:ascii="Times New Roman" w:hAnsi="Times New Roman"/>
        </w:rPr>
      </w:pPr>
      <w:r w:rsidRPr="00EF4D2C">
        <w:rPr>
          <w:rFonts w:ascii="Times New Roman" w:hAnsi="Times New Roman"/>
        </w:rPr>
        <w:t xml:space="preserve">Upravičeni stroški so: </w:t>
      </w:r>
    </w:p>
    <w:p w:rsidR="00092007" w:rsidRDefault="00A31579" w:rsidP="00A35475">
      <w:pPr>
        <w:pStyle w:val="Odstavekseznama"/>
        <w:numPr>
          <w:ilvl w:val="0"/>
          <w:numId w:val="17"/>
        </w:numPr>
        <w:ind w:left="357" w:hanging="357"/>
        <w:rPr>
          <w:rFonts w:ascii="Times New Roman" w:hAnsi="Times New Roman"/>
        </w:rPr>
      </w:pPr>
      <w:r w:rsidRPr="00EF4D2C">
        <w:rPr>
          <w:rFonts w:ascii="Times New Roman" w:hAnsi="Times New Roman"/>
        </w:rPr>
        <w:t xml:space="preserve">stroški najema sejemskega prostora in postavitve stojnice na sejmu </w:t>
      </w:r>
      <w:r w:rsidR="00A54B84" w:rsidRPr="00EF4D2C">
        <w:rPr>
          <w:rFonts w:ascii="Times New Roman" w:hAnsi="Times New Roman"/>
        </w:rPr>
        <w:t>ali na razstavi</w:t>
      </w:r>
      <w:r w:rsidR="009F0160" w:rsidRPr="00EF4D2C">
        <w:rPr>
          <w:rFonts w:ascii="Times New Roman" w:hAnsi="Times New Roman"/>
        </w:rPr>
        <w:t xml:space="preserve"> v tujini.</w:t>
      </w:r>
    </w:p>
    <w:p w:rsidR="00A65F6B" w:rsidRPr="00EF4D2C" w:rsidRDefault="00A65F6B" w:rsidP="00A65F6B">
      <w:pPr>
        <w:pStyle w:val="Odstavekseznama"/>
        <w:ind w:left="357"/>
        <w:rPr>
          <w:rFonts w:ascii="Times New Roman" w:hAnsi="Times New Roman"/>
        </w:rPr>
      </w:pPr>
    </w:p>
    <w:p w:rsidR="00A31579" w:rsidRPr="00EF4D2C" w:rsidRDefault="00A31579" w:rsidP="00A31579">
      <w:pPr>
        <w:rPr>
          <w:rFonts w:ascii="Times New Roman" w:hAnsi="Times New Roman"/>
        </w:rPr>
      </w:pPr>
      <w:r w:rsidRPr="00EF4D2C">
        <w:rPr>
          <w:rFonts w:ascii="Times New Roman" w:hAnsi="Times New Roman"/>
        </w:rPr>
        <w:t>Višina sofinanciranja je:</w:t>
      </w:r>
    </w:p>
    <w:p w:rsidR="00A31579" w:rsidRPr="00EF4D2C" w:rsidRDefault="00A31579" w:rsidP="00A35475">
      <w:pPr>
        <w:pStyle w:val="Odstavekseznama"/>
        <w:numPr>
          <w:ilvl w:val="0"/>
          <w:numId w:val="17"/>
        </w:numPr>
        <w:ind w:left="357" w:hanging="357"/>
        <w:jc w:val="both"/>
        <w:rPr>
          <w:rFonts w:ascii="Times New Roman" w:hAnsi="Times New Roman"/>
        </w:rPr>
      </w:pPr>
      <w:r w:rsidRPr="00EF4D2C">
        <w:rPr>
          <w:rFonts w:ascii="Times New Roman" w:hAnsi="Times New Roman"/>
        </w:rPr>
        <w:lastRenderedPageBreak/>
        <w:t xml:space="preserve">do </w:t>
      </w:r>
      <w:r w:rsidR="00A54B84" w:rsidRPr="00EF4D2C">
        <w:rPr>
          <w:rFonts w:ascii="Times New Roman" w:hAnsi="Times New Roman"/>
        </w:rPr>
        <w:t>5</w:t>
      </w:r>
      <w:r w:rsidRPr="00EF4D2C">
        <w:rPr>
          <w:rFonts w:ascii="Times New Roman" w:hAnsi="Times New Roman"/>
        </w:rPr>
        <w:t>0%</w:t>
      </w:r>
      <w:r w:rsidR="00975C23" w:rsidRPr="00EF4D2C">
        <w:rPr>
          <w:rFonts w:ascii="Times New Roman" w:hAnsi="Times New Roman"/>
        </w:rPr>
        <w:t xml:space="preserve"> </w:t>
      </w:r>
      <w:r w:rsidRPr="00EF4D2C">
        <w:rPr>
          <w:rFonts w:ascii="Times New Roman" w:hAnsi="Times New Roman"/>
        </w:rPr>
        <w:t>upravičenih stro</w:t>
      </w:r>
      <w:r w:rsidR="00C36FC0" w:rsidRPr="00EF4D2C">
        <w:rPr>
          <w:rFonts w:ascii="Times New Roman" w:hAnsi="Times New Roman"/>
        </w:rPr>
        <w:t>škov posamezne naložbe</w:t>
      </w:r>
      <w:r w:rsidR="00766F05" w:rsidRPr="00EF4D2C">
        <w:rPr>
          <w:rFonts w:ascii="Times New Roman" w:hAnsi="Times New Roman"/>
        </w:rPr>
        <w:t xml:space="preserve"> </w:t>
      </w:r>
      <w:r w:rsidR="00C36FC0" w:rsidRPr="00EF4D2C">
        <w:rPr>
          <w:rFonts w:ascii="Times New Roman" w:hAnsi="Times New Roman"/>
        </w:rPr>
        <w:t xml:space="preserve"> </w:t>
      </w:r>
      <w:r w:rsidR="00766F05" w:rsidRPr="00EF4D2C">
        <w:rPr>
          <w:rFonts w:ascii="Times New Roman" w:hAnsi="Times New Roman"/>
        </w:rPr>
        <w:t>oziroma največ 2.000 EUR na posamezen sejem oziroma razstavo</w:t>
      </w:r>
      <w:r w:rsidR="009F0160" w:rsidRPr="00EF4D2C">
        <w:rPr>
          <w:rFonts w:ascii="Times New Roman" w:hAnsi="Times New Roman"/>
        </w:rPr>
        <w:t>.</w:t>
      </w:r>
    </w:p>
    <w:p w:rsidR="00A31579" w:rsidRPr="00EF4D2C" w:rsidRDefault="00A31579" w:rsidP="00A31579">
      <w:pPr>
        <w:rPr>
          <w:rFonts w:ascii="Times New Roman" w:hAnsi="Times New Roman"/>
        </w:rPr>
      </w:pPr>
    </w:p>
    <w:p w:rsidR="000E30F6" w:rsidRPr="00EF4D2C" w:rsidRDefault="000E30F6" w:rsidP="000E30F6">
      <w:pPr>
        <w:rPr>
          <w:rFonts w:ascii="Times New Roman" w:hAnsi="Times New Roman"/>
        </w:rPr>
      </w:pPr>
      <w:r w:rsidRPr="00EF4D2C">
        <w:rPr>
          <w:rFonts w:ascii="Times New Roman" w:hAnsi="Times New Roman"/>
        </w:rPr>
        <w:t>Vrsta instrumenta:</w:t>
      </w:r>
    </w:p>
    <w:p w:rsidR="000E30F6" w:rsidRPr="00A65F6B" w:rsidRDefault="000E30F6" w:rsidP="00A35475">
      <w:pPr>
        <w:pStyle w:val="Odstavekseznama"/>
        <w:numPr>
          <w:ilvl w:val="0"/>
          <w:numId w:val="25"/>
        </w:numPr>
        <w:rPr>
          <w:rFonts w:ascii="Times New Roman" w:hAnsi="Times New Roman"/>
        </w:rPr>
      </w:pPr>
      <w:r w:rsidRPr="00A65F6B">
        <w:rPr>
          <w:rFonts w:ascii="Times New Roman" w:hAnsi="Times New Roman"/>
        </w:rPr>
        <w:t>subvencija.</w:t>
      </w:r>
    </w:p>
    <w:p w:rsidR="00C53BC2" w:rsidRDefault="00C53BC2" w:rsidP="00E52B4C">
      <w:pPr>
        <w:jc w:val="both"/>
        <w:rPr>
          <w:rFonts w:ascii="Times New Roman" w:hAnsi="Times New Roman"/>
        </w:rPr>
      </w:pPr>
    </w:p>
    <w:p w:rsidR="000E30F6" w:rsidRPr="00EF4D2C" w:rsidRDefault="000E30F6" w:rsidP="00E52B4C">
      <w:pPr>
        <w:jc w:val="both"/>
        <w:rPr>
          <w:rFonts w:ascii="Times New Roman" w:hAnsi="Times New Roman"/>
        </w:rPr>
      </w:pPr>
      <w:r w:rsidRPr="00EF4D2C">
        <w:rPr>
          <w:rFonts w:ascii="Times New Roman" w:hAnsi="Times New Roman"/>
        </w:rPr>
        <w:t xml:space="preserve">Pogoji za pridobitev sredstev: </w:t>
      </w:r>
    </w:p>
    <w:p w:rsidR="00923703" w:rsidRPr="00EF4D2C" w:rsidRDefault="000E30F6" w:rsidP="00A35475">
      <w:pPr>
        <w:pStyle w:val="Odstavekseznama"/>
        <w:numPr>
          <w:ilvl w:val="0"/>
          <w:numId w:val="17"/>
        </w:numPr>
        <w:ind w:left="357" w:hanging="357"/>
        <w:jc w:val="both"/>
        <w:rPr>
          <w:rFonts w:ascii="Times New Roman" w:hAnsi="Times New Roman"/>
        </w:rPr>
      </w:pPr>
      <w:r w:rsidRPr="00EF4D2C">
        <w:rPr>
          <w:rFonts w:ascii="Times New Roman" w:hAnsi="Times New Roman"/>
        </w:rPr>
        <w:t xml:space="preserve">sofinancira se le prva udeležba na sejmu ali razstavi, </w:t>
      </w:r>
    </w:p>
    <w:p w:rsidR="000E30F6" w:rsidRPr="00EF4D2C" w:rsidRDefault="000E30F6" w:rsidP="00A35475">
      <w:pPr>
        <w:pStyle w:val="Odstavekseznama"/>
        <w:numPr>
          <w:ilvl w:val="0"/>
          <w:numId w:val="17"/>
        </w:numPr>
        <w:ind w:left="357" w:hanging="357"/>
        <w:jc w:val="both"/>
        <w:rPr>
          <w:rFonts w:ascii="Times New Roman" w:hAnsi="Times New Roman"/>
        </w:rPr>
      </w:pPr>
      <w:r w:rsidRPr="00EF4D2C">
        <w:rPr>
          <w:rFonts w:ascii="Times New Roman" w:hAnsi="Times New Roman"/>
        </w:rPr>
        <w:t>podrobnejši pogoji in merila se definirajo v javnem razpisu, na podlagi katerega se dodeljujejo sredstva.</w:t>
      </w:r>
    </w:p>
    <w:p w:rsidR="00F9336C" w:rsidRPr="00501878" w:rsidRDefault="00F9336C" w:rsidP="00384333">
      <w:pPr>
        <w:rPr>
          <w:rFonts w:ascii="Times New Roman" w:hAnsi="Times New Roman"/>
        </w:rPr>
      </w:pPr>
    </w:p>
    <w:p w:rsidR="00F9336C" w:rsidRPr="002420C6" w:rsidRDefault="00F9336C" w:rsidP="00A35475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A7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Spodbujanje </w:t>
      </w:r>
      <w:r w:rsidR="009E20FA" w:rsidRPr="000A7A1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podjetij k </w:t>
      </w:r>
      <w:r w:rsidR="00EF4D2C">
        <w:rPr>
          <w:rFonts w:ascii="Times New Roman" w:hAnsi="Times New Roman" w:cs="Times New Roman"/>
          <w:b/>
          <w:bCs/>
          <w:color w:val="auto"/>
          <w:sz w:val="22"/>
          <w:szCs w:val="22"/>
        </w:rPr>
        <w:t>prijavam na javne razpise</w:t>
      </w:r>
      <w:r w:rsidR="004D51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84333" w:rsidRPr="000A1173" w:rsidRDefault="00384333" w:rsidP="009A29C8">
      <w:pPr>
        <w:rPr>
          <w:rFonts w:ascii="Times New Roman" w:hAnsi="Times New Roman"/>
        </w:rPr>
      </w:pPr>
    </w:p>
    <w:p w:rsidR="00C47EDD" w:rsidRPr="000E30F6" w:rsidRDefault="00B976E4" w:rsidP="00031397">
      <w:pPr>
        <w:jc w:val="both"/>
        <w:rPr>
          <w:rFonts w:ascii="Times New Roman" w:hAnsi="Times New Roman"/>
        </w:rPr>
      </w:pPr>
      <w:r w:rsidRPr="00B976E4">
        <w:rPr>
          <w:rFonts w:ascii="Times New Roman" w:hAnsi="Times New Roman"/>
        </w:rPr>
        <w:t>Namen pomoči je spodbujanje podjetij k prijavam na mednarodne in državne javne razpise</w:t>
      </w:r>
      <w:r>
        <w:rPr>
          <w:rFonts w:ascii="Times New Roman" w:hAnsi="Times New Roman"/>
        </w:rPr>
        <w:t>, na podjetniške natečaje oz. izbore,</w:t>
      </w:r>
      <w:r w:rsidRPr="00B976E4">
        <w:rPr>
          <w:rFonts w:ascii="Times New Roman" w:hAnsi="Times New Roman"/>
        </w:rPr>
        <w:t xml:space="preserve"> ter s tem povečanje možnosti za pridobivanje dodatnih sredstev za sofinanciranje lastnih projektov in aktivnosti. </w:t>
      </w:r>
    </w:p>
    <w:p w:rsidR="00C47EDD" w:rsidRDefault="00C47EDD" w:rsidP="00C47EDD">
      <w:pPr>
        <w:rPr>
          <w:rFonts w:ascii="Times New Roman" w:hAnsi="Times New Roman"/>
        </w:rPr>
      </w:pPr>
    </w:p>
    <w:p w:rsidR="002E29FF" w:rsidRPr="002E29FF" w:rsidRDefault="002E29FF" w:rsidP="002E29FF">
      <w:pPr>
        <w:rPr>
          <w:rFonts w:ascii="Times New Roman" w:hAnsi="Times New Roman"/>
        </w:rPr>
      </w:pPr>
      <w:r w:rsidRPr="002E29FF">
        <w:rPr>
          <w:rFonts w:ascii="Times New Roman" w:hAnsi="Times New Roman"/>
        </w:rPr>
        <w:t>Upravičenci:</w:t>
      </w:r>
    </w:p>
    <w:p w:rsidR="00632FDB" w:rsidRPr="005F2940" w:rsidRDefault="00521725" w:rsidP="00A35475">
      <w:pPr>
        <w:pStyle w:val="Odstavekseznama"/>
        <w:numPr>
          <w:ilvl w:val="0"/>
          <w:numId w:val="12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podjetja</w:t>
      </w:r>
      <w:r w:rsidR="009F63D5">
        <w:rPr>
          <w:rFonts w:ascii="Times New Roman" w:hAnsi="Times New Roman"/>
        </w:rPr>
        <w:t xml:space="preserve"> </w:t>
      </w:r>
      <w:r w:rsidR="00C53BC2">
        <w:rPr>
          <w:rFonts w:ascii="Times New Roman" w:hAnsi="Times New Roman"/>
        </w:rPr>
        <w:t xml:space="preserve">in fizične osebe </w:t>
      </w:r>
      <w:r w:rsidR="009F63D5">
        <w:rPr>
          <w:rFonts w:ascii="Times New Roman" w:hAnsi="Times New Roman"/>
        </w:rPr>
        <w:t>iz 7.čl. tega pravilnika</w:t>
      </w:r>
      <w:r w:rsidR="00A156DC" w:rsidRPr="00A156DC">
        <w:rPr>
          <w:rFonts w:ascii="Times New Roman" w:hAnsi="Times New Roman"/>
        </w:rPr>
        <w:t>,</w:t>
      </w:r>
    </w:p>
    <w:p w:rsidR="00B22A1D" w:rsidRDefault="00B22A1D" w:rsidP="00A35475">
      <w:pPr>
        <w:pStyle w:val="Odstavekseznama"/>
        <w:numPr>
          <w:ilvl w:val="0"/>
          <w:numId w:val="12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fizične osebe in društva, finalisti podjetniških natečajev</w:t>
      </w:r>
      <w:r w:rsidR="00332840">
        <w:rPr>
          <w:rFonts w:ascii="Times New Roman" w:hAnsi="Times New Roman"/>
        </w:rPr>
        <w:t>,</w:t>
      </w:r>
    </w:p>
    <w:p w:rsidR="005F2940" w:rsidRPr="005F2940" w:rsidRDefault="005F2940" w:rsidP="00A35475">
      <w:pPr>
        <w:pStyle w:val="Odstavekseznama"/>
        <w:numPr>
          <w:ilvl w:val="0"/>
          <w:numId w:val="12"/>
        </w:numPr>
        <w:ind w:left="357" w:hanging="357"/>
        <w:rPr>
          <w:rFonts w:ascii="Times New Roman" w:hAnsi="Times New Roman"/>
        </w:rPr>
      </w:pPr>
      <w:r w:rsidRPr="005F2940">
        <w:rPr>
          <w:rFonts w:ascii="Times New Roman" w:hAnsi="Times New Roman"/>
        </w:rPr>
        <w:t>pravne osebe registrirane skladno z Zakonom o socialnem podjetništvu (</w:t>
      </w:r>
      <w:proofErr w:type="spellStart"/>
      <w:r w:rsidRPr="005F2940">
        <w:rPr>
          <w:rFonts w:ascii="Times New Roman" w:hAnsi="Times New Roman"/>
        </w:rPr>
        <w:t>ZSocP</w:t>
      </w:r>
      <w:proofErr w:type="spellEnd"/>
      <w:r w:rsidRPr="005F2940">
        <w:rPr>
          <w:rFonts w:ascii="Times New Roman" w:hAnsi="Times New Roman"/>
        </w:rPr>
        <w:t>).</w:t>
      </w:r>
    </w:p>
    <w:p w:rsidR="002E29FF" w:rsidRPr="00C47EDD" w:rsidRDefault="002E29FF" w:rsidP="002E29FF">
      <w:pPr>
        <w:rPr>
          <w:rFonts w:ascii="Times New Roman" w:hAnsi="Times New Roman"/>
        </w:rPr>
      </w:pPr>
    </w:p>
    <w:p w:rsidR="00C47EDD" w:rsidRPr="00C47EDD" w:rsidRDefault="002E29FF" w:rsidP="00C47E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Upravičeni stroški: </w:t>
      </w:r>
    </w:p>
    <w:p w:rsidR="00632FDB" w:rsidRDefault="002E29FF" w:rsidP="00A35475">
      <w:pPr>
        <w:pStyle w:val="Odstavekseznama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632FDB">
        <w:rPr>
          <w:rFonts w:ascii="Times New Roman" w:hAnsi="Times New Roman"/>
        </w:rPr>
        <w:t>stroški zunanjih izvajalcev</w:t>
      </w:r>
      <w:r w:rsidR="00521725" w:rsidRPr="00521725">
        <w:t xml:space="preserve"> </w:t>
      </w:r>
      <w:r w:rsidR="00521725" w:rsidRPr="00521725">
        <w:rPr>
          <w:rFonts w:ascii="Times New Roman" w:hAnsi="Times New Roman"/>
        </w:rPr>
        <w:t>svetovalcev oziroma izvajalcev v zvezi s pripravo prijave na razpis</w:t>
      </w:r>
      <w:r w:rsidRPr="00632FDB">
        <w:rPr>
          <w:rFonts w:ascii="Times New Roman" w:hAnsi="Times New Roman"/>
        </w:rPr>
        <w:t>, ki morajo biti v skladu z običajnimi tržnimi cenami in običajnim poslovanjem podjetja;</w:t>
      </w:r>
    </w:p>
    <w:p w:rsidR="00632FDB" w:rsidRDefault="002E29FF" w:rsidP="00A35475">
      <w:pPr>
        <w:pStyle w:val="Odstavekseznama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632FDB">
        <w:rPr>
          <w:rFonts w:ascii="Times New Roman" w:hAnsi="Times New Roman"/>
        </w:rPr>
        <w:t>stroški izdelave proj</w:t>
      </w:r>
      <w:r w:rsidR="00A65F6B">
        <w:rPr>
          <w:rFonts w:ascii="Times New Roman" w:hAnsi="Times New Roman"/>
        </w:rPr>
        <w:t>ektne dokumentacije in prevodov potrebnih</w:t>
      </w:r>
      <w:r w:rsidRPr="00632FDB">
        <w:rPr>
          <w:rFonts w:ascii="Times New Roman" w:hAnsi="Times New Roman"/>
        </w:rPr>
        <w:t xml:space="preserve"> za prijavo na razpis; </w:t>
      </w:r>
    </w:p>
    <w:p w:rsidR="002E29FF" w:rsidRPr="00632FDB" w:rsidRDefault="002E29FF" w:rsidP="00A35475">
      <w:pPr>
        <w:pStyle w:val="Odstavekseznama"/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632FDB">
        <w:rPr>
          <w:rFonts w:ascii="Times New Roman" w:hAnsi="Times New Roman"/>
        </w:rPr>
        <w:t>stroški izdela</w:t>
      </w:r>
      <w:r w:rsidR="00EF4D2C">
        <w:rPr>
          <w:rFonts w:ascii="Times New Roman" w:hAnsi="Times New Roman"/>
        </w:rPr>
        <w:t>ve investicijske dokumentacije.</w:t>
      </w:r>
    </w:p>
    <w:p w:rsidR="002E29FF" w:rsidRDefault="002E29FF" w:rsidP="000E30F6">
      <w:pPr>
        <w:rPr>
          <w:rFonts w:ascii="Times New Roman" w:hAnsi="Times New Roman"/>
        </w:rPr>
      </w:pPr>
    </w:p>
    <w:p w:rsidR="00C47EDD" w:rsidRPr="000E30F6" w:rsidRDefault="00C47EDD" w:rsidP="000E30F6">
      <w:pPr>
        <w:rPr>
          <w:rFonts w:ascii="Times New Roman" w:hAnsi="Times New Roman"/>
        </w:rPr>
      </w:pPr>
      <w:r w:rsidRPr="000E30F6">
        <w:rPr>
          <w:rFonts w:ascii="Times New Roman" w:hAnsi="Times New Roman"/>
        </w:rPr>
        <w:t xml:space="preserve">Intenzivnost pomoči: </w:t>
      </w:r>
    </w:p>
    <w:p w:rsidR="00C47EDD" w:rsidRPr="00C47EDD" w:rsidRDefault="00A36567" w:rsidP="00E52B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v višini do 10</w:t>
      </w:r>
      <w:r w:rsidR="00C47EDD" w:rsidRPr="00C47EDD">
        <w:rPr>
          <w:rFonts w:ascii="Times New Roman" w:hAnsi="Times New Roman"/>
        </w:rPr>
        <w:t>0% upravičenih stroškov</w:t>
      </w:r>
      <w:r w:rsidR="00D771F2">
        <w:rPr>
          <w:rFonts w:ascii="Times New Roman" w:hAnsi="Times New Roman"/>
        </w:rPr>
        <w:t>, pri čemer se maksimalna višina določi z javnim razpisom</w:t>
      </w:r>
      <w:r w:rsidR="00C47EDD" w:rsidRPr="00C47EDD">
        <w:rPr>
          <w:rFonts w:ascii="Times New Roman" w:hAnsi="Times New Roman"/>
        </w:rPr>
        <w:t xml:space="preserve">. Državna pomoč se dodeli kot nepovratna sredstva v obliki </w:t>
      </w:r>
      <w:r w:rsidR="00092007">
        <w:rPr>
          <w:rFonts w:ascii="Times New Roman" w:hAnsi="Times New Roman"/>
        </w:rPr>
        <w:t>subvencij</w:t>
      </w:r>
      <w:r w:rsidR="00EF4D2C">
        <w:rPr>
          <w:rFonts w:ascii="Times New Roman" w:hAnsi="Times New Roman"/>
        </w:rPr>
        <w:t>e</w:t>
      </w:r>
      <w:r w:rsidR="00C47EDD" w:rsidRPr="00C47EDD">
        <w:rPr>
          <w:rFonts w:ascii="Times New Roman" w:hAnsi="Times New Roman"/>
        </w:rPr>
        <w:t xml:space="preserve">. </w:t>
      </w:r>
    </w:p>
    <w:p w:rsidR="00C47EDD" w:rsidRPr="00C47EDD" w:rsidRDefault="00C47EDD" w:rsidP="00C47EDD">
      <w:pPr>
        <w:rPr>
          <w:rFonts w:ascii="Times New Roman" w:hAnsi="Times New Roman"/>
        </w:rPr>
      </w:pPr>
    </w:p>
    <w:p w:rsidR="00C47EDD" w:rsidRPr="000E30F6" w:rsidRDefault="00C47EDD" w:rsidP="000E30F6">
      <w:pPr>
        <w:rPr>
          <w:rFonts w:ascii="Times New Roman" w:hAnsi="Times New Roman"/>
        </w:rPr>
      </w:pPr>
      <w:r w:rsidRPr="000E30F6">
        <w:rPr>
          <w:rFonts w:ascii="Times New Roman" w:hAnsi="Times New Roman"/>
        </w:rPr>
        <w:t xml:space="preserve">Pogoji za pridobitev sredstev: </w:t>
      </w:r>
    </w:p>
    <w:p w:rsidR="00521725" w:rsidRPr="00521725" w:rsidRDefault="00C47EDD" w:rsidP="00A35475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</w:rPr>
      </w:pPr>
      <w:r w:rsidRPr="00E52B4C">
        <w:rPr>
          <w:rFonts w:ascii="Times New Roman" w:hAnsi="Times New Roman"/>
        </w:rPr>
        <w:t>med državne in mednarodne javne razpise, ki so predmet tega ukrepa, ne sodijo javna naročila za blago, storitve ali gradbena dela</w:t>
      </w:r>
      <w:r w:rsidR="00DF0316" w:rsidRPr="00E52B4C">
        <w:rPr>
          <w:rFonts w:ascii="Times New Roman" w:hAnsi="Times New Roman"/>
        </w:rPr>
        <w:t xml:space="preserve">, </w:t>
      </w:r>
    </w:p>
    <w:p w:rsidR="00521725" w:rsidRDefault="000A7A1C" w:rsidP="00A35475">
      <w:pPr>
        <w:pStyle w:val="Odstavekseznama"/>
        <w:numPr>
          <w:ilvl w:val="0"/>
          <w:numId w:val="7"/>
        </w:numPr>
        <w:jc w:val="both"/>
        <w:rPr>
          <w:rFonts w:ascii="Times New Roman" w:hAnsi="Times New Roman"/>
        </w:rPr>
      </w:pPr>
      <w:r w:rsidRPr="00E52B4C">
        <w:rPr>
          <w:rFonts w:ascii="Times New Roman" w:hAnsi="Times New Roman"/>
        </w:rPr>
        <w:t>prijavljeni projekt mora ustrezati razpisnim pogojem in biti administrativno ustrezen, kar se dokazuje s potrdilom razpisovalca</w:t>
      </w:r>
      <w:r w:rsidR="009F0160" w:rsidRPr="00E52B4C">
        <w:rPr>
          <w:rFonts w:ascii="Times New Roman" w:hAnsi="Times New Roman"/>
        </w:rPr>
        <w:t xml:space="preserve"> (potrdilo</w:t>
      </w:r>
      <w:r w:rsidRPr="00E52B4C">
        <w:rPr>
          <w:rFonts w:ascii="Times New Roman" w:hAnsi="Times New Roman"/>
        </w:rPr>
        <w:t xml:space="preserve"> o administrativni ustreznosti prijave, </w:t>
      </w:r>
      <w:r w:rsidR="00B976E4" w:rsidRPr="00E52B4C">
        <w:rPr>
          <w:rFonts w:ascii="Times New Roman" w:hAnsi="Times New Roman"/>
        </w:rPr>
        <w:t>p</w:t>
      </w:r>
      <w:r w:rsidR="004D5112" w:rsidRPr="00E52B4C">
        <w:rPr>
          <w:rFonts w:ascii="Times New Roman" w:hAnsi="Times New Roman"/>
        </w:rPr>
        <w:t>otrdilo o uvrstitvi med finaliste natečaja ali izbora)</w:t>
      </w:r>
      <w:r w:rsidR="00521725">
        <w:rPr>
          <w:rFonts w:ascii="Times New Roman" w:hAnsi="Times New Roman"/>
        </w:rPr>
        <w:t>,</w:t>
      </w:r>
    </w:p>
    <w:p w:rsidR="001F7927" w:rsidRDefault="00521725" w:rsidP="00A35475">
      <w:pPr>
        <w:pStyle w:val="Odstavekseznam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1F7927" w:rsidRPr="001F7927">
        <w:rPr>
          <w:rFonts w:ascii="Times New Roman" w:hAnsi="Times New Roman"/>
        </w:rPr>
        <w:t xml:space="preserve"> kolikor se na mednarodni razpis prijavi več podjetij, ki so sklenili dogovor o sodelovanju, je vlagatelj vloge nos</w:t>
      </w:r>
      <w:r>
        <w:rPr>
          <w:rFonts w:ascii="Times New Roman" w:hAnsi="Times New Roman"/>
        </w:rPr>
        <w:t>ilno podjetje skupnega projekta,</w:t>
      </w:r>
    </w:p>
    <w:p w:rsidR="00521725" w:rsidRPr="001F7927" w:rsidRDefault="00521725" w:rsidP="00A35475">
      <w:pPr>
        <w:pStyle w:val="Odstavekseznam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521725">
        <w:rPr>
          <w:rFonts w:ascii="Times New Roman" w:hAnsi="Times New Roman"/>
        </w:rPr>
        <w:t xml:space="preserve"> primeru skupne prijave na razpis z več partnerji je prijavitelj upravičen do subvencioniranja sorazmernega deleža stroškov glede na nj</w:t>
      </w:r>
      <w:r w:rsidR="00D771F2">
        <w:rPr>
          <w:rFonts w:ascii="Times New Roman" w:hAnsi="Times New Roman"/>
        </w:rPr>
        <w:t>egov sorazmerni delež v razpisu,</w:t>
      </w:r>
    </w:p>
    <w:p w:rsidR="00270080" w:rsidRPr="00E52B4C" w:rsidRDefault="00270080" w:rsidP="00A35475">
      <w:pPr>
        <w:pStyle w:val="Odstavekseznam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prijavitelj predloži izjavo, da upravičeni stroški iz projekta niso financirani iz drugih virov (prepoved dvojnega financiranja).</w:t>
      </w:r>
    </w:p>
    <w:p w:rsidR="00DE29B2" w:rsidRPr="00501878" w:rsidRDefault="00DE29B2" w:rsidP="00DE29B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C086E" w:rsidRPr="000128AC" w:rsidRDefault="00CC086E" w:rsidP="00A35475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0128AC">
        <w:rPr>
          <w:rFonts w:ascii="Times New Roman" w:hAnsi="Times New Roman"/>
          <w:b/>
        </w:rPr>
        <w:t>Spodbujanje projektov inovacij</w:t>
      </w:r>
    </w:p>
    <w:p w:rsidR="006D101F" w:rsidRDefault="006D101F" w:rsidP="00E52B4C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</w:p>
    <w:p w:rsidR="006D101F" w:rsidRDefault="006D101F" w:rsidP="00E52B4C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  <w:r w:rsidRPr="006D101F">
        <w:rPr>
          <w:rFonts w:ascii="Times New Roman" w:hAnsi="Times New Roman"/>
          <w:bCs/>
          <w:lang w:eastAsia="sl-SI"/>
        </w:rPr>
        <w:t>Namen ukrepa je spodbuditi podjetja in posameznike k oblikovanju inovativnih projektov, izdelavo prototipov ter tehničnih izboljšav.</w:t>
      </w:r>
      <w:r w:rsidR="00E52B4C" w:rsidRPr="00E52B4C">
        <w:t xml:space="preserve"> </w:t>
      </w:r>
      <w:r w:rsidR="00E52B4C" w:rsidRPr="00E52B4C">
        <w:rPr>
          <w:rFonts w:ascii="Times New Roman" w:hAnsi="Times New Roman"/>
          <w:bCs/>
          <w:lang w:eastAsia="sl-SI"/>
        </w:rPr>
        <w:t>Sredstva za razvoj so zato namenjena sofinanciranju stroškov pridobitve patenta oziroma s</w:t>
      </w:r>
      <w:r w:rsidR="00270080">
        <w:rPr>
          <w:rFonts w:ascii="Times New Roman" w:hAnsi="Times New Roman"/>
          <w:bCs/>
          <w:lang w:eastAsia="sl-SI"/>
        </w:rPr>
        <w:t xml:space="preserve">troškov zaščite izdelka, </w:t>
      </w:r>
      <w:r w:rsidR="007B60C0">
        <w:rPr>
          <w:rFonts w:ascii="Times New Roman" w:hAnsi="Times New Roman"/>
          <w:bCs/>
          <w:lang w:eastAsia="sl-SI"/>
        </w:rPr>
        <w:t>sofinanciranju stroškov izdelave začetnega prototipa ter stroškov</w:t>
      </w:r>
      <w:r w:rsidR="00E52B4C" w:rsidRPr="00E52B4C">
        <w:rPr>
          <w:rFonts w:ascii="Times New Roman" w:hAnsi="Times New Roman"/>
          <w:bCs/>
          <w:lang w:eastAsia="sl-SI"/>
        </w:rPr>
        <w:t xml:space="preserve"> dokumentiranih inovativnih tehničnih rešitev, idej ali raziskovalnih nalog.</w:t>
      </w:r>
    </w:p>
    <w:p w:rsidR="006D101F" w:rsidRDefault="006D101F" w:rsidP="006D101F">
      <w:p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</w:p>
    <w:p w:rsidR="006D101F" w:rsidRPr="006D101F" w:rsidRDefault="006D101F" w:rsidP="006D101F">
      <w:p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  <w:r w:rsidRPr="006D101F">
        <w:rPr>
          <w:rFonts w:ascii="Times New Roman" w:hAnsi="Times New Roman"/>
          <w:bCs/>
          <w:lang w:eastAsia="sl-SI"/>
        </w:rPr>
        <w:t>Predmet pomoči:</w:t>
      </w:r>
    </w:p>
    <w:p w:rsidR="005F2940" w:rsidRDefault="006D101F" w:rsidP="00A354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eastAsia="sl-SI"/>
        </w:rPr>
      </w:pPr>
      <w:r w:rsidRPr="005F2940">
        <w:rPr>
          <w:rFonts w:ascii="Times New Roman" w:hAnsi="Times New Roman"/>
          <w:lang w:eastAsia="sl-SI"/>
        </w:rPr>
        <w:t>pridobitev patenta</w:t>
      </w:r>
      <w:r w:rsidR="00A65F6B">
        <w:rPr>
          <w:rFonts w:ascii="Times New Roman" w:hAnsi="Times New Roman"/>
          <w:lang w:eastAsia="sl-SI"/>
        </w:rPr>
        <w:t>,</w:t>
      </w:r>
    </w:p>
    <w:p w:rsidR="005F2940" w:rsidRDefault="006D101F" w:rsidP="00A354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eastAsia="sl-SI"/>
        </w:rPr>
      </w:pPr>
      <w:r w:rsidRPr="005F2940">
        <w:rPr>
          <w:rFonts w:ascii="Times New Roman" w:hAnsi="Times New Roman"/>
          <w:lang w:eastAsia="sl-SI"/>
        </w:rPr>
        <w:t>zaščita blagovne/storitvene znamke</w:t>
      </w:r>
      <w:r w:rsidR="00A65F6B">
        <w:rPr>
          <w:rFonts w:ascii="Times New Roman" w:hAnsi="Times New Roman"/>
          <w:lang w:eastAsia="sl-SI"/>
        </w:rPr>
        <w:t>,</w:t>
      </w:r>
    </w:p>
    <w:p w:rsidR="005F2940" w:rsidRDefault="006D101F" w:rsidP="00A354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eastAsia="sl-SI"/>
        </w:rPr>
      </w:pPr>
      <w:r w:rsidRPr="005F2940">
        <w:rPr>
          <w:rFonts w:ascii="Times New Roman" w:hAnsi="Times New Roman"/>
          <w:lang w:eastAsia="sl-SI"/>
        </w:rPr>
        <w:lastRenderedPageBreak/>
        <w:t>zaščita modela</w:t>
      </w:r>
      <w:r w:rsidR="00A65F6B">
        <w:rPr>
          <w:rFonts w:ascii="Times New Roman" w:hAnsi="Times New Roman"/>
          <w:lang w:eastAsia="sl-SI"/>
        </w:rPr>
        <w:t>,</w:t>
      </w:r>
    </w:p>
    <w:p w:rsidR="005F2940" w:rsidRDefault="006D101F" w:rsidP="00A354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eastAsia="sl-SI"/>
        </w:rPr>
      </w:pPr>
      <w:r w:rsidRPr="005F2940">
        <w:rPr>
          <w:rFonts w:ascii="Times New Roman" w:hAnsi="Times New Roman"/>
          <w:lang w:eastAsia="sl-SI"/>
        </w:rPr>
        <w:t>izdelava prototipov</w:t>
      </w:r>
      <w:r w:rsidR="00A65F6B">
        <w:rPr>
          <w:rFonts w:ascii="Times New Roman" w:hAnsi="Times New Roman"/>
          <w:lang w:eastAsia="sl-SI"/>
        </w:rPr>
        <w:t>,</w:t>
      </w:r>
    </w:p>
    <w:p w:rsidR="006D101F" w:rsidRPr="005F2940" w:rsidRDefault="006D101F" w:rsidP="00A35475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eastAsia="sl-SI"/>
        </w:rPr>
      </w:pPr>
      <w:r w:rsidRPr="005F2940">
        <w:rPr>
          <w:rFonts w:ascii="Times New Roman" w:hAnsi="Times New Roman"/>
          <w:lang w:eastAsia="sl-SI"/>
        </w:rPr>
        <w:t>raziskovalna dejavnost z namenom razvoja novih produktov, storitev ali postopkov</w:t>
      </w:r>
      <w:r w:rsidR="00E52B4C" w:rsidRPr="005F2940">
        <w:rPr>
          <w:rFonts w:ascii="Times New Roman" w:hAnsi="Times New Roman"/>
          <w:lang w:eastAsia="sl-SI"/>
        </w:rPr>
        <w:t>.</w:t>
      </w:r>
    </w:p>
    <w:p w:rsidR="009F63D5" w:rsidRDefault="009F63D5" w:rsidP="006D101F">
      <w:p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</w:p>
    <w:p w:rsidR="006D101F" w:rsidRDefault="009F63D5" w:rsidP="006D101F">
      <w:p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>Upravičenci:</w:t>
      </w:r>
    </w:p>
    <w:p w:rsidR="009F63D5" w:rsidRDefault="009F63D5" w:rsidP="00A35475">
      <w:pPr>
        <w:pStyle w:val="Odstavekseznama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  <w:r w:rsidRPr="009F63D5">
        <w:rPr>
          <w:rFonts w:ascii="Times New Roman" w:hAnsi="Times New Roman"/>
          <w:bCs/>
          <w:lang w:eastAsia="sl-SI"/>
        </w:rPr>
        <w:t xml:space="preserve">podjetja </w:t>
      </w:r>
      <w:r w:rsidR="00B436C7">
        <w:rPr>
          <w:rFonts w:ascii="Times New Roman" w:hAnsi="Times New Roman"/>
          <w:bCs/>
          <w:lang w:eastAsia="sl-SI"/>
        </w:rPr>
        <w:t xml:space="preserve">in fizične osebe </w:t>
      </w:r>
      <w:r w:rsidRPr="009F63D5">
        <w:rPr>
          <w:rFonts w:ascii="Times New Roman" w:hAnsi="Times New Roman"/>
          <w:bCs/>
          <w:lang w:eastAsia="sl-SI"/>
        </w:rPr>
        <w:t>iz 7. čl. tega pravilnika,</w:t>
      </w:r>
    </w:p>
    <w:p w:rsidR="009F63D5" w:rsidRPr="009F63D5" w:rsidRDefault="009F63D5" w:rsidP="00A35475">
      <w:pPr>
        <w:pStyle w:val="Odstavekseznama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  <w:r w:rsidRPr="009F63D5">
        <w:rPr>
          <w:rFonts w:ascii="Times New Roman" w:hAnsi="Times New Roman"/>
          <w:bCs/>
          <w:lang w:eastAsia="sl-SI"/>
        </w:rPr>
        <w:t>fizične osebe in društva.</w:t>
      </w:r>
    </w:p>
    <w:p w:rsidR="009F63D5" w:rsidRDefault="009F63D5" w:rsidP="009F63D5">
      <w:p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</w:p>
    <w:p w:rsidR="006D101F" w:rsidRPr="006D101F" w:rsidRDefault="006D101F" w:rsidP="006D101F">
      <w:p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  <w:r w:rsidRPr="006D101F">
        <w:rPr>
          <w:rFonts w:ascii="Times New Roman" w:hAnsi="Times New Roman"/>
          <w:bCs/>
          <w:lang w:eastAsia="sl-SI"/>
        </w:rPr>
        <w:t>Upravičeni stroški:</w:t>
      </w:r>
    </w:p>
    <w:p w:rsidR="00C47EDD" w:rsidRPr="009F63D5" w:rsidRDefault="00E52B4C" w:rsidP="00A35475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</w:rPr>
      </w:pPr>
      <w:r w:rsidRPr="00923703">
        <w:rPr>
          <w:rFonts w:ascii="Times New Roman" w:hAnsi="Times New Roman"/>
          <w:lang w:eastAsia="sl-SI"/>
        </w:rPr>
        <w:t>stroški za pridobit</w:t>
      </w:r>
      <w:r w:rsidR="006F0573" w:rsidRPr="00923703">
        <w:rPr>
          <w:rFonts w:ascii="Times New Roman" w:hAnsi="Times New Roman"/>
          <w:lang w:eastAsia="sl-SI"/>
        </w:rPr>
        <w:t>ev</w:t>
      </w:r>
      <w:r w:rsidRPr="00923703">
        <w:rPr>
          <w:rFonts w:ascii="Times New Roman" w:hAnsi="Times New Roman"/>
          <w:lang w:eastAsia="sl-SI"/>
        </w:rPr>
        <w:t xml:space="preserve"> oziroma prijav</w:t>
      </w:r>
      <w:r w:rsidR="006F0573" w:rsidRPr="00923703">
        <w:rPr>
          <w:rFonts w:ascii="Times New Roman" w:hAnsi="Times New Roman"/>
          <w:lang w:eastAsia="sl-SI"/>
        </w:rPr>
        <w:t>o</w:t>
      </w:r>
      <w:r w:rsidRPr="00923703">
        <w:rPr>
          <w:rFonts w:ascii="Times New Roman" w:hAnsi="Times New Roman"/>
          <w:lang w:eastAsia="sl-SI"/>
        </w:rPr>
        <w:t xml:space="preserve"> patenta, stroški za zašči</w:t>
      </w:r>
      <w:r w:rsidR="009F63D5">
        <w:rPr>
          <w:rFonts w:ascii="Times New Roman" w:hAnsi="Times New Roman"/>
          <w:lang w:eastAsia="sl-SI"/>
        </w:rPr>
        <w:t xml:space="preserve">to izuma, materialni stroški za </w:t>
      </w:r>
      <w:r w:rsidRPr="009F63D5">
        <w:rPr>
          <w:rFonts w:ascii="Times New Roman" w:hAnsi="Times New Roman"/>
          <w:lang w:eastAsia="sl-SI"/>
        </w:rPr>
        <w:t>izdelavo začetnega prototipa, stroški raziskovalnih in svetovalnih s</w:t>
      </w:r>
      <w:r w:rsidR="00A65F6B" w:rsidRPr="009F63D5">
        <w:rPr>
          <w:rFonts w:ascii="Times New Roman" w:hAnsi="Times New Roman"/>
          <w:lang w:eastAsia="sl-SI"/>
        </w:rPr>
        <w:t>toritev, ki so neposredno vezani</w:t>
      </w:r>
      <w:r w:rsidRPr="009F63D5">
        <w:rPr>
          <w:rFonts w:ascii="Times New Roman" w:hAnsi="Times New Roman"/>
          <w:lang w:eastAsia="sl-SI"/>
        </w:rPr>
        <w:t xml:space="preserve"> na izvedbo projekta, stroški instrumentov in druge opreme, ki se izključno uporabljajo za izvedbo projekta, stroški najema prostora ter stroški dogodkov vezanih na izvedbo projekta.</w:t>
      </w:r>
    </w:p>
    <w:p w:rsidR="009F63D5" w:rsidRDefault="009F63D5" w:rsidP="000E30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C47EDD" w:rsidRPr="000E30F6" w:rsidRDefault="00C47EDD" w:rsidP="000E30F6">
      <w:pPr>
        <w:autoSpaceDE w:val="0"/>
        <w:autoSpaceDN w:val="0"/>
        <w:adjustRightInd w:val="0"/>
        <w:rPr>
          <w:rFonts w:ascii="Times New Roman" w:hAnsi="Times New Roman"/>
        </w:rPr>
      </w:pPr>
      <w:r w:rsidRPr="000E30F6">
        <w:rPr>
          <w:rFonts w:ascii="Times New Roman" w:hAnsi="Times New Roman"/>
        </w:rPr>
        <w:t xml:space="preserve">Intenzivnost pomoči: </w:t>
      </w:r>
    </w:p>
    <w:p w:rsidR="006F0573" w:rsidRPr="007B60C0" w:rsidRDefault="00C47EDD" w:rsidP="00A35475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7B60C0">
        <w:rPr>
          <w:rFonts w:ascii="Times New Roman" w:hAnsi="Times New Roman"/>
        </w:rPr>
        <w:t>v viši</w:t>
      </w:r>
      <w:r w:rsidR="005F2940" w:rsidRPr="007B60C0">
        <w:rPr>
          <w:rFonts w:ascii="Times New Roman" w:hAnsi="Times New Roman"/>
        </w:rPr>
        <w:t>ni do 50% upravičenih stroškov, pri čemer se maksimalna višina določi z javnim razpisom.</w:t>
      </w:r>
    </w:p>
    <w:p w:rsidR="006F0573" w:rsidRDefault="006F0573" w:rsidP="00C47EDD">
      <w:pPr>
        <w:autoSpaceDE w:val="0"/>
        <w:autoSpaceDN w:val="0"/>
        <w:adjustRightInd w:val="0"/>
        <w:rPr>
          <w:rFonts w:ascii="Times New Roman" w:hAnsi="Times New Roman"/>
        </w:rPr>
      </w:pPr>
    </w:p>
    <w:p w:rsidR="00F24EB0" w:rsidRDefault="00C47EDD" w:rsidP="006F05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7EDD">
        <w:rPr>
          <w:rFonts w:ascii="Times New Roman" w:hAnsi="Times New Roman"/>
        </w:rPr>
        <w:t xml:space="preserve">Državna pomoč se dodeli v obliki </w:t>
      </w:r>
      <w:r w:rsidR="00092007">
        <w:rPr>
          <w:rFonts w:ascii="Times New Roman" w:hAnsi="Times New Roman"/>
        </w:rPr>
        <w:t>subvencij</w:t>
      </w:r>
      <w:r w:rsidRPr="00C47EDD">
        <w:rPr>
          <w:rFonts w:ascii="Times New Roman" w:hAnsi="Times New Roman"/>
        </w:rPr>
        <w:t>.</w:t>
      </w:r>
      <w:r w:rsidR="006F0573">
        <w:rPr>
          <w:rFonts w:ascii="Times New Roman" w:hAnsi="Times New Roman"/>
        </w:rPr>
        <w:t xml:space="preserve"> </w:t>
      </w:r>
      <w:r w:rsidRPr="00C47EDD">
        <w:rPr>
          <w:rFonts w:ascii="Times New Roman" w:hAnsi="Times New Roman"/>
        </w:rPr>
        <w:t xml:space="preserve">Višina pomoči na posameznega upravičenca v tekočem koledarskem letu ne sme presegati 50% od skupno razpisanih sredstev za ta ukrep. </w:t>
      </w:r>
    </w:p>
    <w:p w:rsidR="005F2940" w:rsidRDefault="005F2940" w:rsidP="006F05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2940" w:rsidRDefault="006F0573" w:rsidP="006F05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Omejitve:</w:t>
      </w:r>
    </w:p>
    <w:p w:rsidR="005F2940" w:rsidRDefault="006F0573" w:rsidP="00A35475">
      <w:pPr>
        <w:pStyle w:val="Odstavekseznama"/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</w:rPr>
      </w:pPr>
      <w:r w:rsidRPr="005F2940">
        <w:rPr>
          <w:rFonts w:ascii="Times New Roman" w:hAnsi="Times New Roman"/>
        </w:rPr>
        <w:t>ne upošteva se nakup nematerialni</w:t>
      </w:r>
      <w:r w:rsidR="005F2940" w:rsidRPr="005F2940">
        <w:rPr>
          <w:rFonts w:ascii="Times New Roman" w:hAnsi="Times New Roman"/>
        </w:rPr>
        <w:t xml:space="preserve">h pravic povezanih oseb/enotnih </w:t>
      </w:r>
      <w:r w:rsidR="005F2940">
        <w:rPr>
          <w:rFonts w:ascii="Times New Roman" w:hAnsi="Times New Roman"/>
        </w:rPr>
        <w:t>podjetij;</w:t>
      </w:r>
    </w:p>
    <w:p w:rsidR="006F0573" w:rsidRDefault="006F0573" w:rsidP="00A35475">
      <w:pPr>
        <w:pStyle w:val="Odstavekseznama"/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</w:rPr>
      </w:pPr>
      <w:r w:rsidRPr="005F2940">
        <w:rPr>
          <w:rFonts w:ascii="Times New Roman" w:hAnsi="Times New Roman"/>
        </w:rPr>
        <w:t>ne upošteva se nakup nematerialnih pravic, ki nimajo uradnega potrdila ali certifikata (morajo biti uradno priznane s strani pooblaščenih institucij)</w:t>
      </w:r>
      <w:r w:rsidR="00EF4D2C">
        <w:rPr>
          <w:rFonts w:ascii="Times New Roman" w:hAnsi="Times New Roman"/>
        </w:rPr>
        <w:t>,</w:t>
      </w:r>
      <w:r w:rsidRPr="005F2940">
        <w:rPr>
          <w:rFonts w:ascii="Times New Roman" w:hAnsi="Times New Roman"/>
        </w:rPr>
        <w:t xml:space="preserve"> ali pa mora biti priloženo dokazilo, da ima prodajalec nematerialnih pravic dokazilo o usposobljenosti za dejavnost, na podlagi katere je bil izveden nakup</w:t>
      </w:r>
      <w:r w:rsidR="00EF4D2C">
        <w:rPr>
          <w:rFonts w:ascii="Times New Roman" w:hAnsi="Times New Roman"/>
        </w:rPr>
        <w:t>,</w:t>
      </w:r>
      <w:r w:rsidRPr="005F2940">
        <w:rPr>
          <w:rFonts w:ascii="Times New Roman" w:hAnsi="Times New Roman"/>
        </w:rPr>
        <w:t xml:space="preserve"> oziroma prodaja nematerialnih pravic.</w:t>
      </w:r>
    </w:p>
    <w:p w:rsidR="00552043" w:rsidRPr="000128AC" w:rsidRDefault="00552043" w:rsidP="000128A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52043" w:rsidRPr="000128AC" w:rsidRDefault="00552043" w:rsidP="00A35475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0128AC">
        <w:rPr>
          <w:rFonts w:ascii="Times New Roman" w:hAnsi="Times New Roman"/>
          <w:b/>
        </w:rPr>
        <w:t>Spodbujanje ustanavljanja novih podjetij</w:t>
      </w:r>
    </w:p>
    <w:p w:rsidR="007B60C0" w:rsidRDefault="007B60C0" w:rsidP="0092370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52043" w:rsidRPr="00552043" w:rsidRDefault="00552043" w:rsidP="0092370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Namen ukrepa je </w:t>
      </w:r>
      <w:r w:rsidRPr="00552043">
        <w:rPr>
          <w:rFonts w:ascii="Times New Roman" w:hAnsi="Times New Roman"/>
        </w:rPr>
        <w:t>spodbujanje ustanavljanja novih podjetij na območju občine</w:t>
      </w:r>
      <w:r w:rsidR="00EF4D2C">
        <w:rPr>
          <w:rFonts w:ascii="Times New Roman" w:hAnsi="Times New Roman"/>
        </w:rPr>
        <w:t xml:space="preserve"> </w:t>
      </w:r>
      <w:r w:rsidR="00923703">
        <w:rPr>
          <w:rFonts w:ascii="Times New Roman" w:hAnsi="Times New Roman"/>
        </w:rPr>
        <w:t xml:space="preserve">in s tem </w:t>
      </w:r>
      <w:r w:rsidR="00A65F6B">
        <w:rPr>
          <w:rFonts w:ascii="Times New Roman" w:hAnsi="Times New Roman"/>
        </w:rPr>
        <w:t>pospešitev</w:t>
      </w:r>
      <w:r w:rsidR="00923703">
        <w:rPr>
          <w:rFonts w:ascii="Times New Roman" w:hAnsi="Times New Roman"/>
        </w:rPr>
        <w:t xml:space="preserve"> </w:t>
      </w:r>
      <w:r w:rsidRPr="00552043">
        <w:rPr>
          <w:rFonts w:ascii="Times New Roman" w:hAnsi="Times New Roman"/>
        </w:rPr>
        <w:t>razvoj</w:t>
      </w:r>
      <w:r w:rsidR="00A65F6B">
        <w:rPr>
          <w:rFonts w:ascii="Times New Roman" w:hAnsi="Times New Roman"/>
        </w:rPr>
        <w:t>a</w:t>
      </w:r>
      <w:r w:rsidR="00B436C7">
        <w:rPr>
          <w:rFonts w:ascii="Times New Roman" w:hAnsi="Times New Roman"/>
        </w:rPr>
        <w:t xml:space="preserve"> podjetništva</w:t>
      </w:r>
      <w:r w:rsidRPr="00552043">
        <w:rPr>
          <w:rFonts w:ascii="Times New Roman" w:hAnsi="Times New Roman"/>
        </w:rPr>
        <w:t>.</w:t>
      </w:r>
    </w:p>
    <w:p w:rsid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52043" w:rsidRP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  <w:r w:rsidRPr="00552043">
        <w:rPr>
          <w:rFonts w:ascii="Times New Roman" w:hAnsi="Times New Roman"/>
        </w:rPr>
        <w:t>Predmet pomoči:</w:t>
      </w:r>
    </w:p>
    <w:p w:rsidR="00552043" w:rsidRPr="00923703" w:rsidRDefault="00552043" w:rsidP="00A35475">
      <w:pPr>
        <w:pStyle w:val="Odstavekseznama"/>
        <w:numPr>
          <w:ilvl w:val="0"/>
          <w:numId w:val="20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923703">
        <w:rPr>
          <w:rFonts w:ascii="Times New Roman" w:hAnsi="Times New Roman"/>
        </w:rPr>
        <w:t>sofinanciranje začetnih stroškov ob ustanovitvi podjetja</w:t>
      </w:r>
      <w:r w:rsidR="00EF4D2C">
        <w:rPr>
          <w:rFonts w:ascii="Times New Roman" w:hAnsi="Times New Roman"/>
        </w:rPr>
        <w:t>.</w:t>
      </w:r>
    </w:p>
    <w:p w:rsid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52043" w:rsidRP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  <w:r w:rsidRPr="00552043">
        <w:rPr>
          <w:rFonts w:ascii="Times New Roman" w:hAnsi="Times New Roman"/>
        </w:rPr>
        <w:t>Upravičenci:</w:t>
      </w:r>
    </w:p>
    <w:p w:rsidR="00FD7EA0" w:rsidRDefault="009F63D5" w:rsidP="00A35475">
      <w:pPr>
        <w:pStyle w:val="Odstavekseznama"/>
        <w:numPr>
          <w:ilvl w:val="2"/>
          <w:numId w:val="7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9F63D5">
        <w:rPr>
          <w:rFonts w:ascii="Times New Roman" w:hAnsi="Times New Roman"/>
          <w:bCs/>
          <w:lang w:eastAsia="sl-SI"/>
        </w:rPr>
        <w:t xml:space="preserve">podjetja </w:t>
      </w:r>
      <w:r w:rsidR="00B436C7">
        <w:rPr>
          <w:rFonts w:ascii="Times New Roman" w:hAnsi="Times New Roman"/>
          <w:bCs/>
          <w:lang w:eastAsia="sl-SI"/>
        </w:rPr>
        <w:t xml:space="preserve">in fizične osebe </w:t>
      </w:r>
      <w:r w:rsidRPr="009F63D5">
        <w:rPr>
          <w:rFonts w:ascii="Times New Roman" w:hAnsi="Times New Roman"/>
          <w:bCs/>
          <w:lang w:eastAsia="sl-SI"/>
        </w:rPr>
        <w:t>iz 7. čl. tega pravilnika</w:t>
      </w:r>
      <w:r w:rsidR="007B60C0">
        <w:rPr>
          <w:rFonts w:ascii="Times New Roman" w:hAnsi="Times New Roman"/>
        </w:rPr>
        <w:t>,</w:t>
      </w:r>
    </w:p>
    <w:p w:rsidR="00552043" w:rsidRDefault="005F2940" w:rsidP="00A35475">
      <w:pPr>
        <w:pStyle w:val="Odstavekseznama"/>
        <w:numPr>
          <w:ilvl w:val="2"/>
          <w:numId w:val="7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FD7EA0">
        <w:rPr>
          <w:rFonts w:ascii="Times New Roman" w:hAnsi="Times New Roman"/>
        </w:rPr>
        <w:t>pravne osebe registrirane skladno z Zakonom o socialnem podjetništvu (</w:t>
      </w:r>
      <w:proofErr w:type="spellStart"/>
      <w:r w:rsidRPr="00FD7EA0">
        <w:rPr>
          <w:rFonts w:ascii="Times New Roman" w:hAnsi="Times New Roman"/>
        </w:rPr>
        <w:t>ZSocP</w:t>
      </w:r>
      <w:proofErr w:type="spellEnd"/>
      <w:r w:rsidRPr="00FD7EA0">
        <w:rPr>
          <w:rFonts w:ascii="Times New Roman" w:hAnsi="Times New Roman"/>
        </w:rPr>
        <w:t>)</w:t>
      </w:r>
      <w:r w:rsidR="007B60C0">
        <w:rPr>
          <w:rFonts w:ascii="Times New Roman" w:hAnsi="Times New Roman"/>
        </w:rPr>
        <w:t>.</w:t>
      </w:r>
    </w:p>
    <w:p w:rsidR="006E2B84" w:rsidRPr="006E2B84" w:rsidRDefault="006E2B84" w:rsidP="006E2B84">
      <w:pPr>
        <w:pStyle w:val="Odstavekseznama"/>
        <w:autoSpaceDE w:val="0"/>
        <w:autoSpaceDN w:val="0"/>
        <w:adjustRightInd w:val="0"/>
        <w:ind w:left="357"/>
        <w:rPr>
          <w:rFonts w:ascii="Times New Roman" w:hAnsi="Times New Roman"/>
        </w:rPr>
      </w:pPr>
    </w:p>
    <w:p w:rsidR="00552043" w:rsidRP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  <w:r w:rsidRPr="00552043">
        <w:rPr>
          <w:rFonts w:ascii="Times New Roman" w:hAnsi="Times New Roman"/>
        </w:rPr>
        <w:t>Upravičeni stroški:</w:t>
      </w:r>
    </w:p>
    <w:p w:rsidR="00923703" w:rsidRDefault="00552043" w:rsidP="00A35475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923703">
        <w:rPr>
          <w:rFonts w:ascii="Times New Roman" w:hAnsi="Times New Roman"/>
        </w:rPr>
        <w:t>stroški zaščite intelektualne lastnine,</w:t>
      </w:r>
    </w:p>
    <w:p w:rsidR="00923703" w:rsidRDefault="00552043" w:rsidP="00A35475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923703">
        <w:rPr>
          <w:rFonts w:ascii="Times New Roman" w:hAnsi="Times New Roman"/>
        </w:rPr>
        <w:t>stroški izdelave poslovnega načrta,</w:t>
      </w:r>
    </w:p>
    <w:p w:rsidR="00923703" w:rsidRDefault="00552043" w:rsidP="00A35475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923703">
        <w:rPr>
          <w:rFonts w:ascii="Times New Roman" w:hAnsi="Times New Roman"/>
        </w:rPr>
        <w:t>stroški raziskave tržišča,</w:t>
      </w:r>
    </w:p>
    <w:p w:rsidR="00923703" w:rsidRDefault="00552043" w:rsidP="00A35475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923703">
        <w:rPr>
          <w:rFonts w:ascii="Times New Roman" w:hAnsi="Times New Roman"/>
        </w:rPr>
        <w:t>stroški pridobitve dovoljenj in soglasij za opravljanje dejavnosti,</w:t>
      </w:r>
    </w:p>
    <w:p w:rsidR="00552043" w:rsidRDefault="00552043" w:rsidP="00A35475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357" w:hanging="357"/>
        <w:rPr>
          <w:rFonts w:ascii="Times New Roman" w:hAnsi="Times New Roman"/>
        </w:rPr>
      </w:pPr>
      <w:r w:rsidRPr="00923703">
        <w:rPr>
          <w:rFonts w:ascii="Times New Roman" w:hAnsi="Times New Roman"/>
        </w:rPr>
        <w:t>stroški vodenja poslovnih knjig za obdobje do največ 12 mesecev poslovanja.</w:t>
      </w:r>
    </w:p>
    <w:p w:rsidR="00A65F6B" w:rsidRPr="00923703" w:rsidRDefault="00A65F6B" w:rsidP="00A65F6B">
      <w:pPr>
        <w:pStyle w:val="Odstavekseznama"/>
        <w:autoSpaceDE w:val="0"/>
        <w:autoSpaceDN w:val="0"/>
        <w:adjustRightInd w:val="0"/>
        <w:ind w:left="357"/>
        <w:rPr>
          <w:rFonts w:ascii="Times New Roman" w:hAnsi="Times New Roman"/>
        </w:rPr>
      </w:pPr>
    </w:p>
    <w:p w:rsidR="00552043" w:rsidRP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  <w:r w:rsidRPr="00552043">
        <w:rPr>
          <w:rFonts w:ascii="Times New Roman" w:hAnsi="Times New Roman"/>
        </w:rPr>
        <w:t>Višina sofinanciranja:</w:t>
      </w:r>
    </w:p>
    <w:p w:rsidR="00552043" w:rsidRPr="00A65F6B" w:rsidRDefault="00552043" w:rsidP="00A35475">
      <w:pPr>
        <w:pStyle w:val="Odstavekseznam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65F6B">
        <w:rPr>
          <w:rFonts w:ascii="Times New Roman" w:hAnsi="Times New Roman"/>
        </w:rPr>
        <w:t>sofinanciranje upravičenih stroškov do 50%, pri čemer se ma</w:t>
      </w:r>
      <w:r w:rsidR="00FD7EA0" w:rsidRPr="00A65F6B">
        <w:rPr>
          <w:rFonts w:ascii="Times New Roman" w:hAnsi="Times New Roman"/>
        </w:rPr>
        <w:t xml:space="preserve">ksimalna višina določi z javnim </w:t>
      </w:r>
      <w:r w:rsidRPr="00A65F6B">
        <w:rPr>
          <w:rFonts w:ascii="Times New Roman" w:hAnsi="Times New Roman"/>
        </w:rPr>
        <w:t>razpisom.</w:t>
      </w:r>
    </w:p>
    <w:p w:rsid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52043" w:rsidRPr="00552043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  <w:r w:rsidRPr="00552043">
        <w:rPr>
          <w:rFonts w:ascii="Times New Roman" w:hAnsi="Times New Roman"/>
        </w:rPr>
        <w:t>Instrument dodeljevanja sredstev:</w:t>
      </w:r>
    </w:p>
    <w:p w:rsidR="00031397" w:rsidRPr="00031397" w:rsidRDefault="00552043" w:rsidP="00552043">
      <w:pPr>
        <w:autoSpaceDE w:val="0"/>
        <w:autoSpaceDN w:val="0"/>
        <w:adjustRightInd w:val="0"/>
        <w:rPr>
          <w:rFonts w:ascii="Times New Roman" w:hAnsi="Times New Roman"/>
        </w:rPr>
      </w:pPr>
      <w:r w:rsidRPr="00552043">
        <w:rPr>
          <w:rFonts w:ascii="Times New Roman" w:hAnsi="Times New Roman"/>
        </w:rPr>
        <w:t xml:space="preserve">- </w:t>
      </w:r>
      <w:r w:rsidR="00031397">
        <w:rPr>
          <w:rFonts w:ascii="Times New Roman" w:hAnsi="Times New Roman"/>
        </w:rPr>
        <w:t>subvencije.</w:t>
      </w:r>
    </w:p>
    <w:p w:rsidR="00031397" w:rsidRDefault="00031397" w:rsidP="00031397">
      <w:pPr>
        <w:autoSpaceDE w:val="0"/>
        <w:autoSpaceDN w:val="0"/>
        <w:adjustRightInd w:val="0"/>
        <w:rPr>
          <w:rFonts w:ascii="Times New Roman" w:hAnsi="Times New Roman"/>
          <w:lang w:eastAsia="sl-SI"/>
        </w:rPr>
      </w:pPr>
    </w:p>
    <w:p w:rsidR="00031397" w:rsidRPr="000128AC" w:rsidRDefault="00031397" w:rsidP="00A35475">
      <w:pPr>
        <w:pStyle w:val="Odstavekseznama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lang w:eastAsia="sl-SI"/>
        </w:rPr>
      </w:pPr>
      <w:r w:rsidRPr="000128AC">
        <w:rPr>
          <w:rFonts w:ascii="Times New Roman" w:hAnsi="Times New Roman"/>
          <w:b/>
          <w:lang w:eastAsia="sl-SI"/>
        </w:rPr>
        <w:t>Spodbujanje razvoja socialnega podjetništva</w:t>
      </w:r>
    </w:p>
    <w:p w:rsidR="00031397" w:rsidRDefault="00031397" w:rsidP="00031397">
      <w:pPr>
        <w:pStyle w:val="Odstavekseznama"/>
        <w:autoSpaceDE w:val="0"/>
        <w:autoSpaceDN w:val="0"/>
        <w:adjustRightInd w:val="0"/>
        <w:ind w:left="0"/>
        <w:rPr>
          <w:rFonts w:ascii="Times New Roman" w:hAnsi="Times New Roman"/>
          <w:b/>
          <w:lang w:eastAsia="sl-SI"/>
        </w:rPr>
      </w:pPr>
    </w:p>
    <w:p w:rsidR="00B22A1D" w:rsidRPr="00B22A1D" w:rsidRDefault="00B22A1D" w:rsidP="006E2B84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  <w:r w:rsidRPr="00B22A1D">
        <w:rPr>
          <w:rFonts w:ascii="Times New Roman" w:hAnsi="Times New Roman"/>
          <w:bCs/>
          <w:lang w:eastAsia="sl-SI"/>
        </w:rPr>
        <w:lastRenderedPageBreak/>
        <w:t xml:space="preserve">Namen ukrepa je </w:t>
      </w:r>
      <w:r w:rsidRPr="00B22A1D">
        <w:rPr>
          <w:rFonts w:ascii="Times New Roman" w:hAnsi="Times New Roman"/>
          <w:lang w:eastAsia="sl-SI"/>
        </w:rPr>
        <w:t>spodbujanje ustanavljanja in razvoja socialnih podjetij na območju občine Izola</w:t>
      </w:r>
      <w:r w:rsidR="00923703">
        <w:rPr>
          <w:rFonts w:ascii="Times New Roman" w:hAnsi="Times New Roman"/>
          <w:lang w:eastAsia="sl-SI"/>
        </w:rPr>
        <w:t>.</w:t>
      </w:r>
    </w:p>
    <w:p w:rsid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</w:p>
    <w:p w:rsidR="00B22A1D" w:rsidRP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  <w:r w:rsidRPr="00B22A1D">
        <w:rPr>
          <w:rFonts w:ascii="Times New Roman" w:hAnsi="Times New Roman"/>
          <w:bCs/>
          <w:lang w:eastAsia="sl-SI"/>
        </w:rPr>
        <w:t>Predmet pomoči:</w:t>
      </w:r>
    </w:p>
    <w:p w:rsidR="00B22A1D" w:rsidRPr="00B22A1D" w:rsidRDefault="00B22A1D" w:rsidP="00A3547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B22A1D">
        <w:rPr>
          <w:rFonts w:ascii="Times New Roman" w:hAnsi="Times New Roman"/>
          <w:lang w:eastAsia="sl-SI"/>
        </w:rPr>
        <w:t>sofinanciranje</w:t>
      </w:r>
      <w:r w:rsidR="008C3E55">
        <w:rPr>
          <w:rFonts w:ascii="Times New Roman" w:hAnsi="Times New Roman"/>
          <w:lang w:eastAsia="sl-SI"/>
        </w:rPr>
        <w:t xml:space="preserve"> delovanja socialnih podjetij, </w:t>
      </w:r>
      <w:r w:rsidRPr="00B22A1D">
        <w:rPr>
          <w:rFonts w:ascii="Times New Roman" w:hAnsi="Times New Roman"/>
          <w:lang w:eastAsia="sl-SI"/>
        </w:rPr>
        <w:t>zagon in nadaljnji razvoj podjetja na območju občine Izola</w:t>
      </w:r>
      <w:r w:rsidR="008C3E55">
        <w:rPr>
          <w:rFonts w:ascii="Times New Roman" w:hAnsi="Times New Roman"/>
          <w:lang w:eastAsia="sl-SI"/>
        </w:rPr>
        <w:t>.</w:t>
      </w:r>
    </w:p>
    <w:p w:rsid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</w:p>
    <w:p w:rsidR="00B22A1D" w:rsidRP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  <w:r w:rsidRPr="00B22A1D">
        <w:rPr>
          <w:rFonts w:ascii="Times New Roman" w:hAnsi="Times New Roman"/>
          <w:bCs/>
          <w:lang w:eastAsia="sl-SI"/>
        </w:rPr>
        <w:t>Upravičenci:</w:t>
      </w:r>
    </w:p>
    <w:p w:rsidR="00B22A1D" w:rsidRPr="007B60C0" w:rsidRDefault="00B22A1D" w:rsidP="00A3547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B22A1D">
        <w:rPr>
          <w:rFonts w:ascii="Times New Roman" w:hAnsi="Times New Roman"/>
          <w:lang w:eastAsia="sl-SI"/>
        </w:rPr>
        <w:t>socialna podjetja registrirana po Zakonu o socialnem podjetništvu (Uradni list RS, št. 20/11- v</w:t>
      </w:r>
      <w:r w:rsidR="007B60C0">
        <w:rPr>
          <w:rFonts w:ascii="Times New Roman" w:hAnsi="Times New Roman"/>
          <w:lang w:eastAsia="sl-SI"/>
        </w:rPr>
        <w:t xml:space="preserve"> </w:t>
      </w:r>
      <w:r w:rsidRPr="007B60C0">
        <w:rPr>
          <w:rFonts w:ascii="Times New Roman" w:hAnsi="Times New Roman"/>
          <w:lang w:eastAsia="sl-SI"/>
        </w:rPr>
        <w:t xml:space="preserve">nadaljevanju </w:t>
      </w:r>
      <w:proofErr w:type="spellStart"/>
      <w:r w:rsidRPr="007B60C0">
        <w:rPr>
          <w:rFonts w:ascii="Times New Roman" w:hAnsi="Times New Roman"/>
          <w:lang w:eastAsia="sl-SI"/>
        </w:rPr>
        <w:t>ZSocP</w:t>
      </w:r>
      <w:proofErr w:type="spellEnd"/>
      <w:r w:rsidRPr="007B60C0">
        <w:rPr>
          <w:rFonts w:ascii="Times New Roman" w:hAnsi="Times New Roman"/>
          <w:lang w:eastAsia="sl-SI"/>
        </w:rPr>
        <w:t xml:space="preserve">), ki so vpisana v evidenco socialnih podjetij </w:t>
      </w:r>
      <w:r w:rsidR="006E2B84">
        <w:rPr>
          <w:rFonts w:ascii="Times New Roman" w:hAnsi="Times New Roman"/>
          <w:lang w:eastAsia="sl-SI"/>
        </w:rPr>
        <w:t>na pristojnem</w:t>
      </w:r>
      <w:r w:rsidRPr="007B60C0">
        <w:rPr>
          <w:rFonts w:ascii="Times New Roman" w:hAnsi="Times New Roman"/>
          <w:lang w:eastAsia="sl-SI"/>
        </w:rPr>
        <w:t xml:space="preserve"> ministrstv</w:t>
      </w:r>
      <w:r w:rsidR="006E2B84">
        <w:rPr>
          <w:rFonts w:ascii="Times New Roman" w:hAnsi="Times New Roman"/>
          <w:lang w:eastAsia="sl-SI"/>
        </w:rPr>
        <w:t>u,</w:t>
      </w:r>
    </w:p>
    <w:p w:rsidR="00B22A1D" w:rsidRPr="007B60C0" w:rsidRDefault="00B22A1D" w:rsidP="00A35475">
      <w:pPr>
        <w:pStyle w:val="Odstavekseznama"/>
        <w:numPr>
          <w:ilvl w:val="1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B22A1D">
        <w:rPr>
          <w:rFonts w:ascii="Times New Roman" w:hAnsi="Times New Roman"/>
          <w:lang w:eastAsia="sl-SI"/>
        </w:rPr>
        <w:t xml:space="preserve">fizične osebe, zadruge, društva, zavodi, </w:t>
      </w:r>
      <w:r w:rsidR="008C3E55">
        <w:rPr>
          <w:rFonts w:ascii="Times New Roman" w:hAnsi="Times New Roman"/>
          <w:lang w:eastAsia="sl-SI"/>
        </w:rPr>
        <w:t xml:space="preserve">ki </w:t>
      </w:r>
      <w:r w:rsidR="006E2B84">
        <w:rPr>
          <w:rFonts w:ascii="Times New Roman" w:hAnsi="Times New Roman"/>
          <w:lang w:eastAsia="sl-SI"/>
        </w:rPr>
        <w:t>bodo</w:t>
      </w:r>
      <w:r w:rsidRPr="00B22A1D">
        <w:rPr>
          <w:rFonts w:ascii="Times New Roman" w:hAnsi="Times New Roman"/>
          <w:lang w:eastAsia="sl-SI"/>
        </w:rPr>
        <w:t xml:space="preserve"> registrira</w:t>
      </w:r>
      <w:r w:rsidR="006E2B84">
        <w:rPr>
          <w:rFonts w:ascii="Times New Roman" w:hAnsi="Times New Roman"/>
          <w:lang w:eastAsia="sl-SI"/>
        </w:rPr>
        <w:t>la podjetje skladno z Z</w:t>
      </w:r>
      <w:r w:rsidRPr="00B22A1D">
        <w:rPr>
          <w:rFonts w:ascii="Times New Roman" w:hAnsi="Times New Roman"/>
          <w:lang w:eastAsia="sl-SI"/>
        </w:rPr>
        <w:t>akonom o</w:t>
      </w:r>
      <w:r w:rsidR="007B60C0">
        <w:rPr>
          <w:rFonts w:ascii="Times New Roman" w:hAnsi="Times New Roman"/>
          <w:lang w:eastAsia="sl-SI"/>
        </w:rPr>
        <w:t xml:space="preserve"> </w:t>
      </w:r>
      <w:r w:rsidRPr="007B60C0">
        <w:rPr>
          <w:rFonts w:ascii="Times New Roman" w:hAnsi="Times New Roman"/>
          <w:lang w:eastAsia="sl-SI"/>
        </w:rPr>
        <w:t>socialnem podjetništvu</w:t>
      </w:r>
      <w:r w:rsidR="00FD7EA0" w:rsidRPr="007B60C0">
        <w:rPr>
          <w:rFonts w:ascii="Times New Roman" w:hAnsi="Times New Roman"/>
          <w:lang w:eastAsia="sl-SI"/>
        </w:rPr>
        <w:t>.</w:t>
      </w:r>
    </w:p>
    <w:p w:rsid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</w:p>
    <w:p w:rsid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  <w:r>
        <w:rPr>
          <w:rFonts w:ascii="Times New Roman" w:hAnsi="Times New Roman"/>
          <w:bCs/>
          <w:lang w:eastAsia="sl-SI"/>
        </w:rPr>
        <w:t>Pogoji:</w:t>
      </w:r>
    </w:p>
    <w:p w:rsidR="003A38D2" w:rsidRPr="00FD7EA0" w:rsidRDefault="00B22A1D" w:rsidP="00A35475">
      <w:pPr>
        <w:pStyle w:val="Odstavekseznama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3A38D2">
        <w:rPr>
          <w:rFonts w:ascii="Times New Roman" w:hAnsi="Times New Roman"/>
          <w:lang w:eastAsia="sl-SI"/>
        </w:rPr>
        <w:t>nakup strojev in opreme je upravičen le v primeru, da je le-ta utemeljen</w:t>
      </w:r>
      <w:r w:rsidR="006E2B84">
        <w:rPr>
          <w:rFonts w:ascii="Times New Roman" w:hAnsi="Times New Roman"/>
          <w:lang w:eastAsia="sl-SI"/>
        </w:rPr>
        <w:t xml:space="preserve"> v poslovnem načrtu</w:t>
      </w:r>
      <w:r w:rsidRPr="003A38D2">
        <w:rPr>
          <w:rFonts w:ascii="Times New Roman" w:hAnsi="Times New Roman"/>
          <w:lang w:eastAsia="sl-SI"/>
        </w:rPr>
        <w:t xml:space="preserve"> in nujno potreben za</w:t>
      </w:r>
      <w:r w:rsidR="00FD7EA0">
        <w:rPr>
          <w:rFonts w:ascii="Times New Roman" w:hAnsi="Times New Roman"/>
          <w:lang w:eastAsia="sl-SI"/>
        </w:rPr>
        <w:t xml:space="preserve"> </w:t>
      </w:r>
      <w:r w:rsidRPr="00FD7EA0">
        <w:rPr>
          <w:rFonts w:ascii="Times New Roman" w:hAnsi="Times New Roman"/>
          <w:lang w:eastAsia="sl-SI"/>
        </w:rPr>
        <w:t>opravljanje dejavnosti socialnega podjetništva,</w:t>
      </w:r>
    </w:p>
    <w:p w:rsidR="00B22A1D" w:rsidRPr="003A38D2" w:rsidRDefault="00D264E3" w:rsidP="00A35475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>
        <w:rPr>
          <w:rFonts w:ascii="Times New Roman" w:hAnsi="Times New Roman"/>
          <w:lang w:eastAsia="sl-SI"/>
        </w:rPr>
        <w:t>upravičenec</w:t>
      </w:r>
      <w:r w:rsidR="00D771F2" w:rsidRPr="00D771F2">
        <w:rPr>
          <w:rFonts w:ascii="Times New Roman" w:hAnsi="Times New Roman"/>
          <w:lang w:eastAsia="sl-SI"/>
        </w:rPr>
        <w:t xml:space="preserve"> </w:t>
      </w:r>
      <w:r w:rsidR="00D771F2" w:rsidRPr="003A38D2">
        <w:rPr>
          <w:rFonts w:ascii="Times New Roman" w:hAnsi="Times New Roman"/>
          <w:lang w:eastAsia="sl-SI"/>
        </w:rPr>
        <w:t>ne sme odsvojiti</w:t>
      </w:r>
      <w:r w:rsidR="00D771F2">
        <w:rPr>
          <w:rFonts w:ascii="Times New Roman" w:hAnsi="Times New Roman"/>
          <w:lang w:eastAsia="sl-SI"/>
        </w:rPr>
        <w:t xml:space="preserve"> strojev in opreme</w:t>
      </w:r>
      <w:r w:rsidR="00B22A1D" w:rsidRPr="003A38D2">
        <w:rPr>
          <w:rFonts w:ascii="Times New Roman" w:hAnsi="Times New Roman"/>
          <w:lang w:eastAsia="sl-SI"/>
        </w:rPr>
        <w:t xml:space="preserve">, za katere je dobil sredstva državne </w:t>
      </w:r>
      <w:r w:rsidR="00D771F2">
        <w:rPr>
          <w:rFonts w:ascii="Times New Roman" w:hAnsi="Times New Roman"/>
          <w:lang w:eastAsia="sl-SI"/>
        </w:rPr>
        <w:t xml:space="preserve">pomoči </w:t>
      </w:r>
      <w:r w:rsidR="00B22A1D" w:rsidRPr="003A38D2">
        <w:rPr>
          <w:rFonts w:ascii="Times New Roman" w:hAnsi="Times New Roman"/>
          <w:lang w:eastAsia="sl-SI"/>
        </w:rPr>
        <w:t>in</w:t>
      </w:r>
      <w:r w:rsidR="003A38D2">
        <w:rPr>
          <w:rFonts w:ascii="Times New Roman" w:hAnsi="Times New Roman"/>
          <w:lang w:eastAsia="sl-SI"/>
        </w:rPr>
        <w:t xml:space="preserve"> </w:t>
      </w:r>
      <w:r w:rsidR="00B22A1D" w:rsidRPr="003A38D2">
        <w:rPr>
          <w:rFonts w:ascii="Times New Roman" w:hAnsi="Times New Roman"/>
          <w:lang w:eastAsia="sl-SI"/>
        </w:rPr>
        <w:t xml:space="preserve">morajo ostati v </w:t>
      </w:r>
      <w:r w:rsidR="003A38D2">
        <w:rPr>
          <w:rFonts w:ascii="Times New Roman" w:hAnsi="Times New Roman"/>
          <w:lang w:eastAsia="sl-SI"/>
        </w:rPr>
        <w:t>občini</w:t>
      </w:r>
      <w:r w:rsidR="00B22A1D" w:rsidRPr="003A38D2">
        <w:rPr>
          <w:rFonts w:ascii="Times New Roman" w:hAnsi="Times New Roman"/>
          <w:lang w:eastAsia="sl-SI"/>
        </w:rPr>
        <w:t xml:space="preserve"> še nadaljnj</w:t>
      </w:r>
      <w:r w:rsidR="007B60C0">
        <w:rPr>
          <w:rFonts w:ascii="Times New Roman" w:hAnsi="Times New Roman"/>
          <w:lang w:eastAsia="sl-SI"/>
        </w:rPr>
        <w:t>a tri</w:t>
      </w:r>
      <w:r w:rsidR="00FD7EA0">
        <w:rPr>
          <w:rFonts w:ascii="Times New Roman" w:hAnsi="Times New Roman"/>
          <w:lang w:eastAsia="sl-SI"/>
        </w:rPr>
        <w:t xml:space="preserve"> let</w:t>
      </w:r>
      <w:r w:rsidR="007B60C0">
        <w:rPr>
          <w:rFonts w:ascii="Times New Roman" w:hAnsi="Times New Roman"/>
          <w:lang w:eastAsia="sl-SI"/>
        </w:rPr>
        <w:t>a</w:t>
      </w:r>
      <w:r w:rsidR="00FD7EA0">
        <w:rPr>
          <w:rFonts w:ascii="Times New Roman" w:hAnsi="Times New Roman"/>
          <w:lang w:eastAsia="sl-SI"/>
        </w:rPr>
        <w:t xml:space="preserve"> </w:t>
      </w:r>
      <w:r w:rsidR="00B22A1D" w:rsidRPr="003A38D2">
        <w:rPr>
          <w:rFonts w:ascii="Times New Roman" w:hAnsi="Times New Roman"/>
          <w:lang w:eastAsia="sl-SI"/>
        </w:rPr>
        <w:t>po zaključku projekta.</w:t>
      </w:r>
    </w:p>
    <w:p w:rsid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</w:p>
    <w:p w:rsidR="00B22A1D" w:rsidRP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  <w:r w:rsidRPr="00B22A1D">
        <w:rPr>
          <w:rFonts w:ascii="Times New Roman" w:hAnsi="Times New Roman"/>
          <w:bCs/>
          <w:lang w:eastAsia="sl-SI"/>
        </w:rPr>
        <w:t>Upravičeni stroški:</w:t>
      </w:r>
    </w:p>
    <w:p w:rsidR="00B22A1D" w:rsidRPr="003A38D2" w:rsidRDefault="00B22A1D" w:rsidP="00A35475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3A38D2">
        <w:rPr>
          <w:rFonts w:ascii="Times New Roman" w:hAnsi="Times New Roman"/>
          <w:lang w:eastAsia="sl-SI"/>
        </w:rPr>
        <w:t>stroški nakupa strojev in opreme potrebnih za opravljanje dejavnosti socialnega podjetništva.</w:t>
      </w:r>
    </w:p>
    <w:p w:rsid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</w:p>
    <w:p w:rsidR="00B22A1D" w:rsidRPr="00B22A1D" w:rsidRDefault="00B22A1D" w:rsidP="00877BDF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sl-SI"/>
        </w:rPr>
      </w:pPr>
      <w:r w:rsidRPr="00B22A1D">
        <w:rPr>
          <w:rFonts w:ascii="Times New Roman" w:hAnsi="Times New Roman"/>
          <w:bCs/>
          <w:lang w:eastAsia="sl-SI"/>
        </w:rPr>
        <w:t>Višina sofinanciranja:</w:t>
      </w:r>
    </w:p>
    <w:p w:rsidR="00B22A1D" w:rsidRPr="00877BDF" w:rsidRDefault="00B22A1D" w:rsidP="00A3547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3A38D2">
        <w:rPr>
          <w:rFonts w:ascii="Times New Roman" w:hAnsi="Times New Roman"/>
          <w:lang w:eastAsia="sl-SI"/>
        </w:rPr>
        <w:t>sofinanciranje upravičenih stroškov do 50%, pri čemer se maksimalna višina določi z javnim</w:t>
      </w:r>
      <w:r w:rsidR="00877BDF">
        <w:rPr>
          <w:rFonts w:ascii="Times New Roman" w:hAnsi="Times New Roman"/>
          <w:lang w:eastAsia="sl-SI"/>
        </w:rPr>
        <w:t xml:space="preserve"> </w:t>
      </w:r>
      <w:r w:rsidRPr="00877BDF">
        <w:rPr>
          <w:rFonts w:ascii="Times New Roman" w:hAnsi="Times New Roman"/>
          <w:lang w:eastAsia="sl-SI"/>
        </w:rPr>
        <w:t>razpisom.</w:t>
      </w:r>
    </w:p>
    <w:p w:rsidR="003A38D2" w:rsidRDefault="003A38D2" w:rsidP="00B22A1D">
      <w:pPr>
        <w:autoSpaceDE w:val="0"/>
        <w:autoSpaceDN w:val="0"/>
        <w:adjustRightInd w:val="0"/>
        <w:rPr>
          <w:rFonts w:ascii="Times New Roman" w:hAnsi="Times New Roman"/>
          <w:lang w:eastAsia="sl-SI"/>
        </w:rPr>
      </w:pPr>
    </w:p>
    <w:p w:rsidR="00B22A1D" w:rsidRPr="00B22A1D" w:rsidRDefault="00B22A1D" w:rsidP="00B22A1D">
      <w:pPr>
        <w:autoSpaceDE w:val="0"/>
        <w:autoSpaceDN w:val="0"/>
        <w:adjustRightInd w:val="0"/>
        <w:rPr>
          <w:rFonts w:ascii="Times New Roman" w:hAnsi="Times New Roman"/>
          <w:bCs/>
          <w:lang w:eastAsia="sl-SI"/>
        </w:rPr>
      </w:pPr>
      <w:r w:rsidRPr="00B22A1D">
        <w:rPr>
          <w:rFonts w:ascii="Times New Roman" w:hAnsi="Times New Roman"/>
          <w:bCs/>
          <w:lang w:eastAsia="sl-SI"/>
        </w:rPr>
        <w:t>Instrument dodeljevanja sredstev:</w:t>
      </w:r>
    </w:p>
    <w:p w:rsidR="00B22A1D" w:rsidRPr="00FD7EA0" w:rsidRDefault="003A38D2" w:rsidP="00A3547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lang w:eastAsia="sl-SI"/>
        </w:rPr>
      </w:pPr>
      <w:r w:rsidRPr="00FD7EA0">
        <w:rPr>
          <w:rFonts w:ascii="Times New Roman" w:hAnsi="Times New Roman"/>
          <w:lang w:eastAsia="sl-SI"/>
        </w:rPr>
        <w:t>subvencije</w:t>
      </w:r>
      <w:r w:rsidR="00332840">
        <w:rPr>
          <w:rFonts w:ascii="Times New Roman" w:hAnsi="Times New Roman"/>
          <w:lang w:eastAsia="sl-SI"/>
        </w:rPr>
        <w:t>.</w:t>
      </w:r>
    </w:p>
    <w:p w:rsidR="00B22A1D" w:rsidRPr="00B22A1D" w:rsidRDefault="00B22A1D" w:rsidP="00B22A1D">
      <w:pPr>
        <w:pStyle w:val="Odstavekseznama"/>
        <w:autoSpaceDE w:val="0"/>
        <w:autoSpaceDN w:val="0"/>
        <w:adjustRightInd w:val="0"/>
        <w:ind w:left="0"/>
        <w:rPr>
          <w:rFonts w:ascii="Times New Roman" w:hAnsi="Times New Roman"/>
          <w:lang w:eastAsia="sl-SI"/>
        </w:rPr>
      </w:pPr>
    </w:p>
    <w:p w:rsidR="00E17A03" w:rsidRPr="00501878" w:rsidRDefault="00EE4193" w:rsidP="00E17A0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</w:t>
      </w:r>
      <w:r w:rsidR="000E30F6">
        <w:rPr>
          <w:rFonts w:ascii="Times New Roman" w:hAnsi="Times New Roman"/>
          <w:b/>
          <w:color w:val="000000"/>
        </w:rPr>
        <w:t>V</w:t>
      </w:r>
      <w:r w:rsidR="00E17A03" w:rsidRPr="00501878">
        <w:rPr>
          <w:rFonts w:ascii="Times New Roman" w:hAnsi="Times New Roman"/>
          <w:b/>
          <w:color w:val="000000"/>
        </w:rPr>
        <w:t xml:space="preserve">. </w:t>
      </w:r>
      <w:r w:rsidR="00D264E3">
        <w:rPr>
          <w:rFonts w:ascii="Times New Roman" w:hAnsi="Times New Roman"/>
          <w:b/>
          <w:color w:val="000000"/>
        </w:rPr>
        <w:t>POSTOPKI ZA DODELITEV POMOČI IN IZBOR UPRAVIČENCEV</w:t>
      </w:r>
    </w:p>
    <w:p w:rsidR="008429F4" w:rsidRPr="00501878" w:rsidRDefault="008429F4" w:rsidP="008429F4">
      <w:pPr>
        <w:rPr>
          <w:rFonts w:ascii="Times New Roman" w:hAnsi="Times New Roman"/>
        </w:rPr>
      </w:pPr>
    </w:p>
    <w:p w:rsidR="008429F4" w:rsidRPr="003E30E5" w:rsidRDefault="008429F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E30E5">
        <w:rPr>
          <w:rFonts w:ascii="Times New Roman" w:hAnsi="Times New Roman"/>
          <w:b/>
        </w:rPr>
        <w:t>člen</w:t>
      </w:r>
    </w:p>
    <w:p w:rsidR="008429F4" w:rsidRPr="00501878" w:rsidRDefault="008429F4" w:rsidP="008429F4">
      <w:pPr>
        <w:jc w:val="center"/>
        <w:rPr>
          <w:rFonts w:ascii="Times New Roman" w:hAnsi="Times New Roman"/>
          <w:b/>
        </w:rPr>
      </w:pPr>
      <w:r w:rsidRPr="00501878">
        <w:rPr>
          <w:rFonts w:ascii="Times New Roman" w:hAnsi="Times New Roman"/>
          <w:b/>
        </w:rPr>
        <w:t>(</w:t>
      </w:r>
      <w:r w:rsidR="006E2B84">
        <w:rPr>
          <w:rFonts w:ascii="Times New Roman" w:hAnsi="Times New Roman"/>
          <w:b/>
        </w:rPr>
        <w:t>P</w:t>
      </w:r>
      <w:r w:rsidR="00D264E3">
        <w:rPr>
          <w:rFonts w:ascii="Times New Roman" w:hAnsi="Times New Roman"/>
          <w:b/>
        </w:rPr>
        <w:t>ostopek za dodelitev pomoči</w:t>
      </w:r>
      <w:r w:rsidRPr="00501878">
        <w:rPr>
          <w:rFonts w:ascii="Times New Roman" w:hAnsi="Times New Roman"/>
          <w:b/>
        </w:rPr>
        <w:t>)</w:t>
      </w:r>
    </w:p>
    <w:p w:rsidR="008429F4" w:rsidRPr="00501878" w:rsidRDefault="008429F4" w:rsidP="008429F4">
      <w:pPr>
        <w:rPr>
          <w:rFonts w:ascii="Times New Roman" w:hAnsi="Times New Roman"/>
        </w:rPr>
      </w:pPr>
    </w:p>
    <w:p w:rsidR="008429F4" w:rsidRPr="0043595E" w:rsidRDefault="007556D3" w:rsidP="007B60C0">
      <w:p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Pomoči se dodeljujejo na podlagi letno izvedenega javnega razpisa, v k</w:t>
      </w:r>
      <w:r>
        <w:rPr>
          <w:rFonts w:ascii="Times New Roman" w:hAnsi="Times New Roman"/>
        </w:rPr>
        <w:t xml:space="preserve">aterem občina podrobneje določi </w:t>
      </w:r>
      <w:r w:rsidRPr="007556D3">
        <w:rPr>
          <w:rFonts w:ascii="Times New Roman" w:hAnsi="Times New Roman"/>
        </w:rPr>
        <w:t>kriterije ter način uveljavljanja in koriščenja sredstev</w:t>
      </w:r>
      <w:r>
        <w:rPr>
          <w:rFonts w:ascii="Times New Roman" w:hAnsi="Times New Roman"/>
        </w:rPr>
        <w:t xml:space="preserve">. </w:t>
      </w:r>
      <w:r w:rsidR="008429F4" w:rsidRPr="0043595E">
        <w:rPr>
          <w:rFonts w:ascii="Times New Roman" w:hAnsi="Times New Roman"/>
        </w:rPr>
        <w:t>Postopek</w:t>
      </w:r>
      <w:r w:rsidR="001A7596" w:rsidRPr="0043595E">
        <w:rPr>
          <w:rFonts w:ascii="Times New Roman" w:hAnsi="Times New Roman"/>
        </w:rPr>
        <w:t xml:space="preserve"> javn</w:t>
      </w:r>
      <w:r w:rsidR="008429F4" w:rsidRPr="0043595E">
        <w:rPr>
          <w:rFonts w:ascii="Times New Roman" w:hAnsi="Times New Roman"/>
        </w:rPr>
        <w:t xml:space="preserve">ega </w:t>
      </w:r>
      <w:r w:rsidR="001A7596" w:rsidRPr="0043595E">
        <w:rPr>
          <w:rFonts w:ascii="Times New Roman" w:hAnsi="Times New Roman"/>
        </w:rPr>
        <w:t>razpis</w:t>
      </w:r>
      <w:r w:rsidR="008429F4" w:rsidRPr="0043595E">
        <w:rPr>
          <w:rFonts w:ascii="Times New Roman" w:hAnsi="Times New Roman"/>
        </w:rPr>
        <w:t xml:space="preserve">a vodi organ občine Izola, pristojen za razvoj podjetništva (v nadaljevanju: pristojni organ). </w:t>
      </w:r>
    </w:p>
    <w:p w:rsidR="004F5B39" w:rsidRPr="00501878" w:rsidRDefault="004F5B39" w:rsidP="00877BDF">
      <w:pPr>
        <w:jc w:val="both"/>
        <w:rPr>
          <w:rFonts w:ascii="Times New Roman" w:eastAsia="Times New Roman" w:hAnsi="Times New Roman"/>
          <w:lang w:eastAsia="sl-SI"/>
        </w:rPr>
      </w:pPr>
    </w:p>
    <w:p w:rsidR="008429F4" w:rsidRPr="003E30E5" w:rsidRDefault="008429F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E30E5">
        <w:rPr>
          <w:rFonts w:ascii="Times New Roman" w:hAnsi="Times New Roman"/>
          <w:b/>
        </w:rPr>
        <w:t>člen</w:t>
      </w:r>
    </w:p>
    <w:p w:rsidR="008429F4" w:rsidRPr="00010C1B" w:rsidRDefault="008429F4" w:rsidP="008429F4">
      <w:pPr>
        <w:jc w:val="center"/>
        <w:rPr>
          <w:rFonts w:ascii="Times New Roman" w:hAnsi="Times New Roman"/>
          <w:b/>
        </w:rPr>
      </w:pPr>
      <w:r w:rsidRPr="000E30F6">
        <w:rPr>
          <w:rFonts w:ascii="Times New Roman" w:hAnsi="Times New Roman"/>
          <w:b/>
        </w:rPr>
        <w:t>(</w:t>
      </w:r>
      <w:r w:rsidR="006E2B84">
        <w:rPr>
          <w:rFonts w:ascii="Times New Roman" w:hAnsi="Times New Roman"/>
          <w:b/>
        </w:rPr>
        <w:t>J</w:t>
      </w:r>
      <w:r w:rsidR="001A7596" w:rsidRPr="000E30F6">
        <w:rPr>
          <w:rFonts w:ascii="Times New Roman" w:hAnsi="Times New Roman"/>
          <w:b/>
        </w:rPr>
        <w:t>avn</w:t>
      </w:r>
      <w:r w:rsidRPr="000E30F6">
        <w:rPr>
          <w:rFonts w:ascii="Times New Roman" w:hAnsi="Times New Roman"/>
          <w:b/>
        </w:rPr>
        <w:t xml:space="preserve">i </w:t>
      </w:r>
      <w:r w:rsidR="001A7596" w:rsidRPr="000E30F6">
        <w:rPr>
          <w:rFonts w:ascii="Times New Roman" w:hAnsi="Times New Roman"/>
          <w:b/>
        </w:rPr>
        <w:t>razpis</w:t>
      </w:r>
      <w:r w:rsidRPr="000E30F6">
        <w:rPr>
          <w:rFonts w:ascii="Times New Roman" w:hAnsi="Times New Roman"/>
          <w:b/>
        </w:rPr>
        <w:t>)</w:t>
      </w:r>
    </w:p>
    <w:p w:rsidR="008429F4" w:rsidRPr="00501878" w:rsidRDefault="008429F4" w:rsidP="008429F4">
      <w:pPr>
        <w:jc w:val="center"/>
        <w:rPr>
          <w:rFonts w:ascii="Times New Roman" w:hAnsi="Times New Roman"/>
        </w:rPr>
      </w:pPr>
    </w:p>
    <w:p w:rsidR="008429F4" w:rsidRPr="00010C1B" w:rsidRDefault="0043595E" w:rsidP="008429F4">
      <w:pPr>
        <w:rPr>
          <w:rFonts w:ascii="Times New Roman" w:hAnsi="Times New Roman"/>
        </w:rPr>
      </w:pPr>
      <w:r w:rsidRPr="00010C1B">
        <w:rPr>
          <w:rFonts w:ascii="Times New Roman" w:hAnsi="Times New Roman"/>
        </w:rPr>
        <w:t>J</w:t>
      </w:r>
      <w:r w:rsidR="001A7596" w:rsidRPr="00010C1B">
        <w:rPr>
          <w:rFonts w:ascii="Times New Roman" w:hAnsi="Times New Roman"/>
        </w:rPr>
        <w:t>avn</w:t>
      </w:r>
      <w:r w:rsidR="008429F4" w:rsidRPr="00010C1B">
        <w:rPr>
          <w:rFonts w:ascii="Times New Roman" w:hAnsi="Times New Roman"/>
        </w:rPr>
        <w:t xml:space="preserve">i </w:t>
      </w:r>
      <w:r w:rsidR="001A7596" w:rsidRPr="00010C1B">
        <w:rPr>
          <w:rFonts w:ascii="Times New Roman" w:hAnsi="Times New Roman"/>
        </w:rPr>
        <w:t>razpis</w:t>
      </w:r>
      <w:r w:rsidR="008429F4" w:rsidRPr="00010C1B">
        <w:rPr>
          <w:rFonts w:ascii="Times New Roman" w:hAnsi="Times New Roman"/>
        </w:rPr>
        <w:t xml:space="preserve"> </w:t>
      </w:r>
      <w:r w:rsidR="000A1D9A" w:rsidRPr="00010C1B">
        <w:rPr>
          <w:rFonts w:ascii="Times New Roman" w:hAnsi="Times New Roman"/>
        </w:rPr>
        <w:t>se objavi v</w:t>
      </w:r>
      <w:r w:rsidR="001A7596" w:rsidRPr="00010C1B">
        <w:rPr>
          <w:rFonts w:ascii="Times New Roman" w:hAnsi="Times New Roman"/>
        </w:rPr>
        <w:t xml:space="preserve"> </w:t>
      </w:r>
      <w:r w:rsidR="00877BDF">
        <w:rPr>
          <w:rFonts w:ascii="Times New Roman" w:hAnsi="Times New Roman"/>
        </w:rPr>
        <w:t xml:space="preserve">elektronskih uradnih objavah </w:t>
      </w:r>
      <w:r w:rsidR="000A1D9A" w:rsidRPr="00010C1B">
        <w:rPr>
          <w:rFonts w:ascii="Times New Roman" w:hAnsi="Times New Roman"/>
        </w:rPr>
        <w:t xml:space="preserve">in na spletni strani </w:t>
      </w:r>
      <w:r w:rsidR="00D771F2">
        <w:rPr>
          <w:rFonts w:ascii="Times New Roman" w:hAnsi="Times New Roman"/>
        </w:rPr>
        <w:t>občine</w:t>
      </w:r>
      <w:r w:rsidR="000A1D9A" w:rsidRPr="00010C1B">
        <w:rPr>
          <w:rFonts w:ascii="Times New Roman" w:hAnsi="Times New Roman"/>
        </w:rPr>
        <w:t xml:space="preserve">. </w:t>
      </w:r>
    </w:p>
    <w:p w:rsidR="00863500" w:rsidRPr="00010C1B" w:rsidRDefault="00863500" w:rsidP="00863500">
      <w:pPr>
        <w:rPr>
          <w:rFonts w:ascii="Times New Roman" w:hAnsi="Times New Roman"/>
        </w:rPr>
      </w:pPr>
    </w:p>
    <w:p w:rsidR="008429F4" w:rsidRPr="00010C1B" w:rsidRDefault="0043595E" w:rsidP="008429F4">
      <w:pPr>
        <w:rPr>
          <w:rFonts w:ascii="Times New Roman" w:hAnsi="Times New Roman"/>
        </w:rPr>
      </w:pPr>
      <w:r w:rsidRPr="00010C1B">
        <w:rPr>
          <w:rFonts w:ascii="Times New Roman" w:hAnsi="Times New Roman"/>
        </w:rPr>
        <w:t>J</w:t>
      </w:r>
      <w:r w:rsidR="001A7596" w:rsidRPr="00010C1B">
        <w:rPr>
          <w:rFonts w:ascii="Times New Roman" w:hAnsi="Times New Roman"/>
        </w:rPr>
        <w:t>avn</w:t>
      </w:r>
      <w:r w:rsidR="008429F4" w:rsidRPr="00010C1B">
        <w:rPr>
          <w:rFonts w:ascii="Times New Roman" w:hAnsi="Times New Roman"/>
        </w:rPr>
        <w:t xml:space="preserve">i </w:t>
      </w:r>
      <w:r w:rsidR="001A7596" w:rsidRPr="00010C1B">
        <w:rPr>
          <w:rFonts w:ascii="Times New Roman" w:hAnsi="Times New Roman"/>
        </w:rPr>
        <w:t>razpis</w:t>
      </w:r>
      <w:r w:rsidR="008429F4" w:rsidRPr="00010C1B">
        <w:rPr>
          <w:rFonts w:ascii="Times New Roman" w:hAnsi="Times New Roman"/>
        </w:rPr>
        <w:t xml:space="preserve"> mora vsebovati </w:t>
      </w:r>
      <w:r w:rsidR="008509BE">
        <w:rPr>
          <w:rFonts w:ascii="Times New Roman" w:hAnsi="Times New Roman"/>
        </w:rPr>
        <w:t>vsaj</w:t>
      </w:r>
      <w:r w:rsidR="008429F4" w:rsidRPr="00010C1B">
        <w:rPr>
          <w:rFonts w:ascii="Times New Roman" w:hAnsi="Times New Roman"/>
        </w:rPr>
        <w:t>:</w:t>
      </w:r>
    </w:p>
    <w:p w:rsidR="008429F4" w:rsidRPr="00010C1B" w:rsidRDefault="008429F4" w:rsidP="009F0160">
      <w:pPr>
        <w:pStyle w:val="Odstavekseznama"/>
        <w:numPr>
          <w:ilvl w:val="0"/>
          <w:numId w:val="2"/>
        </w:numPr>
        <w:ind w:left="709" w:hanging="357"/>
        <w:rPr>
          <w:rFonts w:ascii="Times New Roman" w:hAnsi="Times New Roman"/>
        </w:rPr>
      </w:pPr>
      <w:r w:rsidRPr="00010C1B">
        <w:rPr>
          <w:rFonts w:ascii="Times New Roman" w:hAnsi="Times New Roman"/>
        </w:rPr>
        <w:t>ime in sedež občine</w:t>
      </w:r>
      <w:r w:rsidR="007556D3">
        <w:rPr>
          <w:rFonts w:ascii="Times New Roman" w:hAnsi="Times New Roman"/>
        </w:rPr>
        <w:t>;</w:t>
      </w:r>
    </w:p>
    <w:p w:rsidR="008429F4" w:rsidRPr="00010C1B" w:rsidRDefault="008429F4" w:rsidP="009F0160">
      <w:pPr>
        <w:pStyle w:val="Odstavekseznama"/>
        <w:numPr>
          <w:ilvl w:val="0"/>
          <w:numId w:val="2"/>
        </w:numPr>
        <w:ind w:left="709" w:hanging="357"/>
        <w:rPr>
          <w:rFonts w:ascii="Times New Roman" w:hAnsi="Times New Roman"/>
        </w:rPr>
      </w:pPr>
      <w:r w:rsidRPr="00010C1B">
        <w:rPr>
          <w:rFonts w:ascii="Times New Roman" w:hAnsi="Times New Roman"/>
        </w:rPr>
        <w:t>pravno podlago za izvedbo</w:t>
      </w:r>
      <w:r w:rsidR="001A7596" w:rsidRPr="00010C1B">
        <w:rPr>
          <w:rFonts w:ascii="Times New Roman" w:hAnsi="Times New Roman"/>
        </w:rPr>
        <w:t xml:space="preserve"> javn</w:t>
      </w:r>
      <w:r w:rsidRPr="00010C1B">
        <w:rPr>
          <w:rFonts w:ascii="Times New Roman" w:hAnsi="Times New Roman"/>
        </w:rPr>
        <w:t xml:space="preserve">ega </w:t>
      </w:r>
      <w:r w:rsidR="001A7596" w:rsidRPr="00010C1B">
        <w:rPr>
          <w:rFonts w:ascii="Times New Roman" w:hAnsi="Times New Roman"/>
        </w:rPr>
        <w:t>razpis</w:t>
      </w:r>
      <w:r w:rsidR="007556D3">
        <w:rPr>
          <w:rFonts w:ascii="Times New Roman" w:hAnsi="Times New Roman"/>
        </w:rPr>
        <w:t>a;</w:t>
      </w:r>
    </w:p>
    <w:p w:rsidR="008429F4" w:rsidRDefault="008429F4" w:rsidP="009F0160">
      <w:pPr>
        <w:pStyle w:val="Odstavekseznama"/>
        <w:numPr>
          <w:ilvl w:val="0"/>
          <w:numId w:val="2"/>
        </w:numPr>
        <w:ind w:left="709" w:hanging="357"/>
        <w:rPr>
          <w:rFonts w:ascii="Times New Roman" w:hAnsi="Times New Roman"/>
        </w:rPr>
      </w:pPr>
      <w:r w:rsidRPr="00010C1B">
        <w:rPr>
          <w:rFonts w:ascii="Times New Roman" w:hAnsi="Times New Roman"/>
        </w:rPr>
        <w:t>predmet</w:t>
      </w:r>
      <w:r w:rsidR="001A7596" w:rsidRPr="00010C1B">
        <w:rPr>
          <w:rFonts w:ascii="Times New Roman" w:hAnsi="Times New Roman"/>
        </w:rPr>
        <w:t xml:space="preserve"> javn</w:t>
      </w:r>
      <w:r w:rsidRPr="00010C1B">
        <w:rPr>
          <w:rFonts w:ascii="Times New Roman" w:hAnsi="Times New Roman"/>
        </w:rPr>
        <w:t xml:space="preserve">ega </w:t>
      </w:r>
      <w:r w:rsidR="001A7596" w:rsidRPr="00010C1B">
        <w:rPr>
          <w:rFonts w:ascii="Times New Roman" w:hAnsi="Times New Roman"/>
        </w:rPr>
        <w:t>razpis</w:t>
      </w:r>
      <w:r w:rsidR="007556D3">
        <w:rPr>
          <w:rFonts w:ascii="Times New Roman" w:hAnsi="Times New Roman"/>
        </w:rPr>
        <w:t>a;</w:t>
      </w:r>
    </w:p>
    <w:p w:rsidR="007556D3" w:rsidRPr="007556D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navedbo osnovnih pogojev za kandidiranje na javnem razpisu in meril, s pomočjo katerih se med tistimi, ki</w:t>
      </w:r>
      <w:r>
        <w:rPr>
          <w:rFonts w:ascii="Times New Roman" w:hAnsi="Times New Roman"/>
        </w:rPr>
        <w:t xml:space="preserve"> </w:t>
      </w:r>
      <w:r w:rsidRPr="007556D3">
        <w:rPr>
          <w:rFonts w:ascii="Times New Roman" w:hAnsi="Times New Roman"/>
        </w:rPr>
        <w:t>izpolnjujejo pogoj</w:t>
      </w:r>
      <w:r>
        <w:rPr>
          <w:rFonts w:ascii="Times New Roman" w:hAnsi="Times New Roman"/>
        </w:rPr>
        <w:t>e, izberejo prejemniki sredstev;</w:t>
      </w:r>
    </w:p>
    <w:p w:rsidR="007556D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okvirno višino sredstev, ki so na razpolago za predmet javnega razpisa</w:t>
      </w:r>
      <w:r>
        <w:rPr>
          <w:rFonts w:ascii="Times New Roman" w:hAnsi="Times New Roman"/>
        </w:rPr>
        <w:t>;</w:t>
      </w:r>
    </w:p>
    <w:p w:rsidR="007556D3" w:rsidRPr="007556D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določitev obdobja, v katerem morajo biti porabljena dodeljena sredstva oziroma roki, če je predvideno</w:t>
      </w:r>
      <w:r>
        <w:rPr>
          <w:rFonts w:ascii="Times New Roman" w:hAnsi="Times New Roman"/>
        </w:rPr>
        <w:t xml:space="preserve"> zaporedno dodeljevanje sredstev;</w:t>
      </w:r>
    </w:p>
    <w:p w:rsidR="007556D3" w:rsidRPr="007556D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rok, do katerega morajo biti predložene vloge za dodelitev sredstev;</w:t>
      </w:r>
    </w:p>
    <w:p w:rsidR="007556D3" w:rsidRPr="007556D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datum odpiranja vlog za dodelitev sredstev oziroma datumi odpiranja vlog, če je v javnem razpisu</w:t>
      </w:r>
      <w:r>
        <w:rPr>
          <w:rFonts w:ascii="Times New Roman" w:hAnsi="Times New Roman"/>
        </w:rPr>
        <w:t xml:space="preserve"> </w:t>
      </w:r>
      <w:r w:rsidRPr="007556D3">
        <w:rPr>
          <w:rFonts w:ascii="Times New Roman" w:hAnsi="Times New Roman"/>
        </w:rPr>
        <w:t>predvideno zaporedno odpiranje le-teh,</w:t>
      </w:r>
    </w:p>
    <w:p w:rsidR="007556D3" w:rsidRPr="007556D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rok, v katerem bodo potencialni prejemniki – upravičenci obveščeni o izidu javnega razpisa;</w:t>
      </w:r>
    </w:p>
    <w:p w:rsidR="007556D3" w:rsidRPr="007556D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lastRenderedPageBreak/>
        <w:t xml:space="preserve">kraj, čas ter osebo, pri kateri lahko zainteresirani </w:t>
      </w:r>
      <w:r>
        <w:rPr>
          <w:rFonts w:ascii="Times New Roman" w:hAnsi="Times New Roman"/>
        </w:rPr>
        <w:t>dvignejo razpisno dokumentacijo;</w:t>
      </w:r>
    </w:p>
    <w:p w:rsidR="007556D3" w:rsidRPr="00C27883" w:rsidRDefault="007556D3" w:rsidP="007556D3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7556D3">
        <w:rPr>
          <w:rFonts w:ascii="Times New Roman" w:hAnsi="Times New Roman"/>
        </w:rPr>
        <w:t>druga obvezna določila, navedena v Pravilniku o postopkih za izvrševanje proračuna Republike Slovenije.</w:t>
      </w:r>
    </w:p>
    <w:p w:rsidR="00D6704B" w:rsidRPr="00E31AD5" w:rsidRDefault="00D6704B" w:rsidP="00E31AD5">
      <w:pPr>
        <w:jc w:val="both"/>
        <w:rPr>
          <w:rFonts w:ascii="Times New Roman" w:hAnsi="Times New Roman"/>
          <w:b/>
        </w:rPr>
      </w:pPr>
    </w:p>
    <w:p w:rsidR="008429F4" w:rsidRDefault="007556D3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</w:t>
      </w:r>
      <w:r w:rsidRPr="007556D3">
        <w:rPr>
          <w:rFonts w:ascii="Times New Roman" w:hAnsi="Times New Roman"/>
          <w:b/>
        </w:rPr>
        <w:t>len</w:t>
      </w:r>
    </w:p>
    <w:p w:rsidR="007556D3" w:rsidRPr="007556D3" w:rsidRDefault="006E2B84" w:rsidP="007556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B436C7">
        <w:rPr>
          <w:rFonts w:ascii="Times New Roman" w:hAnsi="Times New Roman"/>
          <w:b/>
        </w:rPr>
        <w:t>Strokovna komisija</w:t>
      </w:r>
      <w:r w:rsidR="007556D3">
        <w:rPr>
          <w:rFonts w:ascii="Times New Roman" w:hAnsi="Times New Roman"/>
          <w:b/>
        </w:rPr>
        <w:t>)</w:t>
      </w:r>
    </w:p>
    <w:p w:rsidR="0098349B" w:rsidRDefault="0098349B" w:rsidP="007556D3">
      <w:pPr>
        <w:jc w:val="both"/>
        <w:rPr>
          <w:rFonts w:ascii="Times New Roman" w:hAnsi="Times New Roman"/>
        </w:rPr>
      </w:pPr>
    </w:p>
    <w:p w:rsidR="007556D3" w:rsidRPr="007556D3" w:rsidRDefault="007556D3" w:rsidP="007556D3">
      <w:pPr>
        <w:jc w:val="both"/>
        <w:rPr>
          <w:rFonts w:ascii="Times New Roman" w:hAnsi="Times New Roman"/>
        </w:rPr>
      </w:pPr>
      <w:r w:rsidRPr="007556D3">
        <w:rPr>
          <w:rFonts w:ascii="Times New Roman" w:hAnsi="Times New Roman"/>
        </w:rPr>
        <w:t>Vloge prispele na javni razpis odpre, pregleda in oceni</w:t>
      </w:r>
      <w:r w:rsidR="001A7D95">
        <w:rPr>
          <w:rFonts w:ascii="Times New Roman" w:hAnsi="Times New Roman"/>
        </w:rPr>
        <w:t xml:space="preserve"> strokovna</w:t>
      </w:r>
      <w:r w:rsidRPr="007556D3">
        <w:rPr>
          <w:rFonts w:ascii="Times New Roman" w:hAnsi="Times New Roman"/>
        </w:rPr>
        <w:t xml:space="preserve"> komisija, </w:t>
      </w:r>
      <w:r>
        <w:rPr>
          <w:rFonts w:ascii="Times New Roman" w:hAnsi="Times New Roman"/>
        </w:rPr>
        <w:t>ki</w:t>
      </w:r>
      <w:r w:rsidR="007A2DD4">
        <w:rPr>
          <w:rFonts w:ascii="Times New Roman" w:hAnsi="Times New Roman"/>
        </w:rPr>
        <w:t xml:space="preserve"> jo za ta namen imenuje župan. </w:t>
      </w:r>
      <w:r w:rsidRPr="007556D3">
        <w:rPr>
          <w:rFonts w:ascii="Times New Roman" w:hAnsi="Times New Roman"/>
        </w:rPr>
        <w:t xml:space="preserve">Član komisije ne more biti </w:t>
      </w:r>
      <w:r>
        <w:rPr>
          <w:rFonts w:ascii="Times New Roman" w:hAnsi="Times New Roman"/>
        </w:rPr>
        <w:t>upravičenec</w:t>
      </w:r>
      <w:r w:rsidRPr="007556D3">
        <w:rPr>
          <w:rFonts w:ascii="Times New Roman" w:hAnsi="Times New Roman"/>
        </w:rPr>
        <w:t>, oziroma nekdo pri katerem bi se lahko, glede na</w:t>
      </w:r>
      <w:r>
        <w:rPr>
          <w:rFonts w:ascii="Times New Roman" w:hAnsi="Times New Roman"/>
        </w:rPr>
        <w:t xml:space="preserve"> </w:t>
      </w:r>
      <w:r w:rsidRPr="007556D3">
        <w:rPr>
          <w:rFonts w:ascii="Times New Roman" w:hAnsi="Times New Roman"/>
        </w:rPr>
        <w:t>prispele vloge, ugotovil konflikt interesov.</w:t>
      </w:r>
    </w:p>
    <w:p w:rsidR="007556D3" w:rsidRDefault="007556D3" w:rsidP="007556D3">
      <w:pPr>
        <w:rPr>
          <w:rFonts w:ascii="Times New Roman" w:hAnsi="Times New Roman"/>
        </w:rPr>
      </w:pPr>
    </w:p>
    <w:p w:rsidR="007556D3" w:rsidRPr="00501878" w:rsidRDefault="007556D3" w:rsidP="007556D3">
      <w:pPr>
        <w:rPr>
          <w:rFonts w:ascii="Times New Roman" w:hAnsi="Times New Roman"/>
        </w:rPr>
      </w:pPr>
      <w:r w:rsidRPr="00501878">
        <w:rPr>
          <w:rFonts w:ascii="Times New Roman" w:hAnsi="Times New Roman"/>
        </w:rPr>
        <w:t>Naloge komisije so:</w:t>
      </w:r>
    </w:p>
    <w:p w:rsidR="008C3E55" w:rsidRDefault="000128AC" w:rsidP="007556D3">
      <w:pPr>
        <w:pStyle w:val="Odstavekseznam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E2B84">
        <w:rPr>
          <w:rFonts w:ascii="Times New Roman" w:hAnsi="Times New Roman"/>
        </w:rPr>
        <w:t>riprava predlogov</w:t>
      </w:r>
      <w:r w:rsidR="008C3E55">
        <w:rPr>
          <w:rFonts w:ascii="Times New Roman" w:hAnsi="Times New Roman"/>
        </w:rPr>
        <w:t xml:space="preserve"> ukrepov ter meril, ki so predmet javnega razpisa</w:t>
      </w:r>
      <w:r w:rsidR="001E5FD2">
        <w:rPr>
          <w:rFonts w:ascii="Times New Roman" w:hAnsi="Times New Roman"/>
        </w:rPr>
        <w:t>,</w:t>
      </w:r>
    </w:p>
    <w:p w:rsidR="001E5FD2" w:rsidRDefault="001E5FD2" w:rsidP="007556D3">
      <w:pPr>
        <w:pStyle w:val="Odstavekseznam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predlaga prerazporeditev sredstev znotraj razpisa,</w:t>
      </w:r>
    </w:p>
    <w:p w:rsidR="007556D3" w:rsidRPr="0043595E" w:rsidRDefault="008C3E55" w:rsidP="007556D3">
      <w:pPr>
        <w:pStyle w:val="Odstavekseznam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potrditev predloga</w:t>
      </w:r>
      <w:r w:rsidR="007556D3" w:rsidRPr="0043595E">
        <w:rPr>
          <w:rFonts w:ascii="Times New Roman" w:hAnsi="Times New Roman"/>
        </w:rPr>
        <w:t xml:space="preserve"> javnega ra</w:t>
      </w:r>
      <w:r w:rsidR="000128AC">
        <w:rPr>
          <w:rFonts w:ascii="Times New Roman" w:hAnsi="Times New Roman"/>
        </w:rPr>
        <w:t>zpisa in razpisne dokumentacije,</w:t>
      </w:r>
      <w:r w:rsidR="007556D3" w:rsidRPr="0043595E">
        <w:rPr>
          <w:rFonts w:ascii="Times New Roman" w:eastAsia="Times New Roman" w:hAnsi="Times New Roman"/>
          <w:lang w:eastAsia="sl-SI"/>
        </w:rPr>
        <w:t xml:space="preserve"> </w:t>
      </w:r>
    </w:p>
    <w:p w:rsidR="00B436C7" w:rsidRPr="00B436C7" w:rsidRDefault="000128AC" w:rsidP="00B436C7">
      <w:pPr>
        <w:pStyle w:val="Odstavekseznam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sl-SI"/>
        </w:rPr>
        <w:t>o</w:t>
      </w:r>
      <w:r w:rsidR="007556D3" w:rsidRPr="00501878">
        <w:rPr>
          <w:rFonts w:ascii="Times New Roman" w:eastAsia="Times New Roman" w:hAnsi="Times New Roman"/>
          <w:lang w:eastAsia="sl-SI"/>
        </w:rPr>
        <w:t>dpiranje</w:t>
      </w:r>
      <w:r>
        <w:rPr>
          <w:rFonts w:ascii="Times New Roman" w:eastAsia="Times New Roman" w:hAnsi="Times New Roman"/>
          <w:lang w:eastAsia="sl-SI"/>
        </w:rPr>
        <w:t xml:space="preserve">, </w:t>
      </w:r>
      <w:r w:rsidR="001D732F">
        <w:rPr>
          <w:rFonts w:ascii="Times New Roman" w:eastAsia="Times New Roman" w:hAnsi="Times New Roman"/>
          <w:lang w:eastAsia="sl-SI"/>
        </w:rPr>
        <w:t>pregled</w:t>
      </w:r>
      <w:r w:rsidR="007556D3" w:rsidRPr="00501878">
        <w:rPr>
          <w:rFonts w:ascii="Times New Roman" w:eastAsia="Times New Roman" w:hAnsi="Times New Roman"/>
          <w:lang w:eastAsia="sl-SI"/>
        </w:rPr>
        <w:t xml:space="preserve"> </w:t>
      </w:r>
      <w:r>
        <w:rPr>
          <w:rFonts w:ascii="Times New Roman" w:eastAsia="Times New Roman" w:hAnsi="Times New Roman"/>
          <w:lang w:eastAsia="sl-SI"/>
        </w:rPr>
        <w:t xml:space="preserve">in ocenjevanje </w:t>
      </w:r>
      <w:r w:rsidR="007556D3" w:rsidRPr="00501878">
        <w:rPr>
          <w:rFonts w:ascii="Times New Roman" w:eastAsia="Times New Roman" w:hAnsi="Times New Roman"/>
          <w:lang w:eastAsia="sl-SI"/>
        </w:rPr>
        <w:t>prispelih vlog</w:t>
      </w:r>
      <w:r w:rsidR="006E2B84">
        <w:rPr>
          <w:rFonts w:ascii="Times New Roman" w:eastAsia="Times New Roman" w:hAnsi="Times New Roman"/>
          <w:lang w:eastAsia="sl-SI"/>
        </w:rPr>
        <w:t xml:space="preserve"> na javni razpis</w:t>
      </w:r>
      <w:r>
        <w:rPr>
          <w:rFonts w:ascii="Times New Roman" w:eastAsia="Times New Roman" w:hAnsi="Times New Roman"/>
          <w:lang w:eastAsia="sl-SI"/>
        </w:rPr>
        <w:t>,</w:t>
      </w:r>
    </w:p>
    <w:p w:rsidR="007556D3" w:rsidRDefault="00B436C7" w:rsidP="008C3E55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sprejme </w:t>
      </w:r>
      <w:r w:rsidR="001D732F" w:rsidRPr="008C3E55">
        <w:rPr>
          <w:rFonts w:ascii="Times New Roman" w:hAnsi="Times New Roman"/>
        </w:rPr>
        <w:t>odloči</w:t>
      </w:r>
      <w:r w:rsidR="008C3E55">
        <w:rPr>
          <w:rFonts w:ascii="Times New Roman" w:hAnsi="Times New Roman"/>
        </w:rPr>
        <w:t>tev</w:t>
      </w:r>
      <w:r w:rsidR="001D732F" w:rsidRPr="008C3E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predlaga višino</w:t>
      </w:r>
      <w:r w:rsidR="007556D3" w:rsidRPr="008C3E55">
        <w:rPr>
          <w:rFonts w:ascii="Times New Roman" w:hAnsi="Times New Roman"/>
        </w:rPr>
        <w:t xml:space="preserve"> sredstev, ki </w:t>
      </w:r>
      <w:r w:rsidR="000128AC" w:rsidRPr="008C3E55">
        <w:rPr>
          <w:rFonts w:ascii="Times New Roman" w:hAnsi="Times New Roman"/>
        </w:rPr>
        <w:t>jo prejme posamezni uprav</w:t>
      </w:r>
      <w:r w:rsidR="001E5FD2">
        <w:rPr>
          <w:rFonts w:ascii="Times New Roman" w:hAnsi="Times New Roman"/>
        </w:rPr>
        <w:t>ičenec.</w:t>
      </w:r>
    </w:p>
    <w:p w:rsidR="001E5FD2" w:rsidRPr="001E5FD2" w:rsidRDefault="001E5FD2" w:rsidP="001E5FD2">
      <w:pPr>
        <w:ind w:left="360"/>
        <w:jc w:val="both"/>
        <w:rPr>
          <w:rFonts w:ascii="Times New Roman" w:hAnsi="Times New Roman"/>
        </w:rPr>
      </w:pPr>
    </w:p>
    <w:p w:rsidR="008429F4" w:rsidRPr="003E30E5" w:rsidRDefault="008429F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E30E5">
        <w:rPr>
          <w:rFonts w:ascii="Times New Roman" w:hAnsi="Times New Roman"/>
          <w:b/>
        </w:rPr>
        <w:t>člen</w:t>
      </w:r>
    </w:p>
    <w:p w:rsidR="008429F4" w:rsidRPr="00010C1B" w:rsidRDefault="008429F4" w:rsidP="008429F4">
      <w:pPr>
        <w:jc w:val="center"/>
        <w:rPr>
          <w:rFonts w:ascii="Times New Roman" w:hAnsi="Times New Roman"/>
          <w:b/>
          <w:bCs/>
        </w:rPr>
      </w:pPr>
      <w:r w:rsidRPr="00010C1B">
        <w:rPr>
          <w:rFonts w:ascii="Times New Roman" w:hAnsi="Times New Roman"/>
          <w:b/>
          <w:bCs/>
        </w:rPr>
        <w:t>(</w:t>
      </w:r>
      <w:r w:rsidR="001D732F">
        <w:rPr>
          <w:rFonts w:ascii="Times New Roman" w:hAnsi="Times New Roman"/>
          <w:b/>
          <w:bCs/>
        </w:rPr>
        <w:t>R</w:t>
      </w:r>
      <w:r w:rsidR="001A7596" w:rsidRPr="00010C1B">
        <w:rPr>
          <w:rFonts w:ascii="Times New Roman" w:hAnsi="Times New Roman"/>
          <w:b/>
          <w:bCs/>
        </w:rPr>
        <w:t>azpis</w:t>
      </w:r>
      <w:r w:rsidRPr="00010C1B">
        <w:rPr>
          <w:rFonts w:ascii="Times New Roman" w:hAnsi="Times New Roman"/>
          <w:b/>
          <w:bCs/>
        </w:rPr>
        <w:t>na dokumentacija)</w:t>
      </w:r>
    </w:p>
    <w:p w:rsidR="008429F4" w:rsidRPr="00010C1B" w:rsidRDefault="008429F4" w:rsidP="008429F4">
      <w:pPr>
        <w:rPr>
          <w:rFonts w:ascii="Times New Roman" w:hAnsi="Times New Roman"/>
        </w:rPr>
      </w:pPr>
    </w:p>
    <w:p w:rsidR="008429F4" w:rsidRPr="000E30F6" w:rsidRDefault="008429F4" w:rsidP="00877BDF">
      <w:pPr>
        <w:jc w:val="both"/>
        <w:rPr>
          <w:rFonts w:ascii="Times New Roman" w:hAnsi="Times New Roman"/>
        </w:rPr>
      </w:pPr>
      <w:r w:rsidRPr="000E30F6">
        <w:rPr>
          <w:rFonts w:ascii="Times New Roman" w:hAnsi="Times New Roman"/>
        </w:rPr>
        <w:t>Prijavitelji lahko podajo vlogo na</w:t>
      </w:r>
      <w:r w:rsidR="001A7596" w:rsidRPr="000E30F6">
        <w:rPr>
          <w:rFonts w:ascii="Times New Roman" w:hAnsi="Times New Roman"/>
        </w:rPr>
        <w:t xml:space="preserve"> javn</w:t>
      </w:r>
      <w:r w:rsidRPr="000E30F6">
        <w:rPr>
          <w:rFonts w:ascii="Times New Roman" w:hAnsi="Times New Roman"/>
        </w:rPr>
        <w:t xml:space="preserve">i </w:t>
      </w:r>
      <w:r w:rsidR="001A7596" w:rsidRPr="000E30F6">
        <w:rPr>
          <w:rFonts w:ascii="Times New Roman" w:hAnsi="Times New Roman"/>
        </w:rPr>
        <w:t>razpis</w:t>
      </w:r>
      <w:r w:rsidRPr="000E30F6">
        <w:rPr>
          <w:rFonts w:ascii="Times New Roman" w:hAnsi="Times New Roman"/>
        </w:rPr>
        <w:t xml:space="preserve"> izključno na obrazcih </w:t>
      </w:r>
      <w:r w:rsidR="001A7596" w:rsidRPr="000E30F6">
        <w:rPr>
          <w:rFonts w:ascii="Times New Roman" w:hAnsi="Times New Roman"/>
        </w:rPr>
        <w:t>razpis</w:t>
      </w:r>
      <w:r w:rsidRPr="000E30F6">
        <w:rPr>
          <w:rFonts w:ascii="Times New Roman" w:hAnsi="Times New Roman"/>
        </w:rPr>
        <w:t>ne dokumentacije.</w:t>
      </w:r>
    </w:p>
    <w:p w:rsidR="008429F4" w:rsidRDefault="008429F4" w:rsidP="00877BDF">
      <w:pPr>
        <w:jc w:val="both"/>
        <w:rPr>
          <w:rFonts w:ascii="Times New Roman" w:hAnsi="Times New Roman"/>
        </w:rPr>
      </w:pPr>
    </w:p>
    <w:p w:rsidR="00A224DF" w:rsidRPr="000E30F6" w:rsidRDefault="00A224DF" w:rsidP="00877BDF">
      <w:pPr>
        <w:jc w:val="both"/>
        <w:rPr>
          <w:rFonts w:ascii="Times New Roman" w:hAnsi="Times New Roman"/>
        </w:rPr>
      </w:pPr>
      <w:r w:rsidRPr="000E30F6">
        <w:rPr>
          <w:rFonts w:ascii="Times New Roman" w:hAnsi="Times New Roman"/>
        </w:rPr>
        <w:t xml:space="preserve">V razpisni dokumentaciji morajo biti navedeni vsi pogoji, ki jih mora </w:t>
      </w:r>
      <w:r w:rsidR="001D732F">
        <w:rPr>
          <w:rFonts w:ascii="Times New Roman" w:hAnsi="Times New Roman"/>
        </w:rPr>
        <w:t xml:space="preserve">vloga na javni razpis izpolnjevati, </w:t>
      </w:r>
      <w:r w:rsidRPr="000E30F6">
        <w:rPr>
          <w:rFonts w:ascii="Times New Roman" w:hAnsi="Times New Roman"/>
        </w:rPr>
        <w:t>da se šteje kot formalno popolna.</w:t>
      </w:r>
    </w:p>
    <w:p w:rsidR="000E30F6" w:rsidRDefault="000E30F6" w:rsidP="000E30F6">
      <w:pPr>
        <w:rPr>
          <w:rFonts w:ascii="Times New Roman" w:hAnsi="Times New Roman"/>
        </w:rPr>
      </w:pPr>
    </w:p>
    <w:p w:rsidR="008429F4" w:rsidRPr="000E30F6" w:rsidRDefault="008429F4" w:rsidP="000E30F6">
      <w:pPr>
        <w:rPr>
          <w:rFonts w:ascii="Times New Roman" w:hAnsi="Times New Roman"/>
        </w:rPr>
      </w:pPr>
      <w:r w:rsidRPr="000E30F6">
        <w:rPr>
          <w:rFonts w:ascii="Times New Roman" w:hAnsi="Times New Roman"/>
        </w:rPr>
        <w:t xml:space="preserve">Obvezni sestavni deli </w:t>
      </w:r>
      <w:r w:rsidR="001A7596" w:rsidRPr="000E30F6">
        <w:rPr>
          <w:rFonts w:ascii="Times New Roman" w:hAnsi="Times New Roman"/>
        </w:rPr>
        <w:t>razpis</w:t>
      </w:r>
      <w:r w:rsidRPr="000E30F6">
        <w:rPr>
          <w:rFonts w:ascii="Times New Roman" w:hAnsi="Times New Roman"/>
        </w:rPr>
        <w:t>ne dokumentacije so:</w:t>
      </w:r>
    </w:p>
    <w:p w:rsidR="008429F4" w:rsidRPr="00010C1B" w:rsidRDefault="008429F4" w:rsidP="009F0160">
      <w:pPr>
        <w:pStyle w:val="Odstavekseznama"/>
        <w:numPr>
          <w:ilvl w:val="0"/>
          <w:numId w:val="3"/>
        </w:numPr>
        <w:ind w:left="709" w:hanging="357"/>
        <w:rPr>
          <w:rFonts w:ascii="Times New Roman" w:hAnsi="Times New Roman"/>
        </w:rPr>
      </w:pPr>
      <w:r w:rsidRPr="00010C1B">
        <w:rPr>
          <w:rFonts w:ascii="Times New Roman" w:hAnsi="Times New Roman"/>
        </w:rPr>
        <w:t>opredelitev ukrepov, ki so predmet</w:t>
      </w:r>
      <w:r w:rsidR="001A7596" w:rsidRPr="00010C1B">
        <w:rPr>
          <w:rFonts w:ascii="Times New Roman" w:hAnsi="Times New Roman"/>
        </w:rPr>
        <w:t xml:space="preserve"> javn</w:t>
      </w:r>
      <w:r w:rsidRPr="00010C1B">
        <w:rPr>
          <w:rFonts w:ascii="Times New Roman" w:hAnsi="Times New Roman"/>
        </w:rPr>
        <w:t xml:space="preserve">ega </w:t>
      </w:r>
      <w:r w:rsidR="001A7596" w:rsidRPr="00010C1B">
        <w:rPr>
          <w:rFonts w:ascii="Times New Roman" w:hAnsi="Times New Roman"/>
        </w:rPr>
        <w:t>razpis</w:t>
      </w:r>
      <w:r w:rsidR="000128AC">
        <w:rPr>
          <w:rFonts w:ascii="Times New Roman" w:hAnsi="Times New Roman"/>
        </w:rPr>
        <w:t>a,</w:t>
      </w:r>
    </w:p>
    <w:p w:rsidR="008429F4" w:rsidRPr="00010C1B" w:rsidRDefault="008429F4" w:rsidP="009F0160">
      <w:pPr>
        <w:pStyle w:val="Odstavekseznama"/>
        <w:numPr>
          <w:ilvl w:val="0"/>
          <w:numId w:val="3"/>
        </w:numPr>
        <w:ind w:left="709" w:hanging="357"/>
        <w:rPr>
          <w:rFonts w:ascii="Times New Roman" w:hAnsi="Times New Roman"/>
        </w:rPr>
      </w:pPr>
      <w:r w:rsidRPr="00010C1B">
        <w:rPr>
          <w:rFonts w:ascii="Times New Roman" w:hAnsi="Times New Roman"/>
        </w:rPr>
        <w:t xml:space="preserve">višina sredstev, ki </w:t>
      </w:r>
      <w:r w:rsidR="001E5FD2">
        <w:rPr>
          <w:rFonts w:ascii="Times New Roman" w:hAnsi="Times New Roman"/>
        </w:rPr>
        <w:t>je</w:t>
      </w:r>
      <w:r w:rsidRPr="00010C1B">
        <w:rPr>
          <w:rFonts w:ascii="Times New Roman" w:hAnsi="Times New Roman"/>
        </w:rPr>
        <w:t xml:space="preserve"> na razpolago za predmet</w:t>
      </w:r>
      <w:r w:rsidR="001A7596" w:rsidRPr="00010C1B">
        <w:rPr>
          <w:rFonts w:ascii="Times New Roman" w:hAnsi="Times New Roman"/>
        </w:rPr>
        <w:t xml:space="preserve"> javn</w:t>
      </w:r>
      <w:r w:rsidRPr="00010C1B">
        <w:rPr>
          <w:rFonts w:ascii="Times New Roman" w:hAnsi="Times New Roman"/>
        </w:rPr>
        <w:t xml:space="preserve">ega </w:t>
      </w:r>
      <w:r w:rsidR="001A7596" w:rsidRPr="00010C1B">
        <w:rPr>
          <w:rFonts w:ascii="Times New Roman" w:hAnsi="Times New Roman"/>
        </w:rPr>
        <w:t>razpis</w:t>
      </w:r>
      <w:r w:rsidR="000128AC">
        <w:rPr>
          <w:rFonts w:ascii="Times New Roman" w:hAnsi="Times New Roman"/>
        </w:rPr>
        <w:t>a,</w:t>
      </w:r>
    </w:p>
    <w:p w:rsidR="008429F4" w:rsidRPr="00010C1B" w:rsidRDefault="000128AC" w:rsidP="009F0160">
      <w:pPr>
        <w:pStyle w:val="Odstavekseznama"/>
        <w:numPr>
          <w:ilvl w:val="0"/>
          <w:numId w:val="3"/>
        </w:numPr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>vzorec pogodbe,</w:t>
      </w:r>
    </w:p>
    <w:p w:rsidR="008429F4" w:rsidRPr="00010C1B" w:rsidRDefault="008429F4" w:rsidP="009F0160">
      <w:pPr>
        <w:pStyle w:val="Odstavekseznama"/>
        <w:numPr>
          <w:ilvl w:val="0"/>
          <w:numId w:val="3"/>
        </w:numPr>
        <w:ind w:left="709" w:hanging="357"/>
        <w:rPr>
          <w:rFonts w:ascii="Times New Roman" w:hAnsi="Times New Roman"/>
        </w:rPr>
      </w:pPr>
      <w:r w:rsidRPr="00010C1B">
        <w:rPr>
          <w:rFonts w:ascii="Times New Roman" w:hAnsi="Times New Roman"/>
        </w:rPr>
        <w:t>navedba potrebnih dokumentov, ki jih mora prijavitelj predložiti kot dokazilo,</w:t>
      </w:r>
      <w:r w:rsidR="000128AC">
        <w:rPr>
          <w:rFonts w:ascii="Times New Roman" w:hAnsi="Times New Roman"/>
        </w:rPr>
        <w:t xml:space="preserve"> da je upravičen do sredstev,</w:t>
      </w:r>
    </w:p>
    <w:p w:rsidR="008429F4" w:rsidRPr="00010C1B" w:rsidRDefault="008429F4" w:rsidP="009F0160">
      <w:pPr>
        <w:pStyle w:val="Odstavekseznama"/>
        <w:numPr>
          <w:ilvl w:val="0"/>
          <w:numId w:val="3"/>
        </w:numPr>
        <w:ind w:left="709" w:hanging="357"/>
        <w:rPr>
          <w:rFonts w:ascii="Times New Roman" w:hAnsi="Times New Roman"/>
        </w:rPr>
      </w:pPr>
      <w:r w:rsidRPr="00010C1B">
        <w:rPr>
          <w:rFonts w:ascii="Times New Roman" w:hAnsi="Times New Roman"/>
        </w:rPr>
        <w:t>na</w:t>
      </w:r>
      <w:r w:rsidR="000128AC">
        <w:rPr>
          <w:rFonts w:ascii="Times New Roman" w:hAnsi="Times New Roman"/>
        </w:rPr>
        <w:t>vedba meril za ocenjevanje vlog,</w:t>
      </w:r>
    </w:p>
    <w:p w:rsidR="008429F4" w:rsidRPr="00010C1B" w:rsidRDefault="001D732F" w:rsidP="009F0160">
      <w:pPr>
        <w:pStyle w:val="Odstavekseznama"/>
        <w:numPr>
          <w:ilvl w:val="0"/>
          <w:numId w:val="3"/>
        </w:numPr>
        <w:ind w:left="709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navedba o tem, kdo </w:t>
      </w:r>
      <w:r w:rsidR="008429F4" w:rsidRPr="00010C1B">
        <w:rPr>
          <w:rFonts w:ascii="Times New Roman" w:hAnsi="Times New Roman"/>
        </w:rPr>
        <w:t>odloči o dodelitvi sredstev in kdo o pritožbi zoper odločbo</w:t>
      </w:r>
      <w:r>
        <w:rPr>
          <w:rFonts w:ascii="Times New Roman" w:hAnsi="Times New Roman"/>
        </w:rPr>
        <w:t xml:space="preserve"> ali sklep</w:t>
      </w:r>
      <w:r w:rsidR="008429F4" w:rsidRPr="00010C1B">
        <w:rPr>
          <w:rFonts w:ascii="Times New Roman" w:hAnsi="Times New Roman"/>
        </w:rPr>
        <w:t>.</w:t>
      </w:r>
    </w:p>
    <w:p w:rsidR="000E30F6" w:rsidRDefault="000E30F6" w:rsidP="008429F4">
      <w:pPr>
        <w:rPr>
          <w:rFonts w:ascii="Times New Roman" w:hAnsi="Times New Roman"/>
        </w:rPr>
      </w:pPr>
    </w:p>
    <w:p w:rsidR="008429F4" w:rsidRDefault="008429F4" w:rsidP="008429F4">
      <w:pPr>
        <w:rPr>
          <w:rFonts w:ascii="Times New Roman" w:hAnsi="Times New Roman"/>
        </w:rPr>
      </w:pPr>
      <w:r w:rsidRPr="00010C1B">
        <w:rPr>
          <w:rFonts w:ascii="Times New Roman" w:hAnsi="Times New Roman"/>
        </w:rPr>
        <w:t>Z</w:t>
      </w:r>
      <w:r w:rsidR="001A7596" w:rsidRPr="00010C1B">
        <w:rPr>
          <w:rFonts w:ascii="Times New Roman" w:hAnsi="Times New Roman"/>
        </w:rPr>
        <w:t xml:space="preserve"> javn</w:t>
      </w:r>
      <w:r w:rsidRPr="00010C1B">
        <w:rPr>
          <w:rFonts w:ascii="Times New Roman" w:hAnsi="Times New Roman"/>
        </w:rPr>
        <w:t xml:space="preserve">im </w:t>
      </w:r>
      <w:r w:rsidR="001A7596" w:rsidRPr="00010C1B">
        <w:rPr>
          <w:rFonts w:ascii="Times New Roman" w:hAnsi="Times New Roman"/>
        </w:rPr>
        <w:t>razpis</w:t>
      </w:r>
      <w:r w:rsidRPr="00010C1B">
        <w:rPr>
          <w:rFonts w:ascii="Times New Roman" w:hAnsi="Times New Roman"/>
        </w:rPr>
        <w:t xml:space="preserve">om se lahko določijo tudi drugi obvezni sestavni deli </w:t>
      </w:r>
      <w:r w:rsidR="001A7596" w:rsidRPr="00010C1B">
        <w:rPr>
          <w:rFonts w:ascii="Times New Roman" w:hAnsi="Times New Roman"/>
        </w:rPr>
        <w:t>razpis</w:t>
      </w:r>
      <w:r w:rsidRPr="00010C1B">
        <w:rPr>
          <w:rFonts w:ascii="Times New Roman" w:hAnsi="Times New Roman"/>
        </w:rPr>
        <w:t>ne dokumentacije.</w:t>
      </w:r>
    </w:p>
    <w:p w:rsidR="008505A9" w:rsidRPr="00D264E3" w:rsidRDefault="008505A9" w:rsidP="008429F4">
      <w:pPr>
        <w:rPr>
          <w:rFonts w:ascii="Times New Roman" w:hAnsi="Times New Roman"/>
        </w:rPr>
      </w:pPr>
    </w:p>
    <w:p w:rsidR="008429F4" w:rsidRPr="003E30E5" w:rsidRDefault="008429F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  <w:bCs/>
        </w:rPr>
      </w:pPr>
      <w:r w:rsidRPr="003E30E5">
        <w:rPr>
          <w:rFonts w:ascii="Times New Roman" w:hAnsi="Times New Roman"/>
          <w:b/>
          <w:bCs/>
        </w:rPr>
        <w:t>člen</w:t>
      </w:r>
    </w:p>
    <w:p w:rsidR="008429F4" w:rsidRPr="00010C1B" w:rsidRDefault="001D732F" w:rsidP="008429F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(V</w:t>
      </w:r>
      <w:r w:rsidR="008429F4" w:rsidRPr="00010C1B">
        <w:rPr>
          <w:rFonts w:ascii="Times New Roman" w:hAnsi="Times New Roman"/>
          <w:b/>
          <w:bCs/>
        </w:rPr>
        <w:t>loga)</w:t>
      </w:r>
    </w:p>
    <w:p w:rsidR="008505A9" w:rsidRDefault="008505A9" w:rsidP="0015007F">
      <w:pPr>
        <w:rPr>
          <w:rFonts w:ascii="Times New Roman" w:hAnsi="Times New Roman"/>
        </w:rPr>
      </w:pPr>
    </w:p>
    <w:p w:rsidR="008429F4" w:rsidRPr="00010C1B" w:rsidRDefault="0015007F" w:rsidP="0015007F">
      <w:pPr>
        <w:rPr>
          <w:rFonts w:ascii="Times New Roman" w:hAnsi="Times New Roman"/>
        </w:rPr>
      </w:pPr>
      <w:r w:rsidRPr="00010C1B">
        <w:rPr>
          <w:rFonts w:ascii="Times New Roman" w:hAnsi="Times New Roman"/>
        </w:rPr>
        <w:t xml:space="preserve">Vloga </w:t>
      </w:r>
      <w:r w:rsidR="00105D65">
        <w:rPr>
          <w:rFonts w:ascii="Times New Roman" w:hAnsi="Times New Roman"/>
        </w:rPr>
        <w:t xml:space="preserve">na </w:t>
      </w:r>
      <w:r w:rsidR="001A7596" w:rsidRPr="00010C1B">
        <w:rPr>
          <w:rFonts w:ascii="Times New Roman" w:hAnsi="Times New Roman"/>
        </w:rPr>
        <w:t>javn</w:t>
      </w:r>
      <w:r w:rsidR="008429F4" w:rsidRPr="00010C1B">
        <w:rPr>
          <w:rFonts w:ascii="Times New Roman" w:hAnsi="Times New Roman"/>
        </w:rPr>
        <w:t xml:space="preserve">i </w:t>
      </w:r>
      <w:r w:rsidR="001A7596" w:rsidRPr="00010C1B">
        <w:rPr>
          <w:rFonts w:ascii="Times New Roman" w:hAnsi="Times New Roman"/>
        </w:rPr>
        <w:t>razpis</w:t>
      </w:r>
      <w:r w:rsidR="008429F4" w:rsidRPr="00010C1B">
        <w:rPr>
          <w:rFonts w:ascii="Times New Roman" w:hAnsi="Times New Roman"/>
        </w:rPr>
        <w:t xml:space="preserve"> mora biti dostavljena do roka</w:t>
      </w:r>
      <w:r w:rsidR="000E30F6">
        <w:rPr>
          <w:rFonts w:ascii="Times New Roman" w:hAnsi="Times New Roman"/>
        </w:rPr>
        <w:t xml:space="preserve"> in na način</w:t>
      </w:r>
      <w:r w:rsidR="008429F4" w:rsidRPr="00010C1B">
        <w:rPr>
          <w:rFonts w:ascii="Times New Roman" w:hAnsi="Times New Roman"/>
        </w:rPr>
        <w:t>, ki je določen v objavi</w:t>
      </w:r>
      <w:r w:rsidR="001A7596" w:rsidRPr="00010C1B">
        <w:rPr>
          <w:rFonts w:ascii="Times New Roman" w:hAnsi="Times New Roman"/>
        </w:rPr>
        <w:t xml:space="preserve"> javn</w:t>
      </w:r>
      <w:r w:rsidR="008429F4" w:rsidRPr="00010C1B">
        <w:rPr>
          <w:rFonts w:ascii="Times New Roman" w:hAnsi="Times New Roman"/>
        </w:rPr>
        <w:t xml:space="preserve">ega </w:t>
      </w:r>
      <w:r w:rsidR="001A7596" w:rsidRPr="00010C1B">
        <w:rPr>
          <w:rFonts w:ascii="Times New Roman" w:hAnsi="Times New Roman"/>
        </w:rPr>
        <w:t>razpis</w:t>
      </w:r>
      <w:r w:rsidR="008429F4" w:rsidRPr="00010C1B">
        <w:rPr>
          <w:rFonts w:ascii="Times New Roman" w:hAnsi="Times New Roman"/>
        </w:rPr>
        <w:t xml:space="preserve">a. </w:t>
      </w:r>
    </w:p>
    <w:p w:rsidR="008429F4" w:rsidRPr="00010C1B" w:rsidRDefault="008429F4" w:rsidP="008429F4">
      <w:pPr>
        <w:rPr>
          <w:rFonts w:ascii="Times New Roman" w:hAnsi="Times New Roman"/>
          <w:b/>
          <w:bCs/>
        </w:rPr>
      </w:pPr>
    </w:p>
    <w:p w:rsidR="008429F4" w:rsidRPr="003E30E5" w:rsidRDefault="008429F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  <w:bCs/>
        </w:rPr>
      </w:pPr>
      <w:r w:rsidRPr="003E30E5">
        <w:rPr>
          <w:rFonts w:ascii="Times New Roman" w:hAnsi="Times New Roman"/>
          <w:b/>
          <w:bCs/>
        </w:rPr>
        <w:t>člen</w:t>
      </w:r>
    </w:p>
    <w:p w:rsidR="008429F4" w:rsidRPr="00010C1B" w:rsidRDefault="001D732F" w:rsidP="008429F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(O</w:t>
      </w:r>
      <w:r w:rsidR="008429F4" w:rsidRPr="00010C1B">
        <w:rPr>
          <w:rFonts w:ascii="Times New Roman" w:hAnsi="Times New Roman"/>
          <w:b/>
          <w:bCs/>
        </w:rPr>
        <w:t>dpiranje vlog)</w:t>
      </w:r>
    </w:p>
    <w:p w:rsidR="008429F4" w:rsidRPr="00010C1B" w:rsidRDefault="008429F4" w:rsidP="008429F4">
      <w:pPr>
        <w:rPr>
          <w:rFonts w:ascii="Times New Roman" w:hAnsi="Times New Roman"/>
        </w:rPr>
      </w:pPr>
    </w:p>
    <w:p w:rsidR="001E5FD2" w:rsidRDefault="008429F4" w:rsidP="00DC3FC6">
      <w:pPr>
        <w:jc w:val="both"/>
        <w:rPr>
          <w:rFonts w:ascii="Times New Roman" w:hAnsi="Times New Roman"/>
        </w:rPr>
      </w:pPr>
      <w:r w:rsidRPr="000E30F6">
        <w:rPr>
          <w:rFonts w:ascii="Times New Roman" w:hAnsi="Times New Roman"/>
        </w:rPr>
        <w:t xml:space="preserve">Odpiranje prejetih vlog za dodelitev sredstev vodi </w:t>
      </w:r>
      <w:r w:rsidR="00D771F2">
        <w:rPr>
          <w:rFonts w:ascii="Times New Roman" w:hAnsi="Times New Roman"/>
        </w:rPr>
        <w:t xml:space="preserve">strokovna </w:t>
      </w:r>
      <w:r w:rsidRPr="000E30F6">
        <w:rPr>
          <w:rFonts w:ascii="Times New Roman" w:hAnsi="Times New Roman"/>
        </w:rPr>
        <w:t>komisija in se izvede v roku, ki je predviden v</w:t>
      </w:r>
      <w:r w:rsidR="001A7596" w:rsidRPr="000E30F6">
        <w:rPr>
          <w:rFonts w:ascii="Times New Roman" w:hAnsi="Times New Roman"/>
        </w:rPr>
        <w:t xml:space="preserve"> javn</w:t>
      </w:r>
      <w:r w:rsidRPr="000E30F6">
        <w:rPr>
          <w:rFonts w:ascii="Times New Roman" w:hAnsi="Times New Roman"/>
        </w:rPr>
        <w:t xml:space="preserve">em </w:t>
      </w:r>
      <w:r w:rsidR="001A7596" w:rsidRPr="000E30F6">
        <w:rPr>
          <w:rFonts w:ascii="Times New Roman" w:hAnsi="Times New Roman"/>
        </w:rPr>
        <w:t>razpis</w:t>
      </w:r>
      <w:r w:rsidR="000128AC">
        <w:rPr>
          <w:rFonts w:ascii="Times New Roman" w:hAnsi="Times New Roman"/>
        </w:rPr>
        <w:t xml:space="preserve">u. </w:t>
      </w:r>
      <w:r w:rsidR="00A224DF" w:rsidRPr="000E30F6">
        <w:rPr>
          <w:rFonts w:ascii="Times New Roman" w:hAnsi="Times New Roman"/>
        </w:rPr>
        <w:t>Prepozne vloge in vloge, ki niso oddane na obrazcih razpisne dokumentacije</w:t>
      </w:r>
      <w:r w:rsidR="001E5FD2">
        <w:rPr>
          <w:rFonts w:ascii="Times New Roman" w:hAnsi="Times New Roman"/>
        </w:rPr>
        <w:t xml:space="preserve"> </w:t>
      </w:r>
      <w:r w:rsidR="00A224DF" w:rsidRPr="000E30F6">
        <w:rPr>
          <w:rFonts w:ascii="Times New Roman" w:hAnsi="Times New Roman"/>
        </w:rPr>
        <w:t>zavr</w:t>
      </w:r>
      <w:r w:rsidR="00877BDF">
        <w:rPr>
          <w:rFonts w:ascii="Times New Roman" w:hAnsi="Times New Roman"/>
        </w:rPr>
        <w:t xml:space="preserve">že </w:t>
      </w:r>
      <w:r w:rsidR="00DC3FC6">
        <w:rPr>
          <w:rFonts w:ascii="Times New Roman" w:hAnsi="Times New Roman"/>
        </w:rPr>
        <w:t>pristojni organ</w:t>
      </w:r>
      <w:r w:rsidR="001E5FD2">
        <w:rPr>
          <w:rFonts w:ascii="Times New Roman" w:hAnsi="Times New Roman"/>
        </w:rPr>
        <w:t xml:space="preserve">. </w:t>
      </w:r>
      <w:r w:rsidR="00A224DF" w:rsidRPr="000E30F6">
        <w:rPr>
          <w:rFonts w:ascii="Times New Roman" w:hAnsi="Times New Roman"/>
        </w:rPr>
        <w:t xml:space="preserve">Prijavitelje, katerih vloge na razpis niso popolne, pristojni organ </w:t>
      </w:r>
      <w:r w:rsidR="00C27883">
        <w:rPr>
          <w:rFonts w:ascii="Times New Roman" w:hAnsi="Times New Roman"/>
        </w:rPr>
        <w:t>pisno pozove k dopolnitvi</w:t>
      </w:r>
      <w:r w:rsidR="00A224DF" w:rsidRPr="000E30F6">
        <w:rPr>
          <w:rFonts w:ascii="Times New Roman" w:hAnsi="Times New Roman"/>
        </w:rPr>
        <w:t xml:space="preserve">. Nepopolne vloge, ki jih prijavitelji v </w:t>
      </w:r>
      <w:r w:rsidR="00B436C7">
        <w:rPr>
          <w:rFonts w:ascii="Times New Roman" w:hAnsi="Times New Roman"/>
        </w:rPr>
        <w:t>postavljenem roku ne dopolnijo, se zavržejo.</w:t>
      </w:r>
    </w:p>
    <w:p w:rsidR="00B436C7" w:rsidRDefault="00B436C7" w:rsidP="00DC3FC6">
      <w:pPr>
        <w:jc w:val="both"/>
        <w:rPr>
          <w:rFonts w:ascii="Times New Roman" w:hAnsi="Times New Roman"/>
        </w:rPr>
      </w:pPr>
    </w:p>
    <w:p w:rsidR="00B254FA" w:rsidRDefault="00B254FA" w:rsidP="00DC3FC6">
      <w:pPr>
        <w:jc w:val="both"/>
        <w:rPr>
          <w:rFonts w:ascii="Times New Roman" w:hAnsi="Times New Roman"/>
        </w:rPr>
      </w:pPr>
    </w:p>
    <w:p w:rsidR="00B254FA" w:rsidRDefault="00B254FA" w:rsidP="00DC3FC6">
      <w:pPr>
        <w:jc w:val="both"/>
        <w:rPr>
          <w:rFonts w:ascii="Times New Roman" w:hAnsi="Times New Roman"/>
        </w:rPr>
      </w:pPr>
    </w:p>
    <w:p w:rsidR="00B254FA" w:rsidRPr="00DC3FC6" w:rsidRDefault="00B254FA" w:rsidP="00DC3FC6">
      <w:pPr>
        <w:jc w:val="both"/>
        <w:rPr>
          <w:rFonts w:ascii="Times New Roman" w:hAnsi="Times New Roman"/>
        </w:rPr>
      </w:pPr>
    </w:p>
    <w:p w:rsidR="00A224DF" w:rsidRPr="003E30E5" w:rsidRDefault="00A224DF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3E30E5">
        <w:rPr>
          <w:rFonts w:ascii="Times New Roman" w:hAnsi="Times New Roman"/>
          <w:b/>
        </w:rPr>
        <w:lastRenderedPageBreak/>
        <w:t>člen</w:t>
      </w:r>
    </w:p>
    <w:p w:rsidR="00A224DF" w:rsidRPr="00DC2CFE" w:rsidRDefault="008505A9" w:rsidP="00A224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(Z</w:t>
      </w:r>
      <w:r w:rsidR="00A224DF" w:rsidRPr="00DC2CFE">
        <w:rPr>
          <w:rFonts w:ascii="Times New Roman" w:hAnsi="Times New Roman"/>
          <w:b/>
        </w:rPr>
        <w:t>apisnik o delu komisije)</w:t>
      </w:r>
    </w:p>
    <w:p w:rsidR="00DC3FC6" w:rsidRDefault="00DC3FC6" w:rsidP="000E30F6">
      <w:pPr>
        <w:rPr>
          <w:rFonts w:ascii="Times New Roman" w:hAnsi="Times New Roman"/>
        </w:rPr>
      </w:pPr>
    </w:p>
    <w:p w:rsidR="008429F4" w:rsidRPr="000E30F6" w:rsidRDefault="008429F4" w:rsidP="000E30F6">
      <w:pPr>
        <w:rPr>
          <w:rFonts w:ascii="Times New Roman" w:hAnsi="Times New Roman"/>
        </w:rPr>
      </w:pPr>
      <w:r w:rsidRPr="000E30F6">
        <w:rPr>
          <w:rFonts w:ascii="Times New Roman" w:hAnsi="Times New Roman"/>
        </w:rPr>
        <w:t xml:space="preserve">O delu komisije mora pristojni organ sproti voditi zapisnik, ki mora vsebovati: </w:t>
      </w:r>
    </w:p>
    <w:p w:rsidR="008429F4" w:rsidRPr="00B84477" w:rsidRDefault="008429F4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 w:rsidRPr="00B84477">
        <w:rPr>
          <w:rFonts w:ascii="Times New Roman" w:hAnsi="Times New Roman"/>
        </w:rPr>
        <w:t>naslov, pr</w:t>
      </w:r>
      <w:r w:rsidR="000128AC">
        <w:rPr>
          <w:rFonts w:ascii="Times New Roman" w:hAnsi="Times New Roman"/>
        </w:rPr>
        <w:t>ostor in čas zasedanja komisije,</w:t>
      </w:r>
    </w:p>
    <w:p w:rsidR="008429F4" w:rsidRPr="00B84477" w:rsidRDefault="000128AC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imena prisotnih članov komisije,</w:t>
      </w:r>
    </w:p>
    <w:p w:rsidR="008429F4" w:rsidRPr="00B84477" w:rsidRDefault="008429F4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 w:rsidRPr="00B84477">
        <w:rPr>
          <w:rFonts w:ascii="Times New Roman" w:hAnsi="Times New Roman"/>
        </w:rPr>
        <w:t>imena oziroma naziv prijaviteljev</w:t>
      </w:r>
      <w:r w:rsidR="000128AC">
        <w:rPr>
          <w:rFonts w:ascii="Times New Roman" w:hAnsi="Times New Roman"/>
        </w:rPr>
        <w:t xml:space="preserve"> po vrstnem redu odpiranja vlog,</w:t>
      </w:r>
    </w:p>
    <w:p w:rsidR="008429F4" w:rsidRPr="00B84477" w:rsidRDefault="000128AC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ugotovitve o popolnosti vlog,</w:t>
      </w:r>
    </w:p>
    <w:p w:rsidR="00877BDF" w:rsidRPr="00877BDF" w:rsidRDefault="000128AC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morebitne pomanjkljivosti vlog,</w:t>
      </w:r>
    </w:p>
    <w:p w:rsidR="00877BDF" w:rsidRDefault="00DC2CFE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navedbo tistih </w:t>
      </w:r>
      <w:r w:rsidR="00442EED">
        <w:rPr>
          <w:rFonts w:ascii="Times New Roman" w:hAnsi="Times New Roman"/>
        </w:rPr>
        <w:t>prijavitelje</w:t>
      </w:r>
      <w:r>
        <w:rPr>
          <w:rFonts w:ascii="Times New Roman" w:hAnsi="Times New Roman"/>
        </w:rPr>
        <w:t>v, ki niso dostavili popolne vloge</w:t>
      </w:r>
      <w:r w:rsidR="000128AC">
        <w:rPr>
          <w:rFonts w:ascii="Times New Roman" w:hAnsi="Times New Roman"/>
        </w:rPr>
        <w:t>,</w:t>
      </w:r>
    </w:p>
    <w:p w:rsidR="00DC2CFE" w:rsidRDefault="00877BDF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morebiten predlog prerazporeditev sredstev znotraj ra</w:t>
      </w:r>
      <w:r w:rsidR="000128AC">
        <w:rPr>
          <w:rFonts w:ascii="Times New Roman" w:hAnsi="Times New Roman"/>
        </w:rPr>
        <w:t>zpisa,</w:t>
      </w:r>
    </w:p>
    <w:p w:rsidR="002F1C9B" w:rsidRDefault="002F1C9B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predlog upravičencev do pomoči po tem pravilniku in predlagana višina sredstev, ki se</w:t>
      </w:r>
      <w:r w:rsidR="000128AC">
        <w:rPr>
          <w:rFonts w:ascii="Times New Roman" w:hAnsi="Times New Roman"/>
        </w:rPr>
        <w:t xml:space="preserve"> dodeli posameznemu upravičencu,</w:t>
      </w:r>
    </w:p>
    <w:p w:rsidR="00877BDF" w:rsidRDefault="00877BDF" w:rsidP="00A35475">
      <w:pPr>
        <w:pStyle w:val="Odstavekseznam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pripombe, oziroma druge navedbe, ki so vplivale na delo in odločitve komisije.</w:t>
      </w:r>
    </w:p>
    <w:p w:rsidR="00DC2CFE" w:rsidRDefault="00DC2CFE" w:rsidP="00DC2CFE">
      <w:pPr>
        <w:rPr>
          <w:rFonts w:ascii="Times New Roman" w:hAnsi="Times New Roman"/>
        </w:rPr>
      </w:pPr>
    </w:p>
    <w:p w:rsidR="008505A9" w:rsidRDefault="00DC2CFE" w:rsidP="00877BDF">
      <w:pPr>
        <w:jc w:val="both"/>
        <w:rPr>
          <w:rFonts w:ascii="Times New Roman" w:hAnsi="Times New Roman"/>
        </w:rPr>
      </w:pPr>
      <w:r w:rsidRPr="000E30F6">
        <w:rPr>
          <w:rFonts w:ascii="Times New Roman" w:hAnsi="Times New Roman"/>
        </w:rPr>
        <w:t>Zapisnik podpišejo vsi prisotni člani komisije.</w:t>
      </w:r>
      <w:r w:rsidR="000128AC">
        <w:rPr>
          <w:rFonts w:ascii="Times New Roman" w:hAnsi="Times New Roman"/>
        </w:rPr>
        <w:t xml:space="preserve"> </w:t>
      </w:r>
      <w:r w:rsidR="008429F4" w:rsidRPr="00501878">
        <w:rPr>
          <w:rFonts w:ascii="Times New Roman" w:hAnsi="Times New Roman"/>
        </w:rPr>
        <w:t>Predlog</w:t>
      </w:r>
      <w:r w:rsidR="000128AC">
        <w:rPr>
          <w:rFonts w:ascii="Times New Roman" w:hAnsi="Times New Roman"/>
        </w:rPr>
        <w:t xml:space="preserve"> dodelitve sredstev</w:t>
      </w:r>
      <w:r w:rsidR="008429F4" w:rsidRPr="00501878">
        <w:rPr>
          <w:rFonts w:ascii="Times New Roman" w:hAnsi="Times New Roman"/>
        </w:rPr>
        <w:t xml:space="preserve"> se posreduje pristojnemu organu.</w:t>
      </w:r>
    </w:p>
    <w:p w:rsidR="00B254FA" w:rsidRDefault="00B254FA" w:rsidP="00877BDF">
      <w:pPr>
        <w:jc w:val="both"/>
        <w:rPr>
          <w:rFonts w:ascii="Times New Roman" w:hAnsi="Times New Roman"/>
        </w:rPr>
      </w:pPr>
    </w:p>
    <w:p w:rsidR="008505A9" w:rsidRPr="008505A9" w:rsidRDefault="008505A9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</w:rPr>
      </w:pPr>
      <w:r w:rsidRPr="008505A9">
        <w:rPr>
          <w:rFonts w:ascii="Times New Roman" w:hAnsi="Times New Roman"/>
          <w:b/>
        </w:rPr>
        <w:t>člen</w:t>
      </w:r>
    </w:p>
    <w:p w:rsidR="008505A9" w:rsidRPr="008505A9" w:rsidRDefault="008505A9" w:rsidP="008505A9">
      <w:pPr>
        <w:jc w:val="center"/>
        <w:rPr>
          <w:rFonts w:ascii="Times New Roman" w:hAnsi="Times New Roman"/>
        </w:rPr>
      </w:pPr>
      <w:r w:rsidRPr="008505A9">
        <w:rPr>
          <w:rFonts w:ascii="Times New Roman" w:hAnsi="Times New Roman"/>
          <w:b/>
        </w:rPr>
        <w:t>(Prerazporeditev nerazdeljenih sredstev</w:t>
      </w:r>
      <w:r w:rsidRPr="008505A9">
        <w:rPr>
          <w:rFonts w:ascii="Times New Roman" w:hAnsi="Times New Roman"/>
        </w:rPr>
        <w:t>)</w:t>
      </w:r>
    </w:p>
    <w:p w:rsidR="008505A9" w:rsidRPr="008505A9" w:rsidRDefault="008505A9" w:rsidP="008505A9">
      <w:pPr>
        <w:jc w:val="both"/>
        <w:rPr>
          <w:rFonts w:ascii="Times New Roman" w:hAnsi="Times New Roman"/>
        </w:rPr>
      </w:pPr>
    </w:p>
    <w:p w:rsidR="008505A9" w:rsidRPr="00501878" w:rsidRDefault="008505A9" w:rsidP="008505A9">
      <w:pPr>
        <w:jc w:val="both"/>
        <w:rPr>
          <w:rFonts w:ascii="Times New Roman" w:hAnsi="Times New Roman"/>
        </w:rPr>
      </w:pPr>
      <w:r w:rsidRPr="008505A9">
        <w:rPr>
          <w:rFonts w:ascii="Times New Roman" w:hAnsi="Times New Roman"/>
        </w:rPr>
        <w:t xml:space="preserve">V kolikor je v okviru posameznega ukrepa upravičencem dodeljenih manj sredstev od razpoložljivih, </w:t>
      </w:r>
      <w:r w:rsidR="007A2DD4">
        <w:rPr>
          <w:rFonts w:ascii="Times New Roman" w:hAnsi="Times New Roman"/>
        </w:rPr>
        <w:t>pristojna komisija lahko pristojnemu organu predlaga</w:t>
      </w:r>
      <w:r w:rsidRPr="008505A9">
        <w:rPr>
          <w:rFonts w:ascii="Times New Roman" w:hAnsi="Times New Roman"/>
        </w:rPr>
        <w:t xml:space="preserve"> </w:t>
      </w:r>
      <w:r w:rsidR="007A2DD4">
        <w:rPr>
          <w:rFonts w:ascii="Times New Roman" w:hAnsi="Times New Roman"/>
        </w:rPr>
        <w:t>prerazporeditev sredstev</w:t>
      </w:r>
      <w:r w:rsidRPr="008505A9">
        <w:rPr>
          <w:rFonts w:ascii="Times New Roman" w:hAnsi="Times New Roman"/>
        </w:rPr>
        <w:t xml:space="preserve"> na druge ukrepe znotraj okvira </w:t>
      </w:r>
      <w:r w:rsidR="007A2DD4">
        <w:rPr>
          <w:rFonts w:ascii="Times New Roman" w:hAnsi="Times New Roman"/>
        </w:rPr>
        <w:t>razpisanih sredstev.</w:t>
      </w:r>
    </w:p>
    <w:p w:rsidR="008429F4" w:rsidRPr="00501878" w:rsidRDefault="008429F4" w:rsidP="008429F4">
      <w:pPr>
        <w:rPr>
          <w:rFonts w:ascii="Times New Roman" w:hAnsi="Times New Roman"/>
        </w:rPr>
      </w:pPr>
    </w:p>
    <w:p w:rsidR="008429F4" w:rsidRPr="003E30E5" w:rsidRDefault="008429F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  <w:bCs/>
        </w:rPr>
      </w:pPr>
      <w:r w:rsidRPr="003E30E5">
        <w:rPr>
          <w:rFonts w:ascii="Times New Roman" w:hAnsi="Times New Roman"/>
          <w:b/>
          <w:bCs/>
        </w:rPr>
        <w:t>člen</w:t>
      </w:r>
    </w:p>
    <w:p w:rsidR="002F1C9B" w:rsidRPr="002F1C9B" w:rsidRDefault="008505A9" w:rsidP="002F1C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sl-SI"/>
        </w:rPr>
      </w:pPr>
      <w:r>
        <w:rPr>
          <w:rFonts w:ascii="Times New Roman" w:hAnsi="Times New Roman"/>
          <w:b/>
          <w:bCs/>
          <w:lang w:eastAsia="sl-SI"/>
        </w:rPr>
        <w:t>(O</w:t>
      </w:r>
      <w:r w:rsidR="002F1C9B" w:rsidRPr="002F1C9B">
        <w:rPr>
          <w:rFonts w:ascii="Times New Roman" w:hAnsi="Times New Roman"/>
          <w:b/>
          <w:bCs/>
          <w:lang w:eastAsia="sl-SI"/>
        </w:rPr>
        <w:t>dloč</w:t>
      </w:r>
      <w:r>
        <w:rPr>
          <w:rFonts w:ascii="Times New Roman" w:hAnsi="Times New Roman"/>
          <w:b/>
          <w:bCs/>
          <w:lang w:eastAsia="sl-SI"/>
        </w:rPr>
        <w:t>anje</w:t>
      </w:r>
      <w:r w:rsidR="002F1C9B" w:rsidRPr="002F1C9B">
        <w:rPr>
          <w:rFonts w:ascii="Times New Roman" w:hAnsi="Times New Roman"/>
          <w:b/>
          <w:bCs/>
          <w:lang w:eastAsia="sl-SI"/>
        </w:rPr>
        <w:t xml:space="preserve"> o dodelitvi sredstev)</w:t>
      </w:r>
    </w:p>
    <w:p w:rsidR="00DC3FC6" w:rsidRDefault="00DC3FC6" w:rsidP="002F1C9B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</w:p>
    <w:p w:rsidR="002F1C9B" w:rsidRDefault="002F1C9B" w:rsidP="00685E4B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  <w:r w:rsidRPr="002F1C9B">
        <w:rPr>
          <w:rFonts w:ascii="Times New Roman" w:hAnsi="Times New Roman"/>
          <w:lang w:eastAsia="sl-SI"/>
        </w:rPr>
        <w:t>O dodelitvi sredstev po tem pravil</w:t>
      </w:r>
      <w:r w:rsidR="007A2DD4">
        <w:rPr>
          <w:rFonts w:ascii="Times New Roman" w:hAnsi="Times New Roman"/>
          <w:lang w:eastAsia="sl-SI"/>
        </w:rPr>
        <w:t>niku na predlog komisije odloči</w:t>
      </w:r>
      <w:r w:rsidRPr="002F1C9B">
        <w:rPr>
          <w:rFonts w:ascii="Times New Roman" w:hAnsi="Times New Roman"/>
          <w:lang w:eastAsia="sl-SI"/>
        </w:rPr>
        <w:t xml:space="preserve"> na prvi stopnji </w:t>
      </w:r>
      <w:r w:rsidR="00D771F2">
        <w:rPr>
          <w:rFonts w:ascii="Times New Roman" w:hAnsi="Times New Roman"/>
          <w:lang w:eastAsia="sl-SI"/>
        </w:rPr>
        <w:t>občinska uprava.</w:t>
      </w:r>
      <w:r w:rsidR="00685E4B">
        <w:rPr>
          <w:rFonts w:ascii="Times New Roman" w:hAnsi="Times New Roman"/>
          <w:lang w:eastAsia="sl-SI"/>
        </w:rPr>
        <w:t xml:space="preserve"> </w:t>
      </w:r>
      <w:r w:rsidRPr="002F1C9B">
        <w:rPr>
          <w:rFonts w:ascii="Times New Roman" w:hAnsi="Times New Roman"/>
        </w:rPr>
        <w:t xml:space="preserve">Zoper odločbo </w:t>
      </w:r>
      <w:r w:rsidR="00685E4B">
        <w:rPr>
          <w:rFonts w:ascii="Times New Roman" w:hAnsi="Times New Roman"/>
        </w:rPr>
        <w:t xml:space="preserve">je </w:t>
      </w:r>
      <w:r w:rsidR="007A2DD4">
        <w:rPr>
          <w:rFonts w:ascii="Times New Roman" w:hAnsi="Times New Roman"/>
        </w:rPr>
        <w:t>možna pritožba</w:t>
      </w:r>
      <w:r w:rsidR="00685E4B">
        <w:rPr>
          <w:rFonts w:ascii="Times New Roman" w:hAnsi="Times New Roman"/>
        </w:rPr>
        <w:t>.</w:t>
      </w:r>
      <w:r w:rsidRPr="002F1C9B">
        <w:rPr>
          <w:rFonts w:ascii="Times New Roman" w:hAnsi="Times New Roman"/>
        </w:rPr>
        <w:t xml:space="preserve"> Vložena pritožba ne zadrži podpisa pogodb z ostalimi izbranimi </w:t>
      </w:r>
      <w:r w:rsidR="00D264E3">
        <w:rPr>
          <w:rFonts w:ascii="Times New Roman" w:hAnsi="Times New Roman"/>
        </w:rPr>
        <w:t>upravičenc</w:t>
      </w:r>
      <w:r w:rsidRPr="002F1C9B">
        <w:rPr>
          <w:rFonts w:ascii="Times New Roman" w:hAnsi="Times New Roman"/>
        </w:rPr>
        <w:t>i</w:t>
      </w:r>
      <w:r w:rsidR="00923703">
        <w:rPr>
          <w:rFonts w:ascii="Times New Roman" w:hAnsi="Times New Roman"/>
        </w:rPr>
        <w:t>.</w:t>
      </w:r>
      <w:r w:rsidRPr="002F1C9B">
        <w:rPr>
          <w:rFonts w:ascii="Times New Roman" w:hAnsi="Times New Roman"/>
        </w:rPr>
        <w:t xml:space="preserve"> </w:t>
      </w:r>
      <w:r w:rsidR="00923703">
        <w:rPr>
          <w:rFonts w:ascii="Times New Roman" w:hAnsi="Times New Roman"/>
        </w:rPr>
        <w:t>R</w:t>
      </w:r>
      <w:r w:rsidRPr="002F1C9B">
        <w:rPr>
          <w:rFonts w:ascii="Times New Roman" w:hAnsi="Times New Roman"/>
        </w:rPr>
        <w:t xml:space="preserve">azlog </w:t>
      </w:r>
      <w:r w:rsidR="00923703">
        <w:rPr>
          <w:rFonts w:ascii="Times New Roman" w:hAnsi="Times New Roman"/>
        </w:rPr>
        <w:t xml:space="preserve">za pritožbo </w:t>
      </w:r>
      <w:r w:rsidRPr="002F1C9B">
        <w:rPr>
          <w:rFonts w:ascii="Times New Roman" w:hAnsi="Times New Roman"/>
        </w:rPr>
        <w:t>ne morejo biti postavljena merila za ocenjevanje vlog</w:t>
      </w:r>
      <w:r w:rsidR="007A2DD4">
        <w:rPr>
          <w:rFonts w:ascii="Times New Roman" w:hAnsi="Times New Roman"/>
        </w:rPr>
        <w:t>.</w:t>
      </w:r>
    </w:p>
    <w:p w:rsidR="008429F4" w:rsidRPr="00501878" w:rsidRDefault="008429F4" w:rsidP="008429F4">
      <w:pPr>
        <w:rPr>
          <w:rFonts w:ascii="Times New Roman" w:hAnsi="Times New Roman"/>
        </w:rPr>
      </w:pPr>
    </w:p>
    <w:p w:rsidR="008429F4" w:rsidRPr="003E30E5" w:rsidRDefault="008429F4" w:rsidP="00A35475">
      <w:pPr>
        <w:pStyle w:val="Odstavekseznama"/>
        <w:numPr>
          <w:ilvl w:val="0"/>
          <w:numId w:val="16"/>
        </w:numPr>
        <w:jc w:val="center"/>
        <w:rPr>
          <w:rFonts w:ascii="Times New Roman" w:hAnsi="Times New Roman"/>
          <w:b/>
          <w:bCs/>
        </w:rPr>
      </w:pPr>
      <w:r w:rsidRPr="003E30E5">
        <w:rPr>
          <w:rFonts w:ascii="Times New Roman" w:hAnsi="Times New Roman"/>
          <w:b/>
          <w:bCs/>
        </w:rPr>
        <w:t>člen</w:t>
      </w:r>
    </w:p>
    <w:p w:rsidR="008429F4" w:rsidRPr="00501878" w:rsidRDefault="008505A9" w:rsidP="008429F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(P</w:t>
      </w:r>
      <w:r w:rsidR="008429F4" w:rsidRPr="00501878">
        <w:rPr>
          <w:rFonts w:ascii="Times New Roman" w:hAnsi="Times New Roman"/>
          <w:b/>
          <w:bCs/>
        </w:rPr>
        <w:t>ogodba)</w:t>
      </w:r>
    </w:p>
    <w:p w:rsidR="008429F4" w:rsidRPr="00501878" w:rsidRDefault="008429F4" w:rsidP="00C60D78">
      <w:pPr>
        <w:jc w:val="both"/>
        <w:rPr>
          <w:rFonts w:ascii="Times New Roman" w:hAnsi="Times New Roman"/>
        </w:rPr>
      </w:pPr>
    </w:p>
    <w:p w:rsidR="00EE4193" w:rsidRDefault="00DC2CFE" w:rsidP="00C60D78">
      <w:pPr>
        <w:jc w:val="both"/>
        <w:rPr>
          <w:rFonts w:ascii="Times New Roman" w:hAnsi="Times New Roman"/>
        </w:rPr>
      </w:pPr>
      <w:r w:rsidRPr="00DC2CFE">
        <w:rPr>
          <w:rFonts w:ascii="Times New Roman" w:hAnsi="Times New Roman"/>
        </w:rPr>
        <w:t xml:space="preserve">Za ureditev medsebojnih pravic in obveznosti se med </w:t>
      </w:r>
      <w:r w:rsidR="00A35475">
        <w:rPr>
          <w:rFonts w:ascii="Times New Roman" w:hAnsi="Times New Roman"/>
        </w:rPr>
        <w:t>občino</w:t>
      </w:r>
      <w:r w:rsidRPr="00DC2CFE">
        <w:rPr>
          <w:rFonts w:ascii="Times New Roman" w:hAnsi="Times New Roman"/>
        </w:rPr>
        <w:t xml:space="preserve"> in </w:t>
      </w:r>
      <w:r w:rsidR="00C60D78">
        <w:rPr>
          <w:rFonts w:ascii="Times New Roman" w:hAnsi="Times New Roman"/>
        </w:rPr>
        <w:t>upravičencem  sklene pogodba, s katero se podrobneje uredijo način in pogoji koriščenja sredstev.</w:t>
      </w:r>
    </w:p>
    <w:p w:rsidR="006317BF" w:rsidRPr="00501878" w:rsidRDefault="006317BF" w:rsidP="00CC086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E17A03" w:rsidRPr="00501878" w:rsidRDefault="00E17A03" w:rsidP="00E17A0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501878">
        <w:rPr>
          <w:rFonts w:ascii="Times New Roman" w:hAnsi="Times New Roman"/>
          <w:b/>
          <w:color w:val="000000"/>
        </w:rPr>
        <w:t>V. NADZOR NAD PORABO SREDSTEV</w:t>
      </w:r>
    </w:p>
    <w:p w:rsidR="00E17A03" w:rsidRPr="00501878" w:rsidRDefault="00E17A03" w:rsidP="00E17A0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17A03" w:rsidRPr="003E30E5" w:rsidRDefault="00E17A03" w:rsidP="00A3547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3E30E5">
        <w:rPr>
          <w:rFonts w:ascii="Times New Roman" w:hAnsi="Times New Roman"/>
          <w:b/>
          <w:color w:val="000000"/>
        </w:rPr>
        <w:t>člen</w:t>
      </w:r>
    </w:p>
    <w:p w:rsidR="00EE4193" w:rsidRPr="00EE4193" w:rsidRDefault="008505A9" w:rsidP="00EE4193">
      <w:pPr>
        <w:jc w:val="center"/>
        <w:rPr>
          <w:rFonts w:ascii="Times New Roman" w:eastAsia="Times New Roman" w:hAnsi="Times New Roman"/>
          <w:b/>
          <w:bCs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(I</w:t>
      </w:r>
      <w:r w:rsidR="00EE4193" w:rsidRPr="00EE4193">
        <w:rPr>
          <w:rFonts w:ascii="Times New Roman" w:eastAsia="Times New Roman" w:hAnsi="Times New Roman"/>
          <w:b/>
          <w:bCs/>
          <w:lang w:eastAsia="sl-SI"/>
        </w:rPr>
        <w:t>zvedba nadzora) </w:t>
      </w:r>
    </w:p>
    <w:p w:rsidR="0098349B" w:rsidRDefault="0098349B" w:rsidP="00C60D7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FD2" w:rsidRDefault="00EE4193" w:rsidP="008801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E4193">
        <w:rPr>
          <w:rFonts w:ascii="Times New Roman" w:hAnsi="Times New Roman"/>
          <w:color w:val="000000"/>
        </w:rPr>
        <w:t>Nadzor nad izvajanj</w:t>
      </w:r>
      <w:r w:rsidR="001E5FD2">
        <w:rPr>
          <w:rFonts w:ascii="Times New Roman" w:hAnsi="Times New Roman"/>
          <w:color w:val="000000"/>
        </w:rPr>
        <w:t>em aktivnosti oziroma projektov, namensko porabo razvojnih sredstev pod pogoji tega pravilnika, spremlja</w:t>
      </w:r>
      <w:r w:rsidR="00A35475">
        <w:rPr>
          <w:rFonts w:ascii="Times New Roman" w:hAnsi="Times New Roman"/>
          <w:color w:val="000000"/>
        </w:rPr>
        <w:t xml:space="preserve"> </w:t>
      </w:r>
      <w:r w:rsidR="009F63D5">
        <w:rPr>
          <w:rFonts w:ascii="Times New Roman" w:hAnsi="Times New Roman"/>
          <w:color w:val="000000"/>
        </w:rPr>
        <w:t xml:space="preserve">in preverja </w:t>
      </w:r>
      <w:r w:rsidR="00A35475">
        <w:rPr>
          <w:rFonts w:ascii="Times New Roman" w:hAnsi="Times New Roman"/>
          <w:color w:val="000000"/>
        </w:rPr>
        <w:t>pristojni organ</w:t>
      </w:r>
      <w:r w:rsidR="009F63D5">
        <w:rPr>
          <w:rFonts w:ascii="Times New Roman" w:hAnsi="Times New Roman"/>
          <w:color w:val="000000"/>
        </w:rPr>
        <w:t xml:space="preserve"> ter s </w:t>
      </w:r>
      <w:r w:rsidR="001E5FD2">
        <w:rPr>
          <w:rFonts w:ascii="Times New Roman" w:hAnsi="Times New Roman"/>
          <w:color w:val="000000"/>
        </w:rPr>
        <w:t>strani župana pooblaščene osebe.</w:t>
      </w:r>
      <w:r w:rsidR="009F63D5">
        <w:rPr>
          <w:rFonts w:ascii="Times New Roman" w:hAnsi="Times New Roman"/>
          <w:color w:val="000000"/>
        </w:rPr>
        <w:t xml:space="preserve"> </w:t>
      </w:r>
    </w:p>
    <w:p w:rsidR="007A2DD4" w:rsidRPr="008801A5" w:rsidRDefault="007A2DD4" w:rsidP="008801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17A03" w:rsidRPr="003E30E5" w:rsidRDefault="00E17A03" w:rsidP="00A3547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3E30E5">
        <w:rPr>
          <w:rFonts w:ascii="Times New Roman" w:hAnsi="Times New Roman"/>
          <w:b/>
          <w:color w:val="000000"/>
        </w:rPr>
        <w:t>člen</w:t>
      </w:r>
    </w:p>
    <w:p w:rsidR="000A1D9A" w:rsidRDefault="008505A9" w:rsidP="00EE419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(P</w:t>
      </w:r>
      <w:r w:rsidR="00EE4193" w:rsidRPr="00A12595">
        <w:rPr>
          <w:rFonts w:ascii="Times New Roman" w:hAnsi="Times New Roman"/>
          <w:b/>
          <w:color w:val="000000"/>
        </w:rPr>
        <w:t>oročanje)</w:t>
      </w:r>
    </w:p>
    <w:p w:rsidR="00A12595" w:rsidRPr="00A12595" w:rsidRDefault="00A12595" w:rsidP="00EE419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17A03" w:rsidRPr="00501878" w:rsidRDefault="00E17A03" w:rsidP="009F63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007F">
        <w:rPr>
          <w:rFonts w:ascii="Times New Roman" w:hAnsi="Times New Roman"/>
          <w:color w:val="000000"/>
        </w:rPr>
        <w:t xml:space="preserve">Če v pogodbi ni drugače določeno, morajo </w:t>
      </w:r>
      <w:r w:rsidR="00D264E3">
        <w:rPr>
          <w:rFonts w:ascii="Times New Roman" w:hAnsi="Times New Roman"/>
          <w:color w:val="000000"/>
        </w:rPr>
        <w:t>upravičenc</w:t>
      </w:r>
      <w:r w:rsidRPr="0015007F">
        <w:rPr>
          <w:rFonts w:ascii="Times New Roman" w:hAnsi="Times New Roman"/>
          <w:color w:val="000000"/>
        </w:rPr>
        <w:t>i najkasneje do roka, določenega</w:t>
      </w:r>
      <w:r w:rsidR="009F63D5">
        <w:rPr>
          <w:rFonts w:ascii="Times New Roman" w:hAnsi="Times New Roman"/>
          <w:color w:val="000000"/>
        </w:rPr>
        <w:t xml:space="preserve"> v pogodbi, občini predložiti </w:t>
      </w:r>
      <w:r w:rsidR="009F63D5" w:rsidRPr="009F63D5">
        <w:rPr>
          <w:rFonts w:ascii="Times New Roman" w:hAnsi="Times New Roman"/>
          <w:color w:val="000000"/>
        </w:rPr>
        <w:t xml:space="preserve">vsebinsko in finančno </w:t>
      </w:r>
      <w:r w:rsidRPr="009F63D5">
        <w:rPr>
          <w:rFonts w:ascii="Times New Roman" w:hAnsi="Times New Roman"/>
          <w:color w:val="000000"/>
        </w:rPr>
        <w:t xml:space="preserve">poročilo </w:t>
      </w:r>
      <w:r w:rsidR="009F63D5">
        <w:rPr>
          <w:rFonts w:ascii="Times New Roman" w:hAnsi="Times New Roman"/>
          <w:color w:val="000000"/>
        </w:rPr>
        <w:t xml:space="preserve">ter </w:t>
      </w:r>
      <w:r w:rsidRPr="009F63D5">
        <w:rPr>
          <w:rFonts w:ascii="Times New Roman" w:hAnsi="Times New Roman"/>
          <w:color w:val="000000"/>
        </w:rPr>
        <w:t xml:space="preserve">dokazila o </w:t>
      </w:r>
      <w:r w:rsidR="009F63D5" w:rsidRPr="009F63D5">
        <w:rPr>
          <w:rFonts w:ascii="Times New Roman" w:hAnsi="Times New Roman"/>
          <w:color w:val="000000"/>
        </w:rPr>
        <w:t>namenski porabi sredstev</w:t>
      </w:r>
      <w:r w:rsidR="009F63D5">
        <w:rPr>
          <w:rFonts w:ascii="Times New Roman" w:hAnsi="Times New Roman"/>
          <w:color w:val="000000"/>
        </w:rPr>
        <w:t xml:space="preserve">. </w:t>
      </w:r>
    </w:p>
    <w:p w:rsidR="00EE4193" w:rsidRDefault="00EE4193" w:rsidP="000A1D9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4E0077" w:rsidRPr="00B254FA" w:rsidRDefault="004E0077" w:rsidP="00B254FA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  <w:r w:rsidRPr="002F1C9B">
        <w:rPr>
          <w:rFonts w:ascii="Times New Roman" w:hAnsi="Times New Roman"/>
          <w:lang w:eastAsia="sl-SI"/>
        </w:rPr>
        <w:t>Občina poroča ministrstvu pristojnemu za nadzor državnih pomoči o višini dode</w:t>
      </w:r>
      <w:r>
        <w:rPr>
          <w:rFonts w:ascii="Times New Roman" w:hAnsi="Times New Roman"/>
          <w:lang w:eastAsia="sl-SI"/>
        </w:rPr>
        <w:t xml:space="preserve">ljenih sredstev po upravičencih </w:t>
      </w:r>
      <w:r w:rsidRPr="002F1C9B">
        <w:rPr>
          <w:rFonts w:ascii="Times New Roman" w:hAnsi="Times New Roman"/>
          <w:lang w:eastAsia="sl-SI"/>
        </w:rPr>
        <w:t>in namenih, kot je to določeno z veljavnimi predpisi, ki urejajo to področje.</w:t>
      </w:r>
    </w:p>
    <w:p w:rsidR="006317BF" w:rsidRPr="003E30E5" w:rsidRDefault="00EE4193" w:rsidP="00A3547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3E30E5">
        <w:rPr>
          <w:rFonts w:ascii="Times New Roman" w:hAnsi="Times New Roman"/>
          <w:b/>
          <w:bCs/>
          <w:color w:val="000000"/>
        </w:rPr>
        <w:lastRenderedPageBreak/>
        <w:t>člen</w:t>
      </w:r>
    </w:p>
    <w:p w:rsidR="00EE4193" w:rsidRDefault="008505A9" w:rsidP="00EE41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(V</w:t>
      </w:r>
      <w:r w:rsidR="00EE4193">
        <w:rPr>
          <w:rFonts w:ascii="Times New Roman" w:hAnsi="Times New Roman"/>
          <w:b/>
          <w:bCs/>
          <w:color w:val="000000"/>
        </w:rPr>
        <w:t>račilo sredstev)</w:t>
      </w:r>
    </w:p>
    <w:p w:rsidR="00EE4193" w:rsidRDefault="00EE4193" w:rsidP="00EE419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1A7D95" w:rsidRPr="001A7D95" w:rsidRDefault="00C60D78" w:rsidP="001A7D95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  <w:r w:rsidRPr="00C60D78">
        <w:rPr>
          <w:rFonts w:ascii="Times New Roman" w:hAnsi="Times New Roman"/>
          <w:lang w:eastAsia="sl-SI"/>
        </w:rPr>
        <w:t>Upravičenec, pri katerem se ugotovi, da je sredstva pridobil nezakonito, ali jih</w:t>
      </w:r>
      <w:r w:rsidR="008801A5">
        <w:rPr>
          <w:rFonts w:ascii="Times New Roman" w:hAnsi="Times New Roman"/>
          <w:lang w:eastAsia="sl-SI"/>
        </w:rPr>
        <w:t xml:space="preserve"> je</w:t>
      </w:r>
      <w:r w:rsidRPr="00C60D78">
        <w:rPr>
          <w:rFonts w:ascii="Times New Roman" w:hAnsi="Times New Roman"/>
          <w:lang w:eastAsia="sl-SI"/>
        </w:rPr>
        <w:t xml:space="preserve"> porabil nenamensko oziroma del</w:t>
      </w:r>
      <w:r>
        <w:rPr>
          <w:rFonts w:ascii="Times New Roman" w:hAnsi="Times New Roman"/>
          <w:lang w:eastAsia="sl-SI"/>
        </w:rPr>
        <w:t xml:space="preserve"> </w:t>
      </w:r>
      <w:r w:rsidRPr="00C60D78">
        <w:rPr>
          <w:rFonts w:ascii="Times New Roman" w:hAnsi="Times New Roman"/>
          <w:lang w:eastAsia="sl-SI"/>
        </w:rPr>
        <w:t>ali storitev ni izvršil v skladu s pogodbenimi določili, mora občini vrniti vs</w:t>
      </w:r>
      <w:r>
        <w:rPr>
          <w:rFonts w:ascii="Times New Roman" w:hAnsi="Times New Roman"/>
          <w:lang w:eastAsia="sl-SI"/>
        </w:rPr>
        <w:t xml:space="preserve">a pridobljena sredstva skupaj z </w:t>
      </w:r>
      <w:r w:rsidRPr="00C60D78">
        <w:rPr>
          <w:rFonts w:ascii="Times New Roman" w:hAnsi="Times New Roman"/>
          <w:lang w:eastAsia="sl-SI"/>
        </w:rPr>
        <w:t>zakonitimi zamudnimi obrestmi</w:t>
      </w:r>
      <w:r w:rsidR="001A7D95">
        <w:rPr>
          <w:rFonts w:ascii="Times New Roman" w:hAnsi="Times New Roman"/>
          <w:lang w:eastAsia="sl-SI"/>
        </w:rPr>
        <w:t>,</w:t>
      </w:r>
      <w:r w:rsidR="001A7D95" w:rsidRPr="001A7D95">
        <w:t xml:space="preserve"> </w:t>
      </w:r>
      <w:r w:rsidR="001A7D95" w:rsidRPr="001A7D95">
        <w:rPr>
          <w:rFonts w:ascii="Times New Roman" w:hAnsi="Times New Roman"/>
          <w:lang w:eastAsia="sl-SI"/>
        </w:rPr>
        <w:t>ki se obračunajo od dneva nakazila upravičencu do dneva vračila sredstev, v primerih ko se ugotovi:</w:t>
      </w:r>
    </w:p>
    <w:p w:rsidR="001A7D95" w:rsidRDefault="001A7D95" w:rsidP="00A3547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1A7D95">
        <w:rPr>
          <w:rFonts w:ascii="Times New Roman" w:hAnsi="Times New Roman"/>
          <w:lang w:eastAsia="sl-SI"/>
        </w:rPr>
        <w:t>da so bila dodeljena sredstva delno ali v celoti nenamensko porabljena,</w:t>
      </w:r>
    </w:p>
    <w:p w:rsidR="001A7D95" w:rsidRDefault="001A7D95" w:rsidP="00A3547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1A7D95">
        <w:rPr>
          <w:rFonts w:ascii="Times New Roman" w:hAnsi="Times New Roman"/>
          <w:lang w:eastAsia="sl-SI"/>
        </w:rPr>
        <w:t>da je upravičenec za katerikoli namen pridobitve sredstev navajal neresnične podatke,</w:t>
      </w:r>
    </w:p>
    <w:p w:rsidR="001A7D95" w:rsidRDefault="001A7D95" w:rsidP="00A3547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1A7D95">
        <w:rPr>
          <w:rFonts w:ascii="Times New Roman" w:hAnsi="Times New Roman"/>
          <w:lang w:eastAsia="sl-SI"/>
        </w:rPr>
        <w:t>da je upravičenec za isti namen in iz istega naslova ponovno pridobil finančna sredstva pred iztekom za to določenega obdobja v razpisu,</w:t>
      </w:r>
    </w:p>
    <w:p w:rsidR="001A7D95" w:rsidRDefault="001A7D95" w:rsidP="00A3547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lang w:eastAsia="sl-SI"/>
        </w:rPr>
      </w:pPr>
      <w:r w:rsidRPr="001A7D95">
        <w:rPr>
          <w:rFonts w:ascii="Times New Roman" w:hAnsi="Times New Roman"/>
          <w:lang w:eastAsia="sl-SI"/>
        </w:rPr>
        <w:t xml:space="preserve">da je upravičenec odtujil (prodal) opremo </w:t>
      </w:r>
      <w:r>
        <w:rPr>
          <w:rFonts w:ascii="Times New Roman" w:hAnsi="Times New Roman"/>
          <w:lang w:eastAsia="sl-SI"/>
        </w:rPr>
        <w:t>ali</w:t>
      </w:r>
      <w:r w:rsidRPr="001A7D95">
        <w:rPr>
          <w:rFonts w:ascii="Times New Roman" w:hAnsi="Times New Roman"/>
          <w:lang w:eastAsia="sl-SI"/>
        </w:rPr>
        <w:t xml:space="preserve"> druga osnovna</w:t>
      </w:r>
      <w:r>
        <w:rPr>
          <w:rFonts w:ascii="Times New Roman" w:hAnsi="Times New Roman"/>
          <w:lang w:eastAsia="sl-SI"/>
        </w:rPr>
        <w:t xml:space="preserve"> </w:t>
      </w:r>
      <w:r w:rsidRPr="001A7D95">
        <w:rPr>
          <w:rFonts w:ascii="Times New Roman" w:hAnsi="Times New Roman"/>
          <w:lang w:eastAsia="sl-SI"/>
        </w:rPr>
        <w:t>sred</w:t>
      </w:r>
      <w:r>
        <w:rPr>
          <w:rFonts w:ascii="Times New Roman" w:hAnsi="Times New Roman"/>
          <w:lang w:eastAsia="sl-SI"/>
        </w:rPr>
        <w:t xml:space="preserve">stva, sofinancirana iz sredstev </w:t>
      </w:r>
      <w:r w:rsidRPr="001A7D95">
        <w:rPr>
          <w:rFonts w:ascii="Times New Roman" w:hAnsi="Times New Roman"/>
          <w:lang w:eastAsia="sl-SI"/>
        </w:rPr>
        <w:t>proračuna občine, pred iztekom 3 let</w:t>
      </w:r>
      <w:r>
        <w:rPr>
          <w:rFonts w:ascii="Times New Roman" w:hAnsi="Times New Roman"/>
          <w:lang w:eastAsia="sl-SI"/>
        </w:rPr>
        <w:t>,</w:t>
      </w:r>
    </w:p>
    <w:p w:rsidR="00C60D78" w:rsidRPr="001A7D95" w:rsidRDefault="001A7D95" w:rsidP="00A35475">
      <w:pPr>
        <w:pStyle w:val="Odstavekseznama"/>
        <w:numPr>
          <w:ilvl w:val="0"/>
          <w:numId w:val="27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lang w:eastAsia="sl-SI"/>
        </w:rPr>
      </w:pPr>
      <w:r w:rsidRPr="001A7D95">
        <w:rPr>
          <w:rFonts w:ascii="Times New Roman" w:hAnsi="Times New Roman"/>
          <w:lang w:eastAsia="sl-SI"/>
        </w:rPr>
        <w:t>druge nepravilnosti pri uporabi sredstev.</w:t>
      </w:r>
    </w:p>
    <w:p w:rsidR="001A7D95" w:rsidRPr="00C60D78" w:rsidRDefault="001A7D95" w:rsidP="00C60D78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1A7D95" w:rsidRPr="001A7D95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D95" w:rsidRPr="001A7D95" w:rsidRDefault="001A7D95" w:rsidP="001A7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sl-SI"/>
              </w:rPr>
            </w:pPr>
          </w:p>
        </w:tc>
      </w:tr>
    </w:tbl>
    <w:p w:rsidR="00EE4193" w:rsidRDefault="00C60D78" w:rsidP="00B436C7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  <w:r w:rsidRPr="00C60D78">
        <w:rPr>
          <w:rFonts w:ascii="Times New Roman" w:hAnsi="Times New Roman"/>
          <w:lang w:eastAsia="sl-SI"/>
        </w:rPr>
        <w:t>Upravičenec iz prejšnjega odstavka ne more pridobiti novih sredstev iz tega pravi</w:t>
      </w:r>
      <w:r>
        <w:rPr>
          <w:rFonts w:ascii="Times New Roman" w:hAnsi="Times New Roman"/>
          <w:lang w:eastAsia="sl-SI"/>
        </w:rPr>
        <w:t xml:space="preserve">lnika še </w:t>
      </w:r>
      <w:r w:rsidR="002D1C27">
        <w:rPr>
          <w:rFonts w:ascii="Times New Roman" w:hAnsi="Times New Roman"/>
          <w:lang w:eastAsia="sl-SI"/>
        </w:rPr>
        <w:t xml:space="preserve">najmanj </w:t>
      </w:r>
      <w:r>
        <w:rPr>
          <w:rFonts w:ascii="Times New Roman" w:hAnsi="Times New Roman"/>
          <w:lang w:eastAsia="sl-SI"/>
        </w:rPr>
        <w:t xml:space="preserve">2 leti po vračilu vseh </w:t>
      </w:r>
      <w:r w:rsidRPr="00C60D78">
        <w:rPr>
          <w:rFonts w:ascii="Times New Roman" w:hAnsi="Times New Roman"/>
          <w:lang w:eastAsia="sl-SI"/>
        </w:rPr>
        <w:t>nezakonito pridobljenih sredstev skupaj z zakonitimi zamudnimi obrestmi.</w:t>
      </w:r>
    </w:p>
    <w:p w:rsidR="00D6704B" w:rsidRPr="00B436C7" w:rsidRDefault="00D6704B" w:rsidP="00B436C7">
      <w:pPr>
        <w:autoSpaceDE w:val="0"/>
        <w:autoSpaceDN w:val="0"/>
        <w:adjustRightInd w:val="0"/>
        <w:jc w:val="both"/>
        <w:rPr>
          <w:rFonts w:ascii="Times New Roman" w:hAnsi="Times New Roman"/>
          <w:lang w:eastAsia="sl-SI"/>
        </w:rPr>
      </w:pPr>
    </w:p>
    <w:p w:rsidR="000A1D9A" w:rsidRPr="00501878" w:rsidRDefault="000A1D9A" w:rsidP="000A1D9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501878">
        <w:rPr>
          <w:rFonts w:ascii="Times New Roman" w:hAnsi="Times New Roman"/>
          <w:b/>
          <w:bCs/>
          <w:color w:val="000000"/>
        </w:rPr>
        <w:t>V</w:t>
      </w:r>
      <w:r w:rsidR="00A12595">
        <w:rPr>
          <w:rFonts w:ascii="Times New Roman" w:hAnsi="Times New Roman"/>
          <w:b/>
          <w:bCs/>
          <w:color w:val="000000"/>
        </w:rPr>
        <w:t>I</w:t>
      </w:r>
      <w:r w:rsidRPr="00501878">
        <w:rPr>
          <w:rFonts w:ascii="Times New Roman" w:hAnsi="Times New Roman"/>
          <w:b/>
          <w:bCs/>
          <w:color w:val="000000"/>
        </w:rPr>
        <w:t>. PREHODNE IN KONČNE DOLOČBE</w:t>
      </w:r>
    </w:p>
    <w:p w:rsidR="000A1D9A" w:rsidRPr="00501878" w:rsidRDefault="000A1D9A" w:rsidP="000A1D9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0A1D9A" w:rsidRPr="003E30E5" w:rsidRDefault="000A1D9A" w:rsidP="00A3547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3E30E5">
        <w:rPr>
          <w:rFonts w:ascii="Times New Roman" w:hAnsi="Times New Roman"/>
          <w:b/>
          <w:bCs/>
          <w:color w:val="000000"/>
        </w:rPr>
        <w:t>člen</w:t>
      </w:r>
    </w:p>
    <w:p w:rsidR="00F01D19" w:rsidRPr="00A12595" w:rsidRDefault="008505A9" w:rsidP="00A125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(P</w:t>
      </w:r>
      <w:r w:rsidR="00A12595" w:rsidRPr="00A12595">
        <w:rPr>
          <w:rFonts w:ascii="Times New Roman" w:hAnsi="Times New Roman"/>
          <w:b/>
          <w:bCs/>
          <w:color w:val="000000"/>
        </w:rPr>
        <w:t>renehanje veljavnosti)</w:t>
      </w:r>
    </w:p>
    <w:p w:rsidR="00A12595" w:rsidRDefault="00A12595" w:rsidP="00A1259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0A1D9A" w:rsidRPr="0015007F" w:rsidRDefault="000A1D9A" w:rsidP="00495E1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15007F">
        <w:rPr>
          <w:rFonts w:ascii="Times New Roman" w:hAnsi="Times New Roman"/>
          <w:bCs/>
          <w:color w:val="000000"/>
        </w:rPr>
        <w:t xml:space="preserve">Z dnem uveljavitve tega </w:t>
      </w:r>
      <w:r w:rsidR="00DA360D" w:rsidRPr="0015007F">
        <w:rPr>
          <w:rFonts w:ascii="Times New Roman" w:hAnsi="Times New Roman"/>
          <w:bCs/>
          <w:color w:val="000000"/>
        </w:rPr>
        <w:t>pravilnika</w:t>
      </w:r>
      <w:r w:rsidRPr="0015007F">
        <w:rPr>
          <w:rFonts w:ascii="Times New Roman" w:hAnsi="Times New Roman"/>
          <w:bCs/>
          <w:color w:val="000000"/>
        </w:rPr>
        <w:t xml:space="preserve"> preneha veljati Pravilnik o dodeljevanju </w:t>
      </w:r>
      <w:r w:rsidR="00A12595">
        <w:rPr>
          <w:rFonts w:ascii="Times New Roman" w:hAnsi="Times New Roman"/>
          <w:bCs/>
          <w:color w:val="000000"/>
        </w:rPr>
        <w:t>finančnih spodbud za razvoj podjetništva in gospodarstva v občini Izola</w:t>
      </w:r>
      <w:r w:rsidRPr="0015007F">
        <w:rPr>
          <w:rFonts w:ascii="Times New Roman" w:hAnsi="Times New Roman"/>
          <w:bCs/>
          <w:color w:val="000000"/>
        </w:rPr>
        <w:t xml:space="preserve"> (Uradne objave Občine Izola, št. </w:t>
      </w:r>
      <w:r w:rsidR="00A12595">
        <w:rPr>
          <w:rFonts w:ascii="Times New Roman" w:hAnsi="Times New Roman"/>
          <w:bCs/>
          <w:color w:val="000000"/>
        </w:rPr>
        <w:t>07/2013</w:t>
      </w:r>
      <w:r w:rsidR="003F72F4">
        <w:rPr>
          <w:rFonts w:ascii="Times New Roman" w:hAnsi="Times New Roman"/>
          <w:bCs/>
          <w:color w:val="000000"/>
        </w:rPr>
        <w:t>).</w:t>
      </w:r>
    </w:p>
    <w:p w:rsidR="000A1D9A" w:rsidRPr="00501878" w:rsidRDefault="000A1D9A" w:rsidP="000A1D9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0A1D9A" w:rsidRPr="003E30E5" w:rsidRDefault="000A1D9A" w:rsidP="00A3547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3E30E5">
        <w:rPr>
          <w:rFonts w:ascii="Times New Roman" w:hAnsi="Times New Roman"/>
          <w:b/>
          <w:bCs/>
          <w:color w:val="000000"/>
        </w:rPr>
        <w:t>člen</w:t>
      </w:r>
    </w:p>
    <w:p w:rsidR="00F01D19" w:rsidRPr="00A12595" w:rsidRDefault="008505A9" w:rsidP="00A125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(O</w:t>
      </w:r>
      <w:r w:rsidR="00A12595" w:rsidRPr="00A12595">
        <w:rPr>
          <w:rFonts w:ascii="Times New Roman" w:hAnsi="Times New Roman"/>
          <w:b/>
          <w:bCs/>
          <w:color w:val="000000"/>
        </w:rPr>
        <w:t xml:space="preserve">bjava in </w:t>
      </w:r>
      <w:r w:rsidR="004E0077">
        <w:rPr>
          <w:rFonts w:ascii="Times New Roman" w:hAnsi="Times New Roman"/>
          <w:b/>
          <w:bCs/>
          <w:color w:val="000000"/>
        </w:rPr>
        <w:t>veljavnost</w:t>
      </w:r>
      <w:r w:rsidR="00A12595" w:rsidRPr="00A12595">
        <w:rPr>
          <w:rFonts w:ascii="Times New Roman" w:hAnsi="Times New Roman"/>
          <w:b/>
          <w:bCs/>
          <w:color w:val="000000"/>
        </w:rPr>
        <w:t>)</w:t>
      </w:r>
    </w:p>
    <w:p w:rsidR="00A12595" w:rsidRDefault="00A12595" w:rsidP="0015007F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0A1D9A" w:rsidRPr="00501878" w:rsidRDefault="00DB1C52" w:rsidP="00DB1C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Pravilnik </w:t>
      </w:r>
      <w:r w:rsidRPr="00DB1C52">
        <w:rPr>
          <w:rFonts w:ascii="Times New Roman" w:hAnsi="Times New Roman"/>
          <w:bCs/>
          <w:color w:val="000000"/>
        </w:rPr>
        <w:t xml:space="preserve">začne veljati naslednji dan po objavi v </w:t>
      </w:r>
      <w:r>
        <w:rPr>
          <w:rFonts w:ascii="Times New Roman" w:hAnsi="Times New Roman"/>
          <w:bCs/>
          <w:color w:val="000000"/>
        </w:rPr>
        <w:t>uradnih objavah Občine Izola</w:t>
      </w:r>
      <w:r w:rsidRPr="00DB1C52">
        <w:rPr>
          <w:rFonts w:ascii="Times New Roman" w:hAnsi="Times New Roman"/>
          <w:bCs/>
          <w:color w:val="000000"/>
        </w:rPr>
        <w:t xml:space="preserve"> in je veljaven za čas veljavnosti Uredbe Komisije (EU)</w:t>
      </w:r>
      <w:r w:rsidR="008505A9">
        <w:rPr>
          <w:rFonts w:ascii="Times New Roman" w:hAnsi="Times New Roman"/>
          <w:bCs/>
          <w:color w:val="000000"/>
        </w:rPr>
        <w:t>,</w:t>
      </w:r>
      <w:r w:rsidRPr="00DB1C52">
        <w:rPr>
          <w:rFonts w:ascii="Times New Roman" w:hAnsi="Times New Roman"/>
          <w:bCs/>
          <w:color w:val="000000"/>
        </w:rPr>
        <w:t xml:space="preserve"> št. 1407/2013</w:t>
      </w:r>
      <w:r w:rsidR="0098349B">
        <w:rPr>
          <w:rFonts w:ascii="Times New Roman" w:hAnsi="Times New Roman"/>
          <w:bCs/>
          <w:color w:val="000000"/>
        </w:rPr>
        <w:t>.</w:t>
      </w:r>
    </w:p>
    <w:p w:rsidR="00DB1C52" w:rsidRDefault="00DB1C52" w:rsidP="000A1D9A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1A7D95" w:rsidRDefault="001A7D95" w:rsidP="000A1D9A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0A1D9A" w:rsidRPr="00501878" w:rsidRDefault="000A1D9A" w:rsidP="000A1D9A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501878">
        <w:rPr>
          <w:rFonts w:ascii="Times New Roman" w:hAnsi="Times New Roman"/>
          <w:bCs/>
          <w:color w:val="000000"/>
        </w:rPr>
        <w:t>Številka:</w:t>
      </w:r>
      <w:r w:rsidR="000648FC">
        <w:rPr>
          <w:rFonts w:ascii="Times New Roman" w:hAnsi="Times New Roman"/>
          <w:bCs/>
          <w:color w:val="000000"/>
        </w:rPr>
        <w:t xml:space="preserve"> </w:t>
      </w:r>
      <w:r w:rsidR="007A2DD4">
        <w:rPr>
          <w:rFonts w:ascii="Times New Roman" w:hAnsi="Times New Roman"/>
          <w:bCs/>
          <w:color w:val="000000"/>
        </w:rPr>
        <w:t>300-1/2017</w:t>
      </w:r>
    </w:p>
    <w:p w:rsidR="007A2DD4" w:rsidRDefault="0015007F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5226A8">
        <w:rPr>
          <w:rFonts w:ascii="Times New Roman" w:hAnsi="Times New Roman"/>
          <w:bCs/>
          <w:color w:val="000000"/>
        </w:rPr>
        <w:t xml:space="preserve">Datum: </w:t>
      </w: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5226A8" w:rsidRDefault="000A1D9A" w:rsidP="005226A8">
      <w:pPr>
        <w:autoSpaceDE w:val="0"/>
        <w:autoSpaceDN w:val="0"/>
        <w:adjustRightInd w:val="0"/>
        <w:ind w:left="6372" w:firstLine="708"/>
        <w:rPr>
          <w:rFonts w:ascii="Times New Roman" w:hAnsi="Times New Roman"/>
          <w:bCs/>
          <w:color w:val="000000"/>
        </w:rPr>
      </w:pPr>
      <w:r w:rsidRPr="00501878">
        <w:rPr>
          <w:rFonts w:ascii="Times New Roman" w:hAnsi="Times New Roman"/>
          <w:bCs/>
          <w:color w:val="000000"/>
        </w:rPr>
        <w:t xml:space="preserve"> </w:t>
      </w:r>
      <w:r w:rsidR="005226A8">
        <w:rPr>
          <w:rFonts w:ascii="Times New Roman" w:hAnsi="Times New Roman"/>
          <w:bCs/>
          <w:color w:val="000000"/>
        </w:rPr>
        <w:t xml:space="preserve">     </w:t>
      </w:r>
      <w:r w:rsidRPr="00501878">
        <w:rPr>
          <w:rFonts w:ascii="Times New Roman" w:hAnsi="Times New Roman"/>
          <w:bCs/>
          <w:color w:val="000000"/>
        </w:rPr>
        <w:t>ŽUPAN</w:t>
      </w:r>
    </w:p>
    <w:p w:rsidR="000A1D9A" w:rsidRDefault="000A1D9A" w:rsidP="004E0077">
      <w:pPr>
        <w:autoSpaceDE w:val="0"/>
        <w:autoSpaceDN w:val="0"/>
        <w:adjustRightInd w:val="0"/>
        <w:ind w:left="6372" w:firstLine="708"/>
        <w:rPr>
          <w:rFonts w:ascii="Times New Roman" w:hAnsi="Times New Roman"/>
          <w:bCs/>
          <w:color w:val="000000"/>
        </w:rPr>
      </w:pPr>
      <w:r w:rsidRPr="00501878">
        <w:rPr>
          <w:rFonts w:ascii="Times New Roman" w:hAnsi="Times New Roman"/>
          <w:bCs/>
          <w:color w:val="000000"/>
        </w:rPr>
        <w:t>mag. Igor Kolenc</w:t>
      </w: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A2DD4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Pripravila: Zavrtanik Irena</w:t>
      </w:r>
    </w:p>
    <w:p w:rsidR="007A2DD4" w:rsidRPr="004E0077" w:rsidRDefault="007A2DD4" w:rsidP="007A2DD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7A2DD4" w:rsidRPr="004E0077" w:rsidSect="002B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486"/>
    <w:multiLevelType w:val="hybridMultilevel"/>
    <w:tmpl w:val="E36AE1B4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EF3"/>
    <w:multiLevelType w:val="hybridMultilevel"/>
    <w:tmpl w:val="BB4863C4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15E4"/>
    <w:multiLevelType w:val="hybridMultilevel"/>
    <w:tmpl w:val="D6FAB9EA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D72"/>
    <w:multiLevelType w:val="hybridMultilevel"/>
    <w:tmpl w:val="14626166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420"/>
    <w:multiLevelType w:val="hybridMultilevel"/>
    <w:tmpl w:val="D434726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3DCB"/>
    <w:multiLevelType w:val="hybridMultilevel"/>
    <w:tmpl w:val="AE2C6240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F433C"/>
    <w:multiLevelType w:val="hybridMultilevel"/>
    <w:tmpl w:val="5538B236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5578"/>
    <w:multiLevelType w:val="hybridMultilevel"/>
    <w:tmpl w:val="577235B0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00037"/>
    <w:multiLevelType w:val="hybridMultilevel"/>
    <w:tmpl w:val="2BC464A8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0229"/>
    <w:multiLevelType w:val="hybridMultilevel"/>
    <w:tmpl w:val="70B8A5B4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0233D1"/>
    <w:multiLevelType w:val="hybridMultilevel"/>
    <w:tmpl w:val="4D900FD8"/>
    <w:lvl w:ilvl="0" w:tplc="EB12CC84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9232AEF"/>
    <w:multiLevelType w:val="hybridMultilevel"/>
    <w:tmpl w:val="B7388112"/>
    <w:lvl w:ilvl="0" w:tplc="E90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40ACF"/>
    <w:multiLevelType w:val="hybridMultilevel"/>
    <w:tmpl w:val="9D6475B8"/>
    <w:lvl w:ilvl="0" w:tplc="EB12CC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8408EF"/>
    <w:multiLevelType w:val="hybridMultilevel"/>
    <w:tmpl w:val="62D4D304"/>
    <w:lvl w:ilvl="0" w:tplc="EB12CC84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4636458C"/>
    <w:multiLevelType w:val="hybridMultilevel"/>
    <w:tmpl w:val="BE8473BE"/>
    <w:lvl w:ilvl="0" w:tplc="E90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5166E"/>
    <w:multiLevelType w:val="hybridMultilevel"/>
    <w:tmpl w:val="928EFC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C02E6C"/>
    <w:multiLevelType w:val="hybridMultilevel"/>
    <w:tmpl w:val="7DD4A790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502863E2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502863E2">
      <w:start w:val="1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1219EF"/>
    <w:multiLevelType w:val="hybridMultilevel"/>
    <w:tmpl w:val="3CA87FC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00385"/>
    <w:multiLevelType w:val="hybridMultilevel"/>
    <w:tmpl w:val="452AECB8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620B56"/>
    <w:multiLevelType w:val="hybridMultilevel"/>
    <w:tmpl w:val="3FE0C548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D5CAB"/>
    <w:multiLevelType w:val="hybridMultilevel"/>
    <w:tmpl w:val="5262F282"/>
    <w:lvl w:ilvl="0" w:tplc="502863E2">
      <w:start w:val="1"/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C5A3D45"/>
    <w:multiLevelType w:val="hybridMultilevel"/>
    <w:tmpl w:val="2DBA835E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845AC9"/>
    <w:multiLevelType w:val="hybridMultilevel"/>
    <w:tmpl w:val="1F16F996"/>
    <w:lvl w:ilvl="0" w:tplc="EB12CC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44502"/>
    <w:multiLevelType w:val="hybridMultilevel"/>
    <w:tmpl w:val="2872EAE8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D7145"/>
    <w:multiLevelType w:val="hybridMultilevel"/>
    <w:tmpl w:val="5DC493D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8016A"/>
    <w:multiLevelType w:val="hybridMultilevel"/>
    <w:tmpl w:val="00729508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191EC1"/>
    <w:multiLevelType w:val="hybridMultilevel"/>
    <w:tmpl w:val="EF6460DE"/>
    <w:lvl w:ilvl="0" w:tplc="E90AB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7450D4"/>
    <w:multiLevelType w:val="hybridMultilevel"/>
    <w:tmpl w:val="BF48E73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227225"/>
    <w:multiLevelType w:val="hybridMultilevel"/>
    <w:tmpl w:val="4DDEAC98"/>
    <w:lvl w:ilvl="0" w:tplc="E90AB7A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75B571D7"/>
    <w:multiLevelType w:val="hybridMultilevel"/>
    <w:tmpl w:val="E8520F96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21A42"/>
    <w:multiLevelType w:val="hybridMultilevel"/>
    <w:tmpl w:val="2348EE84"/>
    <w:lvl w:ilvl="0" w:tplc="502863E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7110D"/>
    <w:multiLevelType w:val="hybridMultilevel"/>
    <w:tmpl w:val="88AEE694"/>
    <w:lvl w:ilvl="0" w:tplc="502863E2">
      <w:start w:val="1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14"/>
  </w:num>
  <w:num w:numId="5">
    <w:abstractNumId w:val="0"/>
  </w:num>
  <w:num w:numId="6">
    <w:abstractNumId w:val="17"/>
  </w:num>
  <w:num w:numId="7">
    <w:abstractNumId w:val="16"/>
  </w:num>
  <w:num w:numId="8">
    <w:abstractNumId w:val="25"/>
  </w:num>
  <w:num w:numId="9">
    <w:abstractNumId w:val="5"/>
  </w:num>
  <w:num w:numId="10">
    <w:abstractNumId w:val="18"/>
  </w:num>
  <w:num w:numId="11">
    <w:abstractNumId w:val="9"/>
  </w:num>
  <w:num w:numId="12">
    <w:abstractNumId w:val="3"/>
  </w:num>
  <w:num w:numId="13">
    <w:abstractNumId w:val="6"/>
  </w:num>
  <w:num w:numId="14">
    <w:abstractNumId w:val="23"/>
  </w:num>
  <w:num w:numId="15">
    <w:abstractNumId w:val="20"/>
  </w:num>
  <w:num w:numId="16">
    <w:abstractNumId w:val="15"/>
  </w:num>
  <w:num w:numId="17">
    <w:abstractNumId w:val="29"/>
  </w:num>
  <w:num w:numId="18">
    <w:abstractNumId w:val="1"/>
  </w:num>
  <w:num w:numId="19">
    <w:abstractNumId w:val="8"/>
  </w:num>
  <w:num w:numId="20">
    <w:abstractNumId w:val="7"/>
  </w:num>
  <w:num w:numId="21">
    <w:abstractNumId w:val="30"/>
  </w:num>
  <w:num w:numId="22">
    <w:abstractNumId w:val="22"/>
  </w:num>
  <w:num w:numId="23">
    <w:abstractNumId w:val="4"/>
  </w:num>
  <w:num w:numId="24">
    <w:abstractNumId w:val="21"/>
  </w:num>
  <w:num w:numId="25">
    <w:abstractNumId w:val="31"/>
  </w:num>
  <w:num w:numId="26">
    <w:abstractNumId w:val="19"/>
  </w:num>
  <w:num w:numId="27">
    <w:abstractNumId w:val="13"/>
  </w:num>
  <w:num w:numId="28">
    <w:abstractNumId w:val="10"/>
  </w:num>
  <w:num w:numId="29">
    <w:abstractNumId w:val="12"/>
  </w:num>
  <w:num w:numId="30">
    <w:abstractNumId w:val="27"/>
  </w:num>
  <w:num w:numId="31">
    <w:abstractNumId w:val="24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8"/>
    <w:rsid w:val="00003647"/>
    <w:rsid w:val="00007446"/>
    <w:rsid w:val="00010C1B"/>
    <w:rsid w:val="000128AC"/>
    <w:rsid w:val="00016404"/>
    <w:rsid w:val="00017ECB"/>
    <w:rsid w:val="000233E3"/>
    <w:rsid w:val="00031397"/>
    <w:rsid w:val="0004138A"/>
    <w:rsid w:val="000648FC"/>
    <w:rsid w:val="00092007"/>
    <w:rsid w:val="000A1173"/>
    <w:rsid w:val="000A1D9A"/>
    <w:rsid w:val="000A7A1C"/>
    <w:rsid w:val="000B45C7"/>
    <w:rsid w:val="000B53F3"/>
    <w:rsid w:val="000C39F4"/>
    <w:rsid w:val="000D019F"/>
    <w:rsid w:val="000E1DA4"/>
    <w:rsid w:val="000E30F6"/>
    <w:rsid w:val="000F7ED4"/>
    <w:rsid w:val="00100D8B"/>
    <w:rsid w:val="001016D6"/>
    <w:rsid w:val="00105D65"/>
    <w:rsid w:val="00115776"/>
    <w:rsid w:val="00132FF0"/>
    <w:rsid w:val="00135F47"/>
    <w:rsid w:val="0015007F"/>
    <w:rsid w:val="001565F9"/>
    <w:rsid w:val="00195720"/>
    <w:rsid w:val="001A0A8C"/>
    <w:rsid w:val="001A7596"/>
    <w:rsid w:val="001A7D95"/>
    <w:rsid w:val="001D3D66"/>
    <w:rsid w:val="001D732F"/>
    <w:rsid w:val="001E5FD2"/>
    <w:rsid w:val="001F7927"/>
    <w:rsid w:val="0021271A"/>
    <w:rsid w:val="00226094"/>
    <w:rsid w:val="002277F8"/>
    <w:rsid w:val="00242062"/>
    <w:rsid w:val="002420C6"/>
    <w:rsid w:val="0024327A"/>
    <w:rsid w:val="00270080"/>
    <w:rsid w:val="00290B73"/>
    <w:rsid w:val="002A1300"/>
    <w:rsid w:val="002B04CC"/>
    <w:rsid w:val="002B2FBD"/>
    <w:rsid w:val="002C6B88"/>
    <w:rsid w:val="002D1C27"/>
    <w:rsid w:val="002E05EE"/>
    <w:rsid w:val="002E29FF"/>
    <w:rsid w:val="002E7511"/>
    <w:rsid w:val="002F1C9B"/>
    <w:rsid w:val="002F51AF"/>
    <w:rsid w:val="00332840"/>
    <w:rsid w:val="003521BE"/>
    <w:rsid w:val="00353DB2"/>
    <w:rsid w:val="00384333"/>
    <w:rsid w:val="00397B35"/>
    <w:rsid w:val="003A052D"/>
    <w:rsid w:val="003A38D2"/>
    <w:rsid w:val="003B1612"/>
    <w:rsid w:val="003B4391"/>
    <w:rsid w:val="003C6932"/>
    <w:rsid w:val="003E2FF1"/>
    <w:rsid w:val="003E30E5"/>
    <w:rsid w:val="003F1E23"/>
    <w:rsid w:val="003F72F4"/>
    <w:rsid w:val="00407674"/>
    <w:rsid w:val="0043595E"/>
    <w:rsid w:val="00442EED"/>
    <w:rsid w:val="00453688"/>
    <w:rsid w:val="00463F2F"/>
    <w:rsid w:val="00487845"/>
    <w:rsid w:val="00495E1E"/>
    <w:rsid w:val="0049645C"/>
    <w:rsid w:val="004A1D56"/>
    <w:rsid w:val="004B1846"/>
    <w:rsid w:val="004C298B"/>
    <w:rsid w:val="004D5112"/>
    <w:rsid w:val="004E0077"/>
    <w:rsid w:val="004E4B1A"/>
    <w:rsid w:val="004E5E24"/>
    <w:rsid w:val="004F4FF6"/>
    <w:rsid w:val="004F5B39"/>
    <w:rsid w:val="00501878"/>
    <w:rsid w:val="00521725"/>
    <w:rsid w:val="005226A8"/>
    <w:rsid w:val="005308C7"/>
    <w:rsid w:val="00552043"/>
    <w:rsid w:val="00553478"/>
    <w:rsid w:val="0056796A"/>
    <w:rsid w:val="00590B89"/>
    <w:rsid w:val="005A433E"/>
    <w:rsid w:val="005B19CB"/>
    <w:rsid w:val="005B762D"/>
    <w:rsid w:val="005C3D31"/>
    <w:rsid w:val="005D0471"/>
    <w:rsid w:val="005E0D1B"/>
    <w:rsid w:val="005E7692"/>
    <w:rsid w:val="005F2940"/>
    <w:rsid w:val="00611138"/>
    <w:rsid w:val="006317BF"/>
    <w:rsid w:val="00631A6D"/>
    <w:rsid w:val="00632FDB"/>
    <w:rsid w:val="006354C7"/>
    <w:rsid w:val="0065711E"/>
    <w:rsid w:val="00672B83"/>
    <w:rsid w:val="00685E4B"/>
    <w:rsid w:val="006866FF"/>
    <w:rsid w:val="00692096"/>
    <w:rsid w:val="00694630"/>
    <w:rsid w:val="006A119F"/>
    <w:rsid w:val="006B260C"/>
    <w:rsid w:val="006B30CF"/>
    <w:rsid w:val="006B36EA"/>
    <w:rsid w:val="006B4AC0"/>
    <w:rsid w:val="006C02B9"/>
    <w:rsid w:val="006D101F"/>
    <w:rsid w:val="006E2B84"/>
    <w:rsid w:val="006E5D63"/>
    <w:rsid w:val="006F0573"/>
    <w:rsid w:val="00710FB1"/>
    <w:rsid w:val="00754294"/>
    <w:rsid w:val="007556D3"/>
    <w:rsid w:val="00765E36"/>
    <w:rsid w:val="00766F05"/>
    <w:rsid w:val="00766FF4"/>
    <w:rsid w:val="007A2DD4"/>
    <w:rsid w:val="007A770B"/>
    <w:rsid w:val="007B60C0"/>
    <w:rsid w:val="007B70B0"/>
    <w:rsid w:val="007C35D0"/>
    <w:rsid w:val="007D7442"/>
    <w:rsid w:val="007E25A2"/>
    <w:rsid w:val="007F4BCC"/>
    <w:rsid w:val="007F5F34"/>
    <w:rsid w:val="008075BA"/>
    <w:rsid w:val="0084162B"/>
    <w:rsid w:val="008429F4"/>
    <w:rsid w:val="00843157"/>
    <w:rsid w:val="00844748"/>
    <w:rsid w:val="008474FE"/>
    <w:rsid w:val="008505A9"/>
    <w:rsid w:val="008509BE"/>
    <w:rsid w:val="00863500"/>
    <w:rsid w:val="008706C8"/>
    <w:rsid w:val="00871F56"/>
    <w:rsid w:val="00877041"/>
    <w:rsid w:val="00877BDF"/>
    <w:rsid w:val="008801A5"/>
    <w:rsid w:val="00883DF0"/>
    <w:rsid w:val="00896594"/>
    <w:rsid w:val="008B0DFD"/>
    <w:rsid w:val="008C2800"/>
    <w:rsid w:val="008C2A4A"/>
    <w:rsid w:val="008C2DFB"/>
    <w:rsid w:val="008C3E55"/>
    <w:rsid w:val="008C77C2"/>
    <w:rsid w:val="008D1F45"/>
    <w:rsid w:val="008E16E1"/>
    <w:rsid w:val="008E666B"/>
    <w:rsid w:val="008F774E"/>
    <w:rsid w:val="00900216"/>
    <w:rsid w:val="00900238"/>
    <w:rsid w:val="00910985"/>
    <w:rsid w:val="00923703"/>
    <w:rsid w:val="009338DF"/>
    <w:rsid w:val="00941AEE"/>
    <w:rsid w:val="009562B1"/>
    <w:rsid w:val="00964E07"/>
    <w:rsid w:val="009674FE"/>
    <w:rsid w:val="00975C23"/>
    <w:rsid w:val="0098349B"/>
    <w:rsid w:val="009A06DD"/>
    <w:rsid w:val="009A29C8"/>
    <w:rsid w:val="009C3029"/>
    <w:rsid w:val="009E20FA"/>
    <w:rsid w:val="009E4654"/>
    <w:rsid w:val="009F0160"/>
    <w:rsid w:val="009F3FA8"/>
    <w:rsid w:val="009F63D5"/>
    <w:rsid w:val="00A003D1"/>
    <w:rsid w:val="00A07C5E"/>
    <w:rsid w:val="00A12595"/>
    <w:rsid w:val="00A156DC"/>
    <w:rsid w:val="00A224DF"/>
    <w:rsid w:val="00A27B5F"/>
    <w:rsid w:val="00A31579"/>
    <w:rsid w:val="00A35475"/>
    <w:rsid w:val="00A36567"/>
    <w:rsid w:val="00A458EE"/>
    <w:rsid w:val="00A54B84"/>
    <w:rsid w:val="00A601F6"/>
    <w:rsid w:val="00A65F6B"/>
    <w:rsid w:val="00A71B8D"/>
    <w:rsid w:val="00A7341C"/>
    <w:rsid w:val="00A77111"/>
    <w:rsid w:val="00AA45F4"/>
    <w:rsid w:val="00AB06DB"/>
    <w:rsid w:val="00AB0E9D"/>
    <w:rsid w:val="00AB5C56"/>
    <w:rsid w:val="00AD4AFC"/>
    <w:rsid w:val="00AD66B0"/>
    <w:rsid w:val="00AE068D"/>
    <w:rsid w:val="00AE4228"/>
    <w:rsid w:val="00B22A1D"/>
    <w:rsid w:val="00B254FA"/>
    <w:rsid w:val="00B34C18"/>
    <w:rsid w:val="00B37F2B"/>
    <w:rsid w:val="00B436C7"/>
    <w:rsid w:val="00B64A64"/>
    <w:rsid w:val="00B742B1"/>
    <w:rsid w:val="00B84477"/>
    <w:rsid w:val="00B976E4"/>
    <w:rsid w:val="00BD2998"/>
    <w:rsid w:val="00BE76CC"/>
    <w:rsid w:val="00BF291F"/>
    <w:rsid w:val="00C0438A"/>
    <w:rsid w:val="00C164F8"/>
    <w:rsid w:val="00C27883"/>
    <w:rsid w:val="00C34DB2"/>
    <w:rsid w:val="00C36FC0"/>
    <w:rsid w:val="00C37C01"/>
    <w:rsid w:val="00C47EDD"/>
    <w:rsid w:val="00C53BC2"/>
    <w:rsid w:val="00C60D78"/>
    <w:rsid w:val="00CA68C2"/>
    <w:rsid w:val="00CC086E"/>
    <w:rsid w:val="00CD08DC"/>
    <w:rsid w:val="00CD0C54"/>
    <w:rsid w:val="00CD22B5"/>
    <w:rsid w:val="00CD2C66"/>
    <w:rsid w:val="00CE191C"/>
    <w:rsid w:val="00CF6691"/>
    <w:rsid w:val="00D0783F"/>
    <w:rsid w:val="00D12863"/>
    <w:rsid w:val="00D20C9A"/>
    <w:rsid w:val="00D264E3"/>
    <w:rsid w:val="00D6704B"/>
    <w:rsid w:val="00D771F2"/>
    <w:rsid w:val="00D83619"/>
    <w:rsid w:val="00D92A41"/>
    <w:rsid w:val="00DA360D"/>
    <w:rsid w:val="00DB1C52"/>
    <w:rsid w:val="00DC2CFE"/>
    <w:rsid w:val="00DC3FC6"/>
    <w:rsid w:val="00DE29B2"/>
    <w:rsid w:val="00DE5808"/>
    <w:rsid w:val="00DE5AB1"/>
    <w:rsid w:val="00DF0316"/>
    <w:rsid w:val="00DF4F0B"/>
    <w:rsid w:val="00DF58C9"/>
    <w:rsid w:val="00E050B2"/>
    <w:rsid w:val="00E17A03"/>
    <w:rsid w:val="00E2572A"/>
    <w:rsid w:val="00E31AD5"/>
    <w:rsid w:val="00E52B4C"/>
    <w:rsid w:val="00EA611F"/>
    <w:rsid w:val="00EB7B67"/>
    <w:rsid w:val="00EC1772"/>
    <w:rsid w:val="00EC68C0"/>
    <w:rsid w:val="00ED2FD7"/>
    <w:rsid w:val="00EE4193"/>
    <w:rsid w:val="00EE7E66"/>
    <w:rsid w:val="00EF49E7"/>
    <w:rsid w:val="00EF4D2C"/>
    <w:rsid w:val="00EF63C9"/>
    <w:rsid w:val="00F01D19"/>
    <w:rsid w:val="00F1167D"/>
    <w:rsid w:val="00F24428"/>
    <w:rsid w:val="00F24EB0"/>
    <w:rsid w:val="00F316DD"/>
    <w:rsid w:val="00F33F0F"/>
    <w:rsid w:val="00F458CC"/>
    <w:rsid w:val="00F522BC"/>
    <w:rsid w:val="00F534B7"/>
    <w:rsid w:val="00F62413"/>
    <w:rsid w:val="00F77FD7"/>
    <w:rsid w:val="00F9336C"/>
    <w:rsid w:val="00FC2DEB"/>
    <w:rsid w:val="00FD0805"/>
    <w:rsid w:val="00FD26FF"/>
    <w:rsid w:val="00FD5C29"/>
    <w:rsid w:val="00FD7EA0"/>
    <w:rsid w:val="00F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077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6C8"/>
    <w:pPr>
      <w:ind w:left="720"/>
      <w:contextualSpacing/>
    </w:pPr>
  </w:style>
  <w:style w:type="paragraph" w:customStyle="1" w:styleId="Default">
    <w:name w:val="Default"/>
    <w:rsid w:val="00BF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1D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1D9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F58C9"/>
    <w:pPr>
      <w:spacing w:after="210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character" w:customStyle="1" w:styleId="apple-converted-space">
    <w:name w:val="apple-converted-space"/>
    <w:basedOn w:val="Privzetapisavaodstavka"/>
    <w:rsid w:val="0063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077"/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6C8"/>
    <w:pPr>
      <w:ind w:left="720"/>
      <w:contextualSpacing/>
    </w:pPr>
  </w:style>
  <w:style w:type="paragraph" w:customStyle="1" w:styleId="Default">
    <w:name w:val="Default"/>
    <w:rsid w:val="00BF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1D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1D9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F58C9"/>
    <w:pPr>
      <w:spacing w:after="210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character" w:customStyle="1" w:styleId="apple-converted-space">
    <w:name w:val="apple-converted-space"/>
    <w:basedOn w:val="Privzetapisavaodstavka"/>
    <w:rsid w:val="0063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20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3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5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12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31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91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07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495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1667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533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65973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449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131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039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76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56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2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4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7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542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769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4667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83024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5383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57416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7546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0799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87325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8207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1903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9695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154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89317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8694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4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53706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47678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01676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7667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96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6114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3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3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7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48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8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8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46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02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2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5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2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9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55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6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025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6105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00358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988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90003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7998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23475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760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1944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8012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8609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8006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54164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2323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969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11721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0897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01771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002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52214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61228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2286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9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0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33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580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3752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3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1953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432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5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1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0598-40FD-4013-9789-09750EC5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HP</Company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creator>zavrtanik</dc:creator>
  <cp:lastModifiedBy>Irena Zavrtanik</cp:lastModifiedBy>
  <cp:revision>11</cp:revision>
  <cp:lastPrinted>2017-05-30T11:51:00Z</cp:lastPrinted>
  <dcterms:created xsi:type="dcterms:W3CDTF">2017-05-25T08:47:00Z</dcterms:created>
  <dcterms:modified xsi:type="dcterms:W3CDTF">2017-05-31T11:13:00Z</dcterms:modified>
</cp:coreProperties>
</file>