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56"/>
        <w:gridCol w:w="8168"/>
      </w:tblGrid>
      <w:tr w:rsidR="00D000D4" w:rsidRPr="00AD37D6" w:rsidTr="001509BF">
        <w:tc>
          <w:tcPr>
            <w:tcW w:w="1044" w:type="dxa"/>
          </w:tcPr>
          <w:p w:rsidR="00D000D4" w:rsidRPr="00AD37D6" w:rsidRDefault="00F97942" w:rsidP="001509BF">
            <w:pPr>
              <w:jc w:val="both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-44450</wp:posOffset>
                  </wp:positionH>
                  <wp:positionV relativeFrom="page">
                    <wp:posOffset>-1905</wp:posOffset>
                  </wp:positionV>
                  <wp:extent cx="525145" cy="629285"/>
                  <wp:effectExtent l="0" t="0" r="8255" b="0"/>
                  <wp:wrapSquare wrapText="bothSides"/>
                  <wp:docPr id="2" name="Slika 1" descr="GRBD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GRBD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8" w:type="dxa"/>
          </w:tcPr>
          <w:p w:rsidR="00D000D4" w:rsidRPr="00AD37D6" w:rsidRDefault="00D000D4" w:rsidP="001509BF">
            <w:pPr>
              <w:rPr>
                <w:rFonts w:ascii="Arial Narrow" w:hAnsi="Arial Narrow" w:cs="Arial"/>
                <w:lang w:val="it-IT"/>
              </w:rPr>
            </w:pPr>
            <w:r w:rsidRPr="00AD37D6">
              <w:rPr>
                <w:rFonts w:ascii="Arial Narrow" w:hAnsi="Arial Narrow" w:cs="Arial"/>
                <w:sz w:val="22"/>
                <w:szCs w:val="22"/>
                <w:lang w:val="it-IT"/>
              </w:rPr>
              <w:t>OBČINA IZOLA – COMUNE DI ISOLA</w:t>
            </w:r>
          </w:p>
          <w:p w:rsidR="00D000D4" w:rsidRPr="00AD37D6" w:rsidRDefault="00D000D4" w:rsidP="001509BF">
            <w:pPr>
              <w:rPr>
                <w:rFonts w:ascii="Arial Narrow" w:hAnsi="Arial Narrow" w:cs="Arial"/>
                <w:iCs/>
              </w:rPr>
            </w:pPr>
            <w:r w:rsidRPr="00AD37D6">
              <w:rPr>
                <w:rFonts w:ascii="Arial Narrow" w:hAnsi="Arial Narrow" w:cs="Arial"/>
                <w:iCs/>
                <w:sz w:val="22"/>
                <w:szCs w:val="22"/>
              </w:rPr>
              <w:t>OBČINSKI SVET – CONSIGLIO COMUNALE</w:t>
            </w:r>
          </w:p>
          <w:p w:rsidR="00D000D4" w:rsidRPr="00AD37D6" w:rsidRDefault="00D000D4" w:rsidP="001509BF">
            <w:pPr>
              <w:rPr>
                <w:rFonts w:ascii="Arial Narrow" w:hAnsi="Arial Narrow" w:cs="Arial"/>
                <w:b/>
                <w:i/>
                <w:iCs/>
                <w:lang w:val="it-IT"/>
              </w:rPr>
            </w:pPr>
            <w:proofErr w:type="spellStart"/>
            <w:r w:rsidRPr="00AD37D6">
              <w:rPr>
                <w:rFonts w:ascii="Arial Narrow" w:hAnsi="Arial Narrow" w:cs="Arial"/>
                <w:b/>
                <w:i/>
                <w:iCs/>
                <w:sz w:val="22"/>
                <w:szCs w:val="22"/>
                <w:lang w:val="it-IT"/>
              </w:rPr>
              <w:t>Župan</w:t>
            </w:r>
            <w:proofErr w:type="spellEnd"/>
            <w:r w:rsidRPr="00AD37D6">
              <w:rPr>
                <w:rFonts w:ascii="Arial Narrow" w:hAnsi="Arial Narrow" w:cs="Arial"/>
                <w:b/>
                <w:i/>
                <w:iCs/>
                <w:sz w:val="22"/>
                <w:szCs w:val="22"/>
                <w:lang w:val="it-IT"/>
              </w:rPr>
              <w:t xml:space="preserve"> – Il sindaco </w:t>
            </w:r>
          </w:p>
          <w:p w:rsidR="00D000D4" w:rsidRPr="00AD37D6" w:rsidRDefault="00D000D4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proofErr w:type="spellStart"/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>Sončno</w:t>
            </w:r>
            <w:proofErr w:type="spellEnd"/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>nabrežje</w:t>
            </w:r>
            <w:proofErr w:type="spellEnd"/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 xml:space="preserve"> 8 – Riva del Sole 8</w:t>
            </w:r>
          </w:p>
          <w:p w:rsidR="00D000D4" w:rsidRPr="00AD37D6" w:rsidRDefault="00D000D4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 xml:space="preserve">6310 </w:t>
            </w:r>
            <w:proofErr w:type="spellStart"/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>Izola</w:t>
            </w:r>
            <w:proofErr w:type="spellEnd"/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 xml:space="preserve"> – Isola</w:t>
            </w:r>
          </w:p>
          <w:p w:rsidR="00D000D4" w:rsidRPr="00AD37D6" w:rsidRDefault="00D000D4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>Tel: 05 66 00 100, Fax: 05 66 00 110</w:t>
            </w:r>
          </w:p>
          <w:p w:rsidR="00D000D4" w:rsidRPr="00AD37D6" w:rsidRDefault="00D000D4" w:rsidP="001509BF">
            <w:pPr>
              <w:rPr>
                <w:rFonts w:ascii="Arial Narrow" w:hAnsi="Arial Narrow" w:cs="Arial"/>
                <w:i/>
                <w:iCs/>
                <w:lang w:val="it-IT"/>
              </w:rPr>
            </w:pPr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it-IT"/>
              </w:rPr>
              <w:t xml:space="preserve">E-mail: </w:t>
            </w:r>
            <w:hyperlink r:id="rId9" w:history="1">
              <w:r w:rsidRPr="00AD37D6">
                <w:rPr>
                  <w:rStyle w:val="Hiperpovezava"/>
                  <w:rFonts w:ascii="Arial Narrow" w:hAnsi="Arial Narrow" w:cs="Arial"/>
                  <w:i/>
                  <w:iCs/>
                  <w:sz w:val="22"/>
                  <w:szCs w:val="22"/>
                  <w:lang w:val="it-IT"/>
                </w:rPr>
                <w:t>posta.oizola@izola.si</w:t>
              </w:r>
            </w:hyperlink>
          </w:p>
          <w:p w:rsidR="00D000D4" w:rsidRPr="00AD37D6" w:rsidRDefault="00D000D4" w:rsidP="001509BF">
            <w:pPr>
              <w:jc w:val="both"/>
              <w:rPr>
                <w:rFonts w:ascii="Arial Narrow" w:hAnsi="Arial Narrow" w:cs="Arial"/>
                <w:i/>
                <w:iCs/>
              </w:rPr>
            </w:pPr>
            <w:r w:rsidRPr="00AD37D6">
              <w:rPr>
                <w:rFonts w:ascii="Arial Narrow" w:hAnsi="Arial Narrow" w:cs="Arial"/>
                <w:i/>
                <w:iCs/>
                <w:sz w:val="22"/>
                <w:szCs w:val="22"/>
                <w:lang w:val="en-GB"/>
              </w:rPr>
              <w:t xml:space="preserve">Web: </w:t>
            </w:r>
            <w:hyperlink r:id="rId10" w:history="1">
              <w:r w:rsidRPr="00AD37D6">
                <w:rPr>
                  <w:rStyle w:val="Hiperpovezava"/>
                  <w:rFonts w:ascii="Arial Narrow" w:hAnsi="Arial Narrow" w:cs="Arial"/>
                  <w:i/>
                  <w:iCs/>
                  <w:sz w:val="22"/>
                  <w:szCs w:val="22"/>
                  <w:lang w:val="en-GB"/>
                </w:rPr>
                <w:t>http://www.izola.si/</w:t>
              </w:r>
            </w:hyperlink>
          </w:p>
        </w:tc>
      </w:tr>
    </w:tbl>
    <w:p w:rsidR="00D000D4" w:rsidRPr="00AD37B0" w:rsidRDefault="00D000D4" w:rsidP="00812CCF">
      <w:pPr>
        <w:outlineLvl w:val="0"/>
        <w:rPr>
          <w:rFonts w:ascii="Arial Narrow" w:hAnsi="Arial Narrow" w:cs="Arial"/>
        </w:rPr>
      </w:pPr>
    </w:p>
    <w:p w:rsidR="00D000D4" w:rsidRPr="00931E69" w:rsidRDefault="00D000D4" w:rsidP="00812CCF">
      <w:pPr>
        <w:outlineLvl w:val="0"/>
        <w:rPr>
          <w:rFonts w:ascii="Arial Narrow" w:hAnsi="Arial Narrow" w:cs="Arial"/>
          <w:sz w:val="22"/>
          <w:szCs w:val="22"/>
        </w:rPr>
      </w:pPr>
      <w:r w:rsidRPr="00931E69">
        <w:rPr>
          <w:rFonts w:ascii="Arial Narrow" w:hAnsi="Arial Narrow" w:cs="Arial"/>
          <w:sz w:val="22"/>
          <w:szCs w:val="22"/>
        </w:rPr>
        <w:t xml:space="preserve">Številka: </w:t>
      </w:r>
      <w:r w:rsidR="00734491" w:rsidRPr="00931E69">
        <w:rPr>
          <w:rFonts w:ascii="Arial Narrow" w:hAnsi="Arial Narrow" w:cs="Arial"/>
        </w:rPr>
        <w:t>3505-25/2015</w:t>
      </w:r>
    </w:p>
    <w:p w:rsidR="00D000D4" w:rsidRPr="00931E69" w:rsidRDefault="00D000D4" w:rsidP="00812CCF">
      <w:pPr>
        <w:rPr>
          <w:rFonts w:ascii="Arial Narrow" w:hAnsi="Arial Narrow" w:cs="Arial"/>
          <w:sz w:val="22"/>
          <w:szCs w:val="22"/>
        </w:rPr>
      </w:pPr>
      <w:r w:rsidRPr="00931E69">
        <w:rPr>
          <w:rFonts w:ascii="Arial Narrow" w:hAnsi="Arial Narrow" w:cs="Arial"/>
          <w:sz w:val="22"/>
          <w:szCs w:val="22"/>
        </w:rPr>
        <w:t xml:space="preserve">Datum:  </w:t>
      </w:r>
      <w:r w:rsidR="005F215E" w:rsidRPr="00931E69">
        <w:rPr>
          <w:rFonts w:ascii="Arial Narrow" w:hAnsi="Arial Narrow" w:cs="Arial"/>
        </w:rPr>
        <w:t>6</w:t>
      </w:r>
      <w:r w:rsidR="00734491" w:rsidRPr="00931E69">
        <w:rPr>
          <w:rFonts w:ascii="Arial Narrow" w:hAnsi="Arial Narrow" w:cs="Arial"/>
        </w:rPr>
        <w:t>.</w:t>
      </w:r>
      <w:r w:rsidR="005F215E" w:rsidRPr="00931E69">
        <w:rPr>
          <w:rFonts w:ascii="Arial Narrow" w:hAnsi="Arial Narrow" w:cs="Arial"/>
        </w:rPr>
        <w:t>7</w:t>
      </w:r>
      <w:r w:rsidR="00734491" w:rsidRPr="00931E69">
        <w:rPr>
          <w:rFonts w:ascii="Arial Narrow" w:hAnsi="Arial Narrow" w:cs="Arial"/>
        </w:rPr>
        <w:t>.2017</w:t>
      </w:r>
    </w:p>
    <w:p w:rsidR="00D000D4" w:rsidRDefault="00D000D4" w:rsidP="00812CCF">
      <w:pPr>
        <w:outlineLvl w:val="0"/>
        <w:rPr>
          <w:rFonts w:ascii="Arial Narrow" w:hAnsi="Arial Narrow" w:cs="Arial"/>
          <w:sz w:val="22"/>
          <w:szCs w:val="22"/>
        </w:rPr>
      </w:pPr>
    </w:p>
    <w:p w:rsidR="004A490B" w:rsidRDefault="004A490B" w:rsidP="00812CCF">
      <w:pPr>
        <w:outlineLvl w:val="0"/>
        <w:rPr>
          <w:rFonts w:ascii="Arial Narrow" w:hAnsi="Arial Narrow" w:cs="Arial"/>
          <w:sz w:val="22"/>
          <w:szCs w:val="22"/>
        </w:rPr>
      </w:pPr>
    </w:p>
    <w:p w:rsidR="004A490B" w:rsidRPr="00AD37D6" w:rsidRDefault="004A490B" w:rsidP="00812CCF">
      <w:pPr>
        <w:outlineLvl w:val="0"/>
        <w:rPr>
          <w:rFonts w:ascii="Arial Narrow" w:hAnsi="Arial Narrow" w:cs="Arial"/>
          <w:sz w:val="22"/>
          <w:szCs w:val="22"/>
        </w:rPr>
      </w:pPr>
    </w:p>
    <w:p w:rsidR="00D000D4" w:rsidRPr="00AD37D6" w:rsidRDefault="00D000D4" w:rsidP="00812CCF">
      <w:pPr>
        <w:rPr>
          <w:rFonts w:ascii="Arial Narrow" w:hAnsi="Arial Narrow" w:cs="Arial"/>
          <w:b/>
          <w:sz w:val="22"/>
          <w:szCs w:val="22"/>
        </w:rPr>
      </w:pPr>
      <w:r w:rsidRPr="00AD37D6">
        <w:rPr>
          <w:rFonts w:ascii="Arial Narrow" w:hAnsi="Arial Narrow" w:cs="Arial"/>
          <w:b/>
          <w:sz w:val="22"/>
          <w:szCs w:val="22"/>
        </w:rPr>
        <w:t>ČLANOM OBČINSKEGA SVETA</w:t>
      </w:r>
    </w:p>
    <w:p w:rsidR="00D000D4" w:rsidRPr="00AD37D6" w:rsidRDefault="00D000D4" w:rsidP="00883E46">
      <w:pPr>
        <w:jc w:val="both"/>
        <w:rPr>
          <w:rFonts w:ascii="Arial Narrow" w:hAnsi="Arial Narrow"/>
          <w:sz w:val="22"/>
          <w:szCs w:val="22"/>
        </w:rPr>
      </w:pPr>
    </w:p>
    <w:p w:rsidR="00D000D4" w:rsidRPr="00AD37D6" w:rsidRDefault="00D000D4" w:rsidP="00883E46">
      <w:pPr>
        <w:jc w:val="both"/>
        <w:rPr>
          <w:rFonts w:ascii="Arial Narrow" w:hAnsi="Arial Narrow"/>
          <w:sz w:val="22"/>
          <w:szCs w:val="22"/>
        </w:rPr>
      </w:pPr>
      <w:r w:rsidRPr="00AD37D6">
        <w:rPr>
          <w:rFonts w:ascii="Arial Narrow" w:hAnsi="Arial Narrow"/>
          <w:sz w:val="22"/>
          <w:szCs w:val="22"/>
        </w:rPr>
        <w:t xml:space="preserve">Na podlagi </w:t>
      </w:r>
      <w:smartTag w:uri="urn:schemas-microsoft-com:office:smarttags" w:element="metricconverter">
        <w:smartTagPr>
          <w:attr w:name="ProductID" w:val="61. in"/>
        </w:smartTagPr>
        <w:r w:rsidRPr="00AD37D6">
          <w:rPr>
            <w:rFonts w:ascii="Arial Narrow" w:hAnsi="Arial Narrow"/>
            <w:sz w:val="22"/>
            <w:szCs w:val="22"/>
          </w:rPr>
          <w:t>61. in</w:t>
        </w:r>
      </w:smartTag>
      <w:r w:rsidRPr="00AD37D6">
        <w:rPr>
          <w:rFonts w:ascii="Arial Narrow" w:hAnsi="Arial Narrow"/>
          <w:sz w:val="22"/>
          <w:szCs w:val="22"/>
        </w:rPr>
        <w:t xml:space="preserve"> 96. člena Zakona o prostorskem načrtovanju</w:t>
      </w:r>
      <w:r w:rsidRPr="00AD37D6">
        <w:rPr>
          <w:rFonts w:ascii="Arial Narrow" w:hAnsi="Arial Narrow"/>
          <w:sz w:val="22"/>
          <w:szCs w:val="22"/>
          <w:vertAlign w:val="superscript"/>
        </w:rPr>
        <w:footnoteReference w:id="1"/>
      </w:r>
      <w:r w:rsidRPr="00AD37D6">
        <w:rPr>
          <w:rFonts w:ascii="Arial Narrow" w:hAnsi="Arial Narrow"/>
          <w:sz w:val="22"/>
          <w:szCs w:val="22"/>
        </w:rPr>
        <w:t xml:space="preserve"> (ZPNačrt), 56.člena Statuta občine Izola </w:t>
      </w:r>
      <w:r w:rsidRPr="00AD37D6">
        <w:rPr>
          <w:rFonts w:ascii="Arial Narrow" w:hAnsi="Arial Narrow"/>
          <w:bCs/>
          <w:sz w:val="22"/>
          <w:szCs w:val="22"/>
        </w:rPr>
        <w:t>(Uradne objave</w:t>
      </w:r>
      <w:r w:rsidR="006E3A66">
        <w:rPr>
          <w:rFonts w:ascii="Arial Narrow" w:hAnsi="Arial Narrow"/>
          <w:bCs/>
          <w:sz w:val="22"/>
          <w:szCs w:val="22"/>
        </w:rPr>
        <w:t xml:space="preserve"> </w:t>
      </w:r>
      <w:r w:rsidR="006E3A66" w:rsidRPr="00AD37B0">
        <w:rPr>
          <w:rFonts w:ascii="Arial Narrow" w:hAnsi="Arial Narrow" w:cs="Arial"/>
          <w:sz w:val="22"/>
          <w:szCs w:val="22"/>
        </w:rPr>
        <w:t>občine Izola</w:t>
      </w:r>
      <w:r w:rsidRPr="00AD37D6">
        <w:rPr>
          <w:rFonts w:ascii="Arial Narrow" w:hAnsi="Arial Narrow"/>
          <w:bCs/>
          <w:sz w:val="22"/>
          <w:szCs w:val="22"/>
        </w:rPr>
        <w:t xml:space="preserve">, št. </w:t>
      </w:r>
      <w:r w:rsidR="007A3C72">
        <w:rPr>
          <w:rFonts w:ascii="Arial Narrow" w:hAnsi="Arial Narrow"/>
          <w:bCs/>
          <w:sz w:val="22"/>
          <w:szCs w:val="22"/>
        </w:rPr>
        <w:t xml:space="preserve">15/99, </w:t>
      </w:r>
      <w:r w:rsidRPr="00AD37D6">
        <w:rPr>
          <w:rFonts w:ascii="Arial Narrow" w:hAnsi="Arial Narrow"/>
          <w:bCs/>
          <w:sz w:val="22"/>
          <w:szCs w:val="22"/>
        </w:rPr>
        <w:t>17/12</w:t>
      </w:r>
      <w:r w:rsidR="007A3C72">
        <w:rPr>
          <w:rFonts w:ascii="Arial Narrow" w:hAnsi="Arial Narrow"/>
          <w:bCs/>
          <w:sz w:val="22"/>
          <w:szCs w:val="22"/>
        </w:rPr>
        <w:t xml:space="preserve"> in 6/14</w:t>
      </w:r>
      <w:r w:rsidRPr="00AD37D6">
        <w:rPr>
          <w:rFonts w:ascii="Arial Narrow" w:hAnsi="Arial Narrow"/>
          <w:bCs/>
          <w:sz w:val="22"/>
          <w:szCs w:val="22"/>
        </w:rPr>
        <w:t>)</w:t>
      </w:r>
      <w:r w:rsidRPr="00AD37D6">
        <w:rPr>
          <w:rFonts w:ascii="Arial Narrow" w:hAnsi="Arial Narrow"/>
          <w:sz w:val="22"/>
          <w:szCs w:val="22"/>
        </w:rPr>
        <w:t xml:space="preserve"> ter 137. člena poslovnika občinskega sveta občine Izola  (Uradne objave občine Izola 2/00, 3/2001, 5/2005) predlagam občinskemu svetu v drugo obravnavo in sprejem</w:t>
      </w:r>
    </w:p>
    <w:p w:rsidR="00D000D4" w:rsidRPr="00AD37B0" w:rsidRDefault="00D000D4" w:rsidP="00812CCF">
      <w:pPr>
        <w:outlineLvl w:val="0"/>
        <w:rPr>
          <w:rFonts w:ascii="Arial Narrow" w:hAnsi="Arial Narrow" w:cs="Arial"/>
        </w:rPr>
      </w:pPr>
    </w:p>
    <w:p w:rsidR="00734491" w:rsidRDefault="00D000D4" w:rsidP="00E25D82">
      <w:pPr>
        <w:ind w:left="1080" w:hanging="1080"/>
        <w:jc w:val="center"/>
        <w:rPr>
          <w:rFonts w:ascii="Arial Narrow" w:hAnsi="Arial Narrow" w:cs="Arial"/>
          <w:b/>
        </w:rPr>
      </w:pPr>
      <w:bookmarkStart w:id="0" w:name="_Hlk485910198"/>
      <w:r>
        <w:rPr>
          <w:rFonts w:ascii="Arial Narrow" w:hAnsi="Arial Narrow" w:cs="Arial"/>
          <w:b/>
        </w:rPr>
        <w:t>Odloka o s</w:t>
      </w:r>
      <w:r w:rsidRPr="00AD37B0">
        <w:rPr>
          <w:rFonts w:ascii="Arial Narrow" w:hAnsi="Arial Narrow" w:cs="Arial"/>
          <w:b/>
        </w:rPr>
        <w:t>prememb</w:t>
      </w:r>
      <w:r>
        <w:rPr>
          <w:rFonts w:ascii="Arial Narrow" w:hAnsi="Arial Narrow" w:cs="Arial"/>
          <w:b/>
        </w:rPr>
        <w:t>ah in dopolnit</w:t>
      </w:r>
      <w:r w:rsidRPr="00AD37B0">
        <w:rPr>
          <w:rFonts w:ascii="Arial Narrow" w:hAnsi="Arial Narrow" w:cs="Arial"/>
          <w:b/>
        </w:rPr>
        <w:t>v</w:t>
      </w:r>
      <w:r>
        <w:rPr>
          <w:rFonts w:ascii="Arial Narrow" w:hAnsi="Arial Narrow" w:cs="Arial"/>
          <w:b/>
        </w:rPr>
        <w:t>ah</w:t>
      </w:r>
      <w:r w:rsidR="00734491" w:rsidRPr="00734491">
        <w:rPr>
          <w:rFonts w:ascii="Arial Narrow" w:hAnsi="Arial Narrow" w:cs="Arial"/>
          <w:b/>
        </w:rPr>
        <w:t xml:space="preserve"> </w:t>
      </w:r>
      <w:r w:rsidR="00734491">
        <w:rPr>
          <w:rFonts w:ascii="Arial Narrow" w:hAnsi="Arial Narrow" w:cs="Arial"/>
          <w:b/>
        </w:rPr>
        <w:t>O</w:t>
      </w:r>
      <w:r w:rsidR="00734491" w:rsidRPr="00134440">
        <w:rPr>
          <w:rFonts w:ascii="Arial Narrow" w:hAnsi="Arial Narrow" w:cs="Arial"/>
          <w:b/>
        </w:rPr>
        <w:t xml:space="preserve">dloka o zazidalnem načrtu Kajuhova-Hudournik </w:t>
      </w:r>
      <w:proofErr w:type="spellStart"/>
      <w:r w:rsidR="00734491" w:rsidRPr="00134440">
        <w:rPr>
          <w:rFonts w:ascii="Arial Narrow" w:hAnsi="Arial Narrow" w:cs="Arial"/>
          <w:b/>
        </w:rPr>
        <w:t>Morer</w:t>
      </w:r>
      <w:proofErr w:type="spellEnd"/>
      <w:r w:rsidR="00734491">
        <w:rPr>
          <w:rFonts w:ascii="Arial Narrow" w:hAnsi="Arial Narrow" w:cs="Arial"/>
          <w:b/>
        </w:rPr>
        <w:t xml:space="preserve"> </w:t>
      </w:r>
    </w:p>
    <w:bookmarkEnd w:id="0"/>
    <w:p w:rsidR="00D000D4" w:rsidRPr="00AD37B0" w:rsidRDefault="00D000D4" w:rsidP="00E25D82">
      <w:pPr>
        <w:ind w:left="1080" w:hanging="1080"/>
        <w:jc w:val="center"/>
        <w:rPr>
          <w:rFonts w:ascii="Arial Narrow" w:hAnsi="Arial Narrow" w:cs="Arial"/>
          <w:b/>
        </w:rPr>
      </w:pPr>
      <w:r w:rsidRPr="00AD37B0">
        <w:rPr>
          <w:rFonts w:ascii="Arial Narrow" w:hAnsi="Arial Narrow" w:cs="Arial"/>
          <w:b/>
        </w:rPr>
        <w:t>– usklajen predlog</w:t>
      </w:r>
      <w:bookmarkStart w:id="1" w:name="_GoBack"/>
      <w:bookmarkEnd w:id="1"/>
    </w:p>
    <w:p w:rsidR="00D000D4" w:rsidRPr="00AD37B0" w:rsidRDefault="00D000D4" w:rsidP="00B003C6">
      <w:pPr>
        <w:ind w:left="3420"/>
        <w:jc w:val="both"/>
        <w:rPr>
          <w:rFonts w:ascii="Arial Narrow" w:hAnsi="Arial Narrow" w:cs="Arial"/>
          <w:b/>
        </w:rPr>
      </w:pPr>
      <w:r w:rsidRPr="00AD37B0">
        <w:rPr>
          <w:rFonts w:ascii="Arial Narrow" w:hAnsi="Arial Narrow" w:cs="Arial"/>
          <w:b/>
        </w:rPr>
        <w:t>(2. obravnava in sprejem)</w:t>
      </w:r>
    </w:p>
    <w:p w:rsidR="00D000D4" w:rsidRPr="00AD37B0" w:rsidRDefault="00D000D4" w:rsidP="00812CCF">
      <w:pPr>
        <w:jc w:val="both"/>
        <w:outlineLvl w:val="0"/>
        <w:rPr>
          <w:rFonts w:ascii="Arial Narrow" w:hAnsi="Arial Narrow" w:cs="Arial"/>
          <w:b/>
        </w:rPr>
      </w:pPr>
    </w:p>
    <w:p w:rsidR="00D000D4" w:rsidRPr="00722760" w:rsidRDefault="00D000D4" w:rsidP="002B40AB">
      <w:pPr>
        <w:numPr>
          <w:ilvl w:val="0"/>
          <w:numId w:val="9"/>
        </w:numPr>
        <w:pBdr>
          <w:bottom w:val="single" w:sz="4" w:space="1" w:color="auto"/>
        </w:pBdr>
        <w:tabs>
          <w:tab w:val="clear" w:pos="720"/>
          <w:tab w:val="num" w:pos="360"/>
        </w:tabs>
        <w:ind w:left="360"/>
        <w:rPr>
          <w:rFonts w:ascii="Arial Narrow" w:hAnsi="Arial Narrow" w:cs="Arial"/>
          <w:b/>
          <w:sz w:val="22"/>
          <w:szCs w:val="22"/>
        </w:rPr>
      </w:pPr>
      <w:r w:rsidRPr="00722760">
        <w:rPr>
          <w:rFonts w:ascii="Arial Narrow" w:hAnsi="Arial Narrow" w:cs="Arial"/>
          <w:b/>
          <w:sz w:val="22"/>
          <w:szCs w:val="22"/>
        </w:rPr>
        <w:t>OBRAZLOŽITEV</w:t>
      </w:r>
    </w:p>
    <w:p w:rsidR="00D000D4" w:rsidRPr="00AD37D6" w:rsidRDefault="00D000D4" w:rsidP="006464A3">
      <w:pPr>
        <w:rPr>
          <w:rFonts w:ascii="Arial Narrow" w:hAnsi="Arial Narrow" w:cs="Arial"/>
          <w:sz w:val="10"/>
          <w:szCs w:val="10"/>
        </w:rPr>
      </w:pPr>
    </w:p>
    <w:p w:rsidR="00D000D4" w:rsidRDefault="00D000D4" w:rsidP="002B40AB">
      <w:pPr>
        <w:numPr>
          <w:ilvl w:val="0"/>
          <w:numId w:val="1"/>
        </w:numPr>
        <w:rPr>
          <w:rFonts w:ascii="Arial Narrow" w:hAnsi="Arial Narrow" w:cs="Arial"/>
          <w:b/>
          <w:sz w:val="22"/>
          <w:szCs w:val="22"/>
        </w:rPr>
      </w:pPr>
      <w:r w:rsidRPr="00722760">
        <w:rPr>
          <w:rFonts w:ascii="Arial Narrow" w:hAnsi="Arial Narrow" w:cs="Arial"/>
          <w:b/>
          <w:sz w:val="22"/>
          <w:szCs w:val="22"/>
        </w:rPr>
        <w:t xml:space="preserve">Prostorski akt: </w:t>
      </w:r>
    </w:p>
    <w:p w:rsidR="00734491" w:rsidRPr="00734491" w:rsidRDefault="00734491" w:rsidP="00734491">
      <w:pPr>
        <w:widowControl w:val="0"/>
        <w:suppressAutoHyphens/>
        <w:spacing w:after="120"/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 w:cs="Arial"/>
          <w:color w:val="000000"/>
          <w:sz w:val="22"/>
          <w:szCs w:val="22"/>
        </w:rPr>
        <w:t xml:space="preserve">Odlok o zazidalnem načrtu </w:t>
      </w:r>
      <w:r w:rsidRPr="00734491">
        <w:rPr>
          <w:rFonts w:ascii="Arial Narrow" w:hAnsi="Arial Narrow" w:cs="Arial"/>
          <w:sz w:val="22"/>
          <w:szCs w:val="22"/>
        </w:rPr>
        <w:t xml:space="preserve">Kajuhova-Hudournik </w:t>
      </w:r>
      <w:proofErr w:type="spellStart"/>
      <w:r w:rsidRPr="00734491">
        <w:rPr>
          <w:rFonts w:ascii="Arial Narrow" w:hAnsi="Arial Narrow" w:cs="Arial"/>
          <w:sz w:val="22"/>
          <w:szCs w:val="22"/>
        </w:rPr>
        <w:t>Morer</w:t>
      </w:r>
      <w:proofErr w:type="spellEnd"/>
      <w:r w:rsidRPr="00734491">
        <w:rPr>
          <w:rFonts w:ascii="Arial Narrow" w:hAnsi="Arial Narrow" w:cs="Arial"/>
          <w:b/>
          <w:sz w:val="22"/>
          <w:szCs w:val="22"/>
        </w:rPr>
        <w:t xml:space="preserve"> </w:t>
      </w:r>
      <w:r w:rsidRPr="00734491">
        <w:rPr>
          <w:rFonts w:ascii="Arial Narrow" w:hAnsi="Arial Narrow"/>
          <w:sz w:val="22"/>
          <w:szCs w:val="22"/>
        </w:rPr>
        <w:t>(Ur. objave občine Izola, št. 15/2002, 11/04-Sklep o obvezni razlagi, 17/10-Obvezna razlaga) – v nadaljevanju ZN KHM</w:t>
      </w:r>
      <w:r>
        <w:rPr>
          <w:rFonts w:ascii="Arial Narrow" w:hAnsi="Arial Narrow"/>
          <w:sz w:val="22"/>
          <w:szCs w:val="22"/>
        </w:rPr>
        <w:t>.</w:t>
      </w:r>
    </w:p>
    <w:p w:rsidR="00734491" w:rsidRPr="00722760" w:rsidRDefault="00734491" w:rsidP="00734491">
      <w:pPr>
        <w:ind w:left="60"/>
        <w:rPr>
          <w:rFonts w:ascii="Arial Narrow" w:hAnsi="Arial Narrow" w:cs="Arial"/>
          <w:b/>
          <w:sz w:val="22"/>
          <w:szCs w:val="22"/>
        </w:rPr>
      </w:pPr>
    </w:p>
    <w:p w:rsidR="00D000D4" w:rsidRPr="00722760" w:rsidRDefault="00D000D4" w:rsidP="002B40AB">
      <w:pPr>
        <w:numPr>
          <w:ilvl w:val="0"/>
          <w:numId w:val="1"/>
        </w:numPr>
        <w:rPr>
          <w:rFonts w:ascii="Arial Narrow" w:hAnsi="Arial Narrow" w:cs="Arial"/>
          <w:b/>
          <w:sz w:val="22"/>
          <w:szCs w:val="22"/>
        </w:rPr>
      </w:pPr>
      <w:r w:rsidRPr="00722760">
        <w:rPr>
          <w:rFonts w:ascii="Arial Narrow" w:hAnsi="Arial Narrow" w:cs="Arial"/>
          <w:b/>
          <w:sz w:val="22"/>
          <w:szCs w:val="22"/>
        </w:rPr>
        <w:t xml:space="preserve">Razlogi za spremembe in dopolnitve določil </w:t>
      </w:r>
      <w:r w:rsidR="007A3C72" w:rsidRPr="007A3C72">
        <w:rPr>
          <w:rFonts w:ascii="Arial Narrow" w:hAnsi="Arial Narrow" w:cs="Arial"/>
          <w:b/>
          <w:sz w:val="22"/>
          <w:szCs w:val="22"/>
        </w:rPr>
        <w:t>ZN KHM</w:t>
      </w:r>
    </w:p>
    <w:p w:rsidR="00734491" w:rsidRDefault="00734491" w:rsidP="00734491">
      <w:pPr>
        <w:pStyle w:val="Odstavekseznama"/>
        <w:numPr>
          <w:ilvl w:val="0"/>
          <w:numId w:val="11"/>
        </w:numPr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 xml:space="preserve">Prostorske sestavine planskih dokumentov občine Izola območje, predvideno za spremembe in dopolnitve, namenjajo industrijski coni. </w:t>
      </w:r>
    </w:p>
    <w:p w:rsidR="00734491" w:rsidRDefault="00734491" w:rsidP="00734491">
      <w:pPr>
        <w:pStyle w:val="Odstavekseznama"/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 xml:space="preserve">Spremembe in dopolnitve odloka se nanašajo le na VZHODNI dela območja ZN KHM, ki je namenjeno proizvodni in drugi poslovni dejavnosti. </w:t>
      </w:r>
    </w:p>
    <w:p w:rsidR="00734491" w:rsidRDefault="00734491" w:rsidP="00734491">
      <w:pPr>
        <w:pStyle w:val="Odstavekseznama"/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 xml:space="preserve">Za celotno območje je bil leta 2002 sprejet zazidalni načrt »KHM«, v okviru katerega se je nameravalo na vzhodnem delu  območja, na katerega se s predmetnim odlokom posega, vzpodbuditi gospodarsko dejavnost (proizvodno, obrtno in drugo poslovno dejavnost). </w:t>
      </w:r>
    </w:p>
    <w:p w:rsidR="00734491" w:rsidRDefault="00734491" w:rsidP="00734491">
      <w:pPr>
        <w:pStyle w:val="Odstavekseznama"/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>Cilj odloka je bil oživitev območja tako, da se je predvidela rekonstrukcija dotrajanih ter gradnja novih poslovnih stavb in ureditev okolice le-teh.</w:t>
      </w:r>
    </w:p>
    <w:p w:rsidR="00734491" w:rsidRDefault="00734491" w:rsidP="00734491">
      <w:pPr>
        <w:pStyle w:val="Odstavekseznama"/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 xml:space="preserve">Zazidalni načrt je bil na obravnavanem območju ZN KHM, realiziran le v manjši meri in so se v času od izdelave, spremenila nekatera izhodišča navedenega načrta ter uporaba prostora lastnikov sosednjih zemljišč. </w:t>
      </w:r>
    </w:p>
    <w:p w:rsidR="00734491" w:rsidRDefault="00734491" w:rsidP="00734491">
      <w:pPr>
        <w:pStyle w:val="Odstavekseznama"/>
        <w:jc w:val="both"/>
        <w:rPr>
          <w:rFonts w:ascii="Arial Narrow" w:hAnsi="Arial Narrow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 xml:space="preserve">Ker je od sprejema Zn KHM  minilo že večje obdobje, v katerem je prišlo tudi do večjih sprememb, in ker del območja, kjer so bile predvidene nove poslovne stavbe ni zaživel (realiziran je bil le v manjši meri), je potrebna manjša sprememba oziroma dopolnitev odloka, tako da bo slednji dopuščal nekoliko spremenjene posege v prostor od teh, ki jih dopušča sedaj veljavni odlok, pa tudi da se odpravijo oziroma spremenijo  določbe v odloku, ki so zaradi spremenjene zakonodaje postale nepotrebne oziroma zastarele. </w:t>
      </w:r>
    </w:p>
    <w:p w:rsidR="00F317B3" w:rsidRDefault="00734491" w:rsidP="00F317B3">
      <w:pPr>
        <w:ind w:left="720"/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/>
          <w:sz w:val="22"/>
          <w:szCs w:val="22"/>
        </w:rPr>
        <w:t>Občina si želi optimizirati območje obdelave, s ciljem zagotoviti optimalen izkoristek z</w:t>
      </w:r>
      <w:r w:rsidR="00A9569C">
        <w:rPr>
          <w:rFonts w:ascii="Arial Narrow" w:hAnsi="Arial Narrow"/>
          <w:sz w:val="22"/>
          <w:szCs w:val="22"/>
        </w:rPr>
        <w:t>emljišč za poslovne dejavnosti.</w:t>
      </w:r>
      <w:r w:rsidR="00F317B3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Z delno raci</w:t>
      </w:r>
      <w:r w:rsidRPr="00734491">
        <w:rPr>
          <w:rFonts w:ascii="Arial Narrow" w:hAnsi="Arial Narrow"/>
          <w:sz w:val="22"/>
          <w:szCs w:val="22"/>
        </w:rPr>
        <w:t xml:space="preserve">onalizacijo komunikacij v območju </w:t>
      </w:r>
      <w:r>
        <w:rPr>
          <w:rFonts w:ascii="Arial Narrow" w:hAnsi="Arial Narrow"/>
          <w:sz w:val="22"/>
          <w:szCs w:val="22"/>
        </w:rPr>
        <w:t>zaradi kvalitetnejše izrabe pro</w:t>
      </w:r>
      <w:r w:rsidRPr="00734491">
        <w:rPr>
          <w:rFonts w:ascii="Arial Narrow" w:hAnsi="Arial Narrow"/>
          <w:sz w:val="22"/>
          <w:szCs w:val="22"/>
        </w:rPr>
        <w:t>stora bodo ustvarjeni boljši pogoji za umestitev poslovne dejavnosti in torej nova delovna mesta na območju.</w:t>
      </w:r>
      <w:r w:rsidR="00F317B3" w:rsidRPr="00F317B3">
        <w:rPr>
          <w:rFonts w:ascii="Arial Narrow" w:hAnsi="Arial Narrow" w:cs="Arial"/>
          <w:sz w:val="22"/>
          <w:szCs w:val="22"/>
        </w:rPr>
        <w:t xml:space="preserve"> </w:t>
      </w:r>
    </w:p>
    <w:p w:rsidR="00734491" w:rsidRPr="00F317B3" w:rsidRDefault="00F317B3" w:rsidP="00F317B3">
      <w:pPr>
        <w:ind w:left="720"/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lastRenderedPageBreak/>
        <w:t xml:space="preserve">Razlog za sprejem sprememb in dopolnitev ZN KHM je prilagoditev odloka današnjim potrebam in razmeram v prostoru. </w:t>
      </w:r>
    </w:p>
    <w:p w:rsidR="00734491" w:rsidRDefault="00734491" w:rsidP="001509BF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735AD498">
            <wp:extent cx="6157595" cy="4000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73" cy="400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491" w:rsidRPr="00134440" w:rsidRDefault="00734491" w:rsidP="00734491">
      <w:pPr>
        <w:rPr>
          <w:rFonts w:ascii="Arial Narrow" w:hAnsi="Arial Narrow"/>
          <w:sz w:val="16"/>
          <w:szCs w:val="16"/>
        </w:rPr>
      </w:pPr>
    </w:p>
    <w:p w:rsidR="00734491" w:rsidRDefault="00734491" w:rsidP="00734491">
      <w:pPr>
        <w:ind w:left="708" w:firstLine="708"/>
        <w:rPr>
          <w:rFonts w:ascii="Arial Narrow" w:hAnsi="Arial Narrow"/>
          <w:sz w:val="16"/>
          <w:szCs w:val="16"/>
        </w:rPr>
      </w:pPr>
    </w:p>
    <w:p w:rsidR="00F317B3" w:rsidRDefault="00F317B3" w:rsidP="00734491">
      <w:pPr>
        <w:ind w:left="708" w:firstLine="708"/>
        <w:rPr>
          <w:rFonts w:ascii="Arial Narrow" w:hAnsi="Arial Narrow"/>
          <w:sz w:val="16"/>
          <w:szCs w:val="16"/>
        </w:rPr>
      </w:pPr>
    </w:p>
    <w:p w:rsidR="00734491" w:rsidRPr="00134440" w:rsidRDefault="00734491" w:rsidP="00734491">
      <w:pPr>
        <w:ind w:left="708" w:firstLine="708"/>
        <w:rPr>
          <w:rFonts w:ascii="Arial Narrow" w:hAnsi="Arial Narrow"/>
          <w:sz w:val="16"/>
          <w:szCs w:val="16"/>
        </w:rPr>
      </w:pPr>
      <w:r w:rsidRPr="00134440">
        <w:rPr>
          <w:rFonts w:ascii="Arial Narrow" w:hAnsi="Arial Narrow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8C515B1" wp14:editId="7BDDF5BF">
                <wp:simplePos x="0" y="0"/>
                <wp:positionH relativeFrom="page">
                  <wp:posOffset>1086167</wp:posOffset>
                </wp:positionH>
                <wp:positionV relativeFrom="page">
                  <wp:posOffset>5634355</wp:posOffset>
                </wp:positionV>
                <wp:extent cx="173355" cy="34925"/>
                <wp:effectExtent l="0" t="19050" r="55245" b="41275"/>
                <wp:wrapNone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34925"/>
                          <a:chOff x="4662" y="8474"/>
                          <a:chExt cx="273" cy="55"/>
                        </a:xfrm>
                      </wpg:grpSpPr>
                      <wps:wsp>
                        <wps:cNvPr id="5" name="Freeform 20373"/>
                        <wps:cNvSpPr>
                          <a:spLocks noChangeArrowheads="1"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5"/>
                              <a:gd name="T2" fmla="*/ 0 w 273"/>
                              <a:gd name="T3" fmla="*/ 55 h 55"/>
                              <a:gd name="T4" fmla="*/ 273 w 273"/>
                              <a:gd name="T5" fmla="*/ 55 h 55"/>
                              <a:gd name="T6" fmla="*/ 273 w 273"/>
                              <a:gd name="T7" fmla="*/ 0 h 55"/>
                              <a:gd name="T8" fmla="*/ 0 w 273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3" y="5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0374"/>
                        <wps:cNvSpPr>
                          <a:spLocks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5"/>
                              <a:gd name="T2" fmla="*/ 0 w 273"/>
                              <a:gd name="T3" fmla="*/ 55 h 55"/>
                              <a:gd name="T4" fmla="*/ 273 w 273"/>
                              <a:gd name="T5" fmla="*/ 0 h 55"/>
                              <a:gd name="T6" fmla="*/ 0 w 273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>
                            <a:solidFill>
                              <a:srgbClr val="0000F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375"/>
                        <wps:cNvSpPr>
                          <a:spLocks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55 h 55"/>
                              <a:gd name="T2" fmla="*/ 273 w 273"/>
                              <a:gd name="T3" fmla="*/ 0 h 55"/>
                              <a:gd name="T4" fmla="*/ 273 w 273"/>
                              <a:gd name="T5" fmla="*/ 55 h 55"/>
                              <a:gd name="T6" fmla="*/ 0 w 273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55"/>
                                </a:moveTo>
                                <a:lnTo>
                                  <a:pt x="273" y="0"/>
                                </a:lnTo>
                                <a:lnTo>
                                  <a:pt x="273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52">
                            <a:solidFill>
                              <a:srgbClr val="0000F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0376"/>
                        <wps:cNvSpPr>
                          <a:spLocks/>
                        </wps:cNvSpPr>
                        <wps:spPr bwMode="auto">
                          <a:xfrm>
                            <a:off x="4662" y="8529"/>
                            <a:ext cx="273" cy="0"/>
                          </a:xfrm>
                          <a:custGeom>
                            <a:avLst/>
                            <a:gdLst>
                              <a:gd name="T0" fmla="*/ 273 w 273"/>
                              <a:gd name="T1" fmla="*/ 0 h 21600"/>
                              <a:gd name="T2" fmla="*/ 0 w 27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2160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>
                            <a:solidFill>
                              <a:srgbClr val="0000F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2BE38C" id="Skupina 4" o:spid="_x0000_s1026" style="position:absolute;margin-left:85.5pt;margin-top:443.65pt;width:13.65pt;height:2.75pt;z-index:-251655168;mso-position-horizontal-relative:page;mso-position-vertical-relative:page" coordorigin="4662,8474" coordsize="27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" o:allowincell="f">
                <v:shape id="Freeform 20373" o:spid="_x0000_s1027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" path="m,l,55r273,l273,,,e" fillcolor="blue" stroked="f">
                  <v:path o:connecttype="custom" o:connectlocs="0,0;0,55;273,55;273,0;0,0" o:connectangles="0,0,0,0,0"/>
                </v:shape>
                <v:shape id="Freeform 20374" o:spid="_x0000_s1028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" path="m,l,55,273,,,e" filled="f" strokecolor="blue" strokeweight=".00422mm">
                  <v:stroke miterlimit="10" joinstyle="miter"/>
                  <v:path arrowok="t" o:connecttype="custom" o:connectlocs="0,0;0,55;273,0;0,0" o:connectangles="0,0,0,0"/>
                </v:shape>
                <v:shape id="Freeform 20375" o:spid="_x0000_s1029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" path="m,55l273,r,55l,55e" filled="f" strokecolor="blue" strokeweight=".00422mm">
                  <v:stroke miterlimit="10" joinstyle="miter"/>
                  <v:path arrowok="t" o:connecttype="custom" o:connectlocs="0,55;273,0;273,55;0,55" o:connectangles="0,0,0,0"/>
                </v:shape>
                <v:shape id="Freeform 20376" o:spid="_x0000_s1030" style="position:absolute;left:4662;top:8529;width:273;height:0;visibility:visible;mso-wrap-style:square;v-text-anchor:top" coordsize="27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" path="m273,l,e" filled="f" strokecolor="blue" strokeweight=".00422mm">
                  <v:stroke miterlimit="10" joinstyle="miter"/>
                  <v:path arrowok="t" o:connecttype="custom" o:connectlocs="273,0;0,0" o:connectangles="0,0"/>
                </v:shape>
                <w10:wrap anchorx="page" anchory="page"/>
              </v:group>
            </w:pict>
          </mc:Fallback>
        </mc:AlternateContent>
      </w:r>
      <w:r w:rsidRPr="00134440">
        <w:rPr>
          <w:rFonts w:ascii="Arial Narrow" w:hAnsi="Arial Narrow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5DC98239" wp14:editId="1695ACC9">
                <wp:simplePos x="0" y="0"/>
                <wp:positionH relativeFrom="page">
                  <wp:posOffset>1357630</wp:posOffset>
                </wp:positionH>
                <wp:positionV relativeFrom="page">
                  <wp:posOffset>5634673</wp:posOffset>
                </wp:positionV>
                <wp:extent cx="173355" cy="34925"/>
                <wp:effectExtent l="0" t="19050" r="55245" b="41275"/>
                <wp:wrapNone/>
                <wp:docPr id="20383" name="Skupina 20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34925"/>
                          <a:chOff x="4662" y="8474"/>
                          <a:chExt cx="273" cy="55"/>
                        </a:xfrm>
                      </wpg:grpSpPr>
                      <wps:wsp>
                        <wps:cNvPr id="20384" name="Freeform 20373"/>
                        <wps:cNvSpPr>
                          <a:spLocks noChangeArrowheads="1"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5"/>
                              <a:gd name="T2" fmla="*/ 0 w 273"/>
                              <a:gd name="T3" fmla="*/ 55 h 55"/>
                              <a:gd name="T4" fmla="*/ 273 w 273"/>
                              <a:gd name="T5" fmla="*/ 55 h 55"/>
                              <a:gd name="T6" fmla="*/ 273 w 273"/>
                              <a:gd name="T7" fmla="*/ 0 h 55"/>
                              <a:gd name="T8" fmla="*/ 0 w 273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3" y="5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5" name="Freeform 20374"/>
                        <wps:cNvSpPr>
                          <a:spLocks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5"/>
                              <a:gd name="T2" fmla="*/ 0 w 273"/>
                              <a:gd name="T3" fmla="*/ 55 h 55"/>
                              <a:gd name="T4" fmla="*/ 273 w 273"/>
                              <a:gd name="T5" fmla="*/ 0 h 55"/>
                              <a:gd name="T6" fmla="*/ 0 w 273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>
                            <a:solidFill>
                              <a:srgbClr val="0000F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6" name="Freeform 20375"/>
                        <wps:cNvSpPr>
                          <a:spLocks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55 h 55"/>
                              <a:gd name="T2" fmla="*/ 273 w 273"/>
                              <a:gd name="T3" fmla="*/ 0 h 55"/>
                              <a:gd name="T4" fmla="*/ 273 w 273"/>
                              <a:gd name="T5" fmla="*/ 55 h 55"/>
                              <a:gd name="T6" fmla="*/ 0 w 273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55"/>
                                </a:moveTo>
                                <a:lnTo>
                                  <a:pt x="273" y="0"/>
                                </a:lnTo>
                                <a:lnTo>
                                  <a:pt x="273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52">
                            <a:solidFill>
                              <a:srgbClr val="0000F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7" name="Freeform 20376"/>
                        <wps:cNvSpPr>
                          <a:spLocks/>
                        </wps:cNvSpPr>
                        <wps:spPr bwMode="auto">
                          <a:xfrm>
                            <a:off x="4662" y="8529"/>
                            <a:ext cx="273" cy="0"/>
                          </a:xfrm>
                          <a:custGeom>
                            <a:avLst/>
                            <a:gdLst>
                              <a:gd name="T0" fmla="*/ 273 w 273"/>
                              <a:gd name="T1" fmla="*/ 0 h 21600"/>
                              <a:gd name="T2" fmla="*/ 0 w 27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2160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>
                            <a:solidFill>
                              <a:srgbClr val="0000F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576FAB" id="Skupina 20383" o:spid="_x0000_s1026" style="position:absolute;margin-left:106.9pt;margin-top:443.7pt;width:13.65pt;height:2.75pt;z-index:-251665408;mso-position-horizontal-relative:page;mso-position-vertical-relative:page" coordorigin="4662,8474" coordsize="27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" o:allowincell="f">
                <v:shape id="Freeform 20373" o:spid="_x0000_s1027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" path="m,l,55r273,l273,,,e" fillcolor="blue" stroked="f">
                  <v:path o:connecttype="custom" o:connectlocs="0,0;0,55;273,55;273,0;0,0" o:connectangles="0,0,0,0,0"/>
                </v:shape>
                <v:shape id="Freeform 20374" o:spid="_x0000_s1028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" path="m,l,55,273,,,e" filled="f" strokecolor="blue" strokeweight=".00422mm">
                  <v:stroke miterlimit="10" joinstyle="miter"/>
                  <v:path arrowok="t" o:connecttype="custom" o:connectlocs="0,0;0,55;273,0;0,0" o:connectangles="0,0,0,0"/>
                </v:shape>
                <v:shape id="Freeform 20375" o:spid="_x0000_s1029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" path="m,55l273,r,55l,55e" filled="f" strokecolor="blue" strokeweight=".00422mm">
                  <v:stroke miterlimit="10" joinstyle="miter"/>
                  <v:path arrowok="t" o:connecttype="custom" o:connectlocs="0,55;273,0;273,55;0,55" o:connectangles="0,0,0,0"/>
                </v:shape>
                <v:shape id="Freeform 20376" o:spid="_x0000_s1030" style="position:absolute;left:4662;top:8529;width:273;height:0;visibility:visible;mso-wrap-style:square;v-text-anchor:top" coordsize="27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" path="m273,l,e" filled="f" strokecolor="blue" strokeweight=".00422mm">
                  <v:stroke miterlimit="10" joinstyle="miter"/>
                  <v:path arrowok="t" o:connecttype="custom" o:connectlocs="273,0;0,0" o:connectangles="0,0"/>
                </v:shape>
                <w10:wrap anchorx="page" anchory="page"/>
              </v:group>
            </w:pict>
          </mc:Fallback>
        </mc:AlternateContent>
      </w:r>
      <w:r w:rsidRPr="00134440">
        <w:rPr>
          <w:rFonts w:ascii="Arial Narrow" w:hAnsi="Arial Narrow"/>
          <w:sz w:val="16"/>
          <w:szCs w:val="16"/>
        </w:rPr>
        <w:t>OBMOČJE UREJANJA Z ODLOKOM ZN KHM</w:t>
      </w:r>
    </w:p>
    <w:p w:rsidR="00734491" w:rsidRDefault="00734491" w:rsidP="00734491">
      <w:pPr>
        <w:ind w:left="708" w:firstLine="708"/>
        <w:rPr>
          <w:rFonts w:ascii="Arial Narrow" w:hAnsi="Arial Narrow"/>
          <w:sz w:val="16"/>
          <w:szCs w:val="16"/>
        </w:rPr>
      </w:pPr>
    </w:p>
    <w:p w:rsidR="00734491" w:rsidRPr="00134440" w:rsidRDefault="00734491" w:rsidP="00734491">
      <w:pPr>
        <w:ind w:left="708" w:firstLine="708"/>
        <w:rPr>
          <w:rFonts w:ascii="Arial Narrow" w:hAnsi="Arial Narrow"/>
          <w:sz w:val="16"/>
          <w:szCs w:val="16"/>
        </w:rPr>
      </w:pPr>
      <w:r w:rsidRPr="00134440">
        <w:rPr>
          <w:rFonts w:ascii="Arial Narrow" w:hAnsi="Arial Narrow"/>
          <w:sz w:val="16"/>
          <w:szCs w:val="16"/>
        </w:rPr>
        <w:t>OBMOČJE SPREJEMANJA SPREMEMB IN DOPOLNITEV ODLOKA ZN KHM – VZHODNO OBMOČJE</w:t>
      </w:r>
    </w:p>
    <w:p w:rsidR="00734491" w:rsidRDefault="00734491" w:rsidP="001509BF">
      <w:pPr>
        <w:jc w:val="both"/>
        <w:rPr>
          <w:rFonts w:ascii="Arial Narrow" w:hAnsi="Arial Narrow"/>
          <w:sz w:val="22"/>
          <w:szCs w:val="22"/>
        </w:rPr>
      </w:pPr>
      <w:r w:rsidRPr="00134440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071259F7" wp14:editId="6611FC05">
                <wp:simplePos x="0" y="0"/>
                <wp:positionH relativeFrom="page">
                  <wp:posOffset>1365885</wp:posOffset>
                </wp:positionH>
                <wp:positionV relativeFrom="page">
                  <wp:posOffset>5867082</wp:posOffset>
                </wp:positionV>
                <wp:extent cx="172085" cy="34925"/>
                <wp:effectExtent l="0" t="19050" r="56515" b="41275"/>
                <wp:wrapNone/>
                <wp:docPr id="20399" name="Skupina 20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34925"/>
                          <a:chOff x="17864" y="8474"/>
                          <a:chExt cx="271" cy="55"/>
                        </a:xfrm>
                      </wpg:grpSpPr>
                      <wps:wsp>
                        <wps:cNvPr id="20400" name="Freeform 20389"/>
                        <wps:cNvSpPr>
                          <a:spLocks noChangeArrowheads="1"/>
                        </wps:cNvSpPr>
                        <wps:spPr bwMode="auto">
                          <a:xfrm>
                            <a:off x="17864" y="8474"/>
                            <a:ext cx="271" cy="55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55"/>
                              <a:gd name="T2" fmla="*/ 0 w 271"/>
                              <a:gd name="T3" fmla="*/ 55 h 55"/>
                              <a:gd name="T4" fmla="*/ 271 w 271"/>
                              <a:gd name="T5" fmla="*/ 55 h 55"/>
                              <a:gd name="T6" fmla="*/ 271 w 271"/>
                              <a:gd name="T7" fmla="*/ 0 h 55"/>
                              <a:gd name="T8" fmla="*/ 0 w 271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1" y="55"/>
                                </a:ln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1" name="Freeform 20390"/>
                        <wps:cNvSpPr>
                          <a:spLocks/>
                        </wps:cNvSpPr>
                        <wps:spPr bwMode="auto">
                          <a:xfrm>
                            <a:off x="17864" y="8474"/>
                            <a:ext cx="271" cy="55"/>
                          </a:xfrm>
                          <a:custGeom>
                            <a:avLst/>
                            <a:gdLst>
                              <a:gd name="T0" fmla="*/ 0 w 271"/>
                              <a:gd name="T1" fmla="*/ 0 h 55"/>
                              <a:gd name="T2" fmla="*/ 0 w 271"/>
                              <a:gd name="T3" fmla="*/ 55 h 55"/>
                              <a:gd name="T4" fmla="*/ 271 w 271"/>
                              <a:gd name="T5" fmla="*/ 0 h 55"/>
                              <a:gd name="T6" fmla="*/ 0 w 271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1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rnd">
                            <a:solidFill>
                              <a:srgbClr val="FF0000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2" name="Freeform 20391"/>
                        <wps:cNvSpPr>
                          <a:spLocks/>
                        </wps:cNvSpPr>
                        <wps:spPr bwMode="auto">
                          <a:xfrm>
                            <a:off x="17864" y="8474"/>
                            <a:ext cx="271" cy="55"/>
                          </a:xfrm>
                          <a:custGeom>
                            <a:avLst/>
                            <a:gdLst>
                              <a:gd name="T0" fmla="*/ 0 w 271"/>
                              <a:gd name="T1" fmla="*/ 55 h 55"/>
                              <a:gd name="T2" fmla="*/ 271 w 271"/>
                              <a:gd name="T3" fmla="*/ 0 h 55"/>
                              <a:gd name="T4" fmla="*/ 271 w 271"/>
                              <a:gd name="T5" fmla="*/ 55 h 55"/>
                              <a:gd name="T6" fmla="*/ 0 w 271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1" h="55">
                                <a:moveTo>
                                  <a:pt x="0" y="55"/>
                                </a:moveTo>
                                <a:lnTo>
                                  <a:pt x="271" y="0"/>
                                </a:lnTo>
                                <a:lnTo>
                                  <a:pt x="271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52" cap="rnd">
                            <a:solidFill>
                              <a:srgbClr val="FF0000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3" name="Freeform 20392"/>
                        <wps:cNvSpPr>
                          <a:spLocks/>
                        </wps:cNvSpPr>
                        <wps:spPr bwMode="auto">
                          <a:xfrm>
                            <a:off x="17864" y="8529"/>
                            <a:ext cx="271" cy="0"/>
                          </a:xfrm>
                          <a:custGeom>
                            <a:avLst/>
                            <a:gdLst>
                              <a:gd name="T0" fmla="*/ 271 w 271"/>
                              <a:gd name="T1" fmla="*/ 0 h 21600"/>
                              <a:gd name="T2" fmla="*/ 0 w 271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1" h="21600">
                                <a:moveTo>
                                  <a:pt x="2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rnd">
                            <a:solidFill>
                              <a:srgbClr val="FF0000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317CE5" id="Skupina 20399" o:spid="_x0000_s1026" style="position:absolute;margin-left:107.55pt;margin-top:461.95pt;width:13.55pt;height:2.75pt;z-index:-251659264;mso-position-horizontal-relative:page;mso-position-vertical-relative:page" coordorigin="17864,8474" coordsize="27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" o:allowincell="f">
                <v:shape id="Freeform 20389" o:spid="_x0000_s1027" style="position:absolute;left:17864;top:8474;width:271;height:55;visibility:visible;mso-wrap-style:square;v-text-anchor:top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" path="m,l,55r271,l271,,,e" fillcolor="red" stroked="f">
                  <v:path o:connecttype="custom" o:connectlocs="0,0;0,55;271,55;271,0;0,0" o:connectangles="0,0,0,0,0"/>
                </v:shape>
                <v:shape id="Freeform 20390" o:spid="_x0000_s1028" style="position:absolute;left:17864;top:8474;width:271;height:55;visibility:visible;mso-wrap-style:square;v-text-anchor:top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" path="m,l,55,271,,,e" filled="f" strokecolor="red" strokeweight=".00422mm">
                  <v:stroke miterlimit="10" joinstyle="miter" endcap="round"/>
                  <v:path arrowok="t" o:connecttype="custom" o:connectlocs="0,0;0,55;271,0;0,0" o:connectangles="0,0,0,0"/>
                </v:shape>
                <v:shape id="Freeform 20391" o:spid="_x0000_s1029" style="position:absolute;left:17864;top:8474;width:271;height:55;visibility:visible;mso-wrap-style:square;v-text-anchor:top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" path="m,55l271,r,55l,55e" filled="f" strokecolor="red" strokeweight=".00422mm">
                  <v:stroke miterlimit="10" joinstyle="miter" endcap="round"/>
                  <v:path arrowok="t" o:connecttype="custom" o:connectlocs="0,55;271,0;271,55;0,55" o:connectangles="0,0,0,0"/>
                </v:shape>
                <v:shape id="Freeform 20392" o:spid="_x0000_s1030" style="position:absolute;left:17864;top:8529;width:271;height:0;visibility:visible;mso-wrap-style:square;v-text-anchor:top" coordsize="2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" path="m271,l,e" filled="f" strokecolor="red" strokeweight=".00422mm">
                  <v:stroke miterlimit="10" joinstyle="miter" endcap="round"/>
                  <v:path arrowok="t" o:connecttype="custom" o:connectlocs="271,0;0,0" o:connectangles="0,0"/>
                </v:shape>
                <w10:wrap anchorx="page" anchory="page"/>
              </v:group>
            </w:pict>
          </mc:Fallback>
        </mc:AlternateContent>
      </w:r>
      <w:r w:rsidRPr="00134440">
        <w:rPr>
          <w:rFonts w:ascii="Arial Narrow" w:hAnsi="Arial Narrow"/>
          <w:noProof/>
          <w:color w:val="FF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D29A769" wp14:editId="120826E9">
                <wp:simplePos x="0" y="0"/>
                <wp:positionH relativeFrom="page">
                  <wp:posOffset>1076643</wp:posOffset>
                </wp:positionH>
                <wp:positionV relativeFrom="page">
                  <wp:posOffset>5865495</wp:posOffset>
                </wp:positionV>
                <wp:extent cx="173355" cy="34925"/>
                <wp:effectExtent l="0" t="19050" r="55245" b="41275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34925"/>
                          <a:chOff x="4662" y="8474"/>
                          <a:chExt cx="273" cy="55"/>
                        </a:xfrm>
                        <a:solidFill>
                          <a:srgbClr val="FF0000"/>
                        </a:solidFill>
                      </wpg:grpSpPr>
                      <wps:wsp>
                        <wps:cNvPr id="10" name="Freeform 20373"/>
                        <wps:cNvSpPr>
                          <a:spLocks noChangeArrowheads="1"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5"/>
                              <a:gd name="T2" fmla="*/ 0 w 273"/>
                              <a:gd name="T3" fmla="*/ 55 h 55"/>
                              <a:gd name="T4" fmla="*/ 273 w 273"/>
                              <a:gd name="T5" fmla="*/ 55 h 55"/>
                              <a:gd name="T6" fmla="*/ 273 w 273"/>
                              <a:gd name="T7" fmla="*/ 0 h 55"/>
                              <a:gd name="T8" fmla="*/ 0 w 273"/>
                              <a:gd name="T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3" y="5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0374"/>
                        <wps:cNvSpPr>
                          <a:spLocks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0 h 55"/>
                              <a:gd name="T2" fmla="*/ 0 w 273"/>
                              <a:gd name="T3" fmla="*/ 55 h 55"/>
                              <a:gd name="T4" fmla="*/ 273 w 273"/>
                              <a:gd name="T5" fmla="*/ 0 h 55"/>
                              <a:gd name="T6" fmla="*/ 0 w 273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152">
                            <a:solidFill>
                              <a:srgbClr val="FF0000"/>
                            </a:solidFill>
                            <a:miter lim="10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375"/>
                        <wps:cNvSpPr>
                          <a:spLocks/>
                        </wps:cNvSpPr>
                        <wps:spPr bwMode="auto">
                          <a:xfrm>
                            <a:off x="4662" y="8474"/>
                            <a:ext cx="273" cy="55"/>
                          </a:xfrm>
                          <a:custGeom>
                            <a:avLst/>
                            <a:gdLst>
                              <a:gd name="T0" fmla="*/ 0 w 273"/>
                              <a:gd name="T1" fmla="*/ 55 h 55"/>
                              <a:gd name="T2" fmla="*/ 273 w 273"/>
                              <a:gd name="T3" fmla="*/ 0 h 55"/>
                              <a:gd name="T4" fmla="*/ 273 w 273"/>
                              <a:gd name="T5" fmla="*/ 55 h 55"/>
                              <a:gd name="T6" fmla="*/ 0 w 273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3" h="55">
                                <a:moveTo>
                                  <a:pt x="0" y="55"/>
                                </a:moveTo>
                                <a:lnTo>
                                  <a:pt x="273" y="0"/>
                                </a:lnTo>
                                <a:lnTo>
                                  <a:pt x="273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grpFill/>
                          <a:ln w="152">
                            <a:solidFill>
                              <a:srgbClr val="FF0000"/>
                            </a:solidFill>
                            <a:miter lim="10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0376"/>
                        <wps:cNvSpPr>
                          <a:spLocks/>
                        </wps:cNvSpPr>
                        <wps:spPr bwMode="auto">
                          <a:xfrm>
                            <a:off x="4662" y="8529"/>
                            <a:ext cx="273" cy="0"/>
                          </a:xfrm>
                          <a:custGeom>
                            <a:avLst/>
                            <a:gdLst>
                              <a:gd name="T0" fmla="*/ 273 w 273"/>
                              <a:gd name="T1" fmla="*/ 0 h 21600"/>
                              <a:gd name="T2" fmla="*/ 0 w 273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" h="21600">
                                <a:moveTo>
                                  <a:pt x="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152">
                            <a:solidFill>
                              <a:srgbClr val="FF0000"/>
                            </a:solidFill>
                            <a:miter lim="10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A100EC" id="Skupina 9" o:spid="_x0000_s1026" style="position:absolute;margin-left:84.8pt;margin-top:461.85pt;width:13.65pt;height:2.75pt;z-index:-251649024;mso-position-horizontal-relative:page;mso-position-vertical-relative:page" coordorigin="4662,8474" coordsize="27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" o:allowincell="f">
                <v:shape id="Freeform 20373" o:spid="_x0000_s1027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" path="m,l,55r273,l273,,,e" filled="f">
                  <v:path o:connecttype="custom" o:connectlocs="0,0;0,55;273,55;273,0;0,0" o:connectangles="0,0,0,0,0"/>
                </v:shape>
                <v:shape id="Freeform 20374" o:spid="_x0000_s1028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" path="m,l,55,273,,,e" filled="f" strokecolor="red" strokeweight=".00422mm">
                  <v:stroke miterlimit="10" joinstyle="miter"/>
                  <v:path arrowok="t" o:connecttype="custom" o:connectlocs="0,0;0,55;273,0;0,0" o:connectangles="0,0,0,0"/>
                </v:shape>
                <v:shape id="Freeform 20375" o:spid="_x0000_s1029" style="position:absolute;left:4662;top:8474;width:273;height:55;visibility:visible;mso-wrap-style:square;v-text-anchor:top" coordsize="2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" path="m,55l273,r,55l,55e" filled="f" strokecolor="red" strokeweight=".00422mm">
                  <v:stroke miterlimit="10" joinstyle="miter"/>
                  <v:path arrowok="t" o:connecttype="custom" o:connectlocs="0,55;273,0;273,55;0,55" o:connectangles="0,0,0,0"/>
                </v:shape>
                <v:shape id="Freeform 20376" o:spid="_x0000_s1030" style="position:absolute;left:4662;top:8529;width:273;height:0;visibility:visible;mso-wrap-style:square;v-text-anchor:top" coordsize="27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" path="m273,l,e" filled="f" strokecolor="red" strokeweight=".00422mm">
                  <v:stroke miterlimit="10" joinstyle="miter"/>
                  <v:path arrowok="t" o:connecttype="custom" o:connectlocs="273,0;0,0" o:connectangles="0,0"/>
                </v:shape>
                <w10:wrap anchorx="page" anchory="page"/>
              </v:group>
            </w:pict>
          </mc:Fallback>
        </mc:AlternateContent>
      </w:r>
    </w:p>
    <w:p w:rsidR="00734491" w:rsidRPr="00AA078B" w:rsidRDefault="00734491" w:rsidP="00734491">
      <w:pPr>
        <w:jc w:val="both"/>
        <w:rPr>
          <w:rFonts w:ascii="Arial Narrow" w:hAnsi="Arial Narrow" w:cs="Arial"/>
          <w:i/>
          <w:sz w:val="22"/>
          <w:szCs w:val="22"/>
        </w:rPr>
      </w:pPr>
      <w:r w:rsidRPr="00AA078B">
        <w:rPr>
          <w:rFonts w:ascii="Arial Narrow" w:hAnsi="Arial Narrow" w:cs="Arial"/>
          <w:i/>
          <w:sz w:val="22"/>
          <w:szCs w:val="22"/>
        </w:rPr>
        <w:t xml:space="preserve">Slika 1: Območje urejanja z Odlokom o zazidalnem načrtu za območje Kajuhova – hudournik </w:t>
      </w:r>
      <w:proofErr w:type="spellStart"/>
      <w:r w:rsidRPr="00AA078B">
        <w:rPr>
          <w:rFonts w:ascii="Arial Narrow" w:hAnsi="Arial Narrow" w:cs="Arial"/>
          <w:i/>
          <w:sz w:val="22"/>
          <w:szCs w:val="22"/>
        </w:rPr>
        <w:t>Morer</w:t>
      </w:r>
      <w:proofErr w:type="spellEnd"/>
      <w:r w:rsidRPr="00AA078B">
        <w:rPr>
          <w:rFonts w:ascii="Arial Narrow" w:hAnsi="Arial Narrow" w:cs="Arial"/>
          <w:i/>
          <w:sz w:val="22"/>
          <w:szCs w:val="22"/>
        </w:rPr>
        <w:t xml:space="preserve"> v Izoli (Ur. objave občine Izola, št. 15/2002, 11/2004 – Sklep o obvezni razlagi, 17/2010 – Obvezna razlaga).</w:t>
      </w:r>
    </w:p>
    <w:p w:rsidR="00734491" w:rsidRDefault="00734491" w:rsidP="00734491">
      <w:pPr>
        <w:jc w:val="both"/>
        <w:rPr>
          <w:rFonts w:ascii="Arial Narrow" w:hAnsi="Arial Narrow" w:cs="Arial"/>
          <w:i/>
          <w:sz w:val="22"/>
          <w:szCs w:val="22"/>
        </w:rPr>
      </w:pPr>
      <w:r w:rsidRPr="00AA078B">
        <w:rPr>
          <w:rFonts w:ascii="Arial Narrow" w:hAnsi="Arial Narrow" w:cs="Arial"/>
          <w:i/>
          <w:sz w:val="22"/>
          <w:szCs w:val="22"/>
        </w:rPr>
        <w:t>Območje sprememb in dopolnitev zgoraj navedenega odloka (ZN KHM).</w:t>
      </w:r>
    </w:p>
    <w:p w:rsidR="00F317B3" w:rsidRPr="00AA078B" w:rsidRDefault="00F317B3" w:rsidP="00734491">
      <w:pPr>
        <w:jc w:val="both"/>
        <w:rPr>
          <w:rFonts w:ascii="Arial Narrow" w:hAnsi="Arial Narrow" w:cs="Arial"/>
          <w:i/>
          <w:sz w:val="22"/>
          <w:szCs w:val="22"/>
        </w:rPr>
      </w:pPr>
    </w:p>
    <w:p w:rsidR="00734491" w:rsidRPr="00AA078B" w:rsidRDefault="00734491" w:rsidP="001509BF">
      <w:pPr>
        <w:jc w:val="both"/>
        <w:rPr>
          <w:rFonts w:ascii="Arial Narrow" w:hAnsi="Arial Narrow"/>
          <w:sz w:val="22"/>
          <w:szCs w:val="22"/>
        </w:rPr>
      </w:pPr>
    </w:p>
    <w:p w:rsidR="00734491" w:rsidRPr="00F317B3" w:rsidRDefault="00734491" w:rsidP="00F317B3">
      <w:pPr>
        <w:pStyle w:val="Odstavekseznama"/>
        <w:numPr>
          <w:ilvl w:val="0"/>
          <w:numId w:val="11"/>
        </w:numPr>
        <w:jc w:val="both"/>
        <w:rPr>
          <w:rFonts w:ascii="Arial Narrow" w:hAnsi="Arial Narrow" w:cs="Arial"/>
          <w:sz w:val="22"/>
          <w:szCs w:val="22"/>
        </w:rPr>
      </w:pPr>
      <w:r w:rsidRPr="00F317B3">
        <w:rPr>
          <w:rFonts w:ascii="Arial Narrow" w:hAnsi="Arial Narrow" w:cs="Arial"/>
          <w:sz w:val="22"/>
          <w:szCs w:val="22"/>
        </w:rPr>
        <w:t>Predmet sprememb in dopolnitev odloka za navedeno območje so prostorske ureditve in gradnje, prilagojene današnjim potrebam v prostoru, povpraševanju po poslovnih (obrtnih in proizvodnih) prostorih ter racionalizaciji prometne ureditve, dostopov in dovozov tako do obstoječih kot do novih predvidenih objektov.</w:t>
      </w:r>
    </w:p>
    <w:p w:rsidR="00734491" w:rsidRPr="00AA078B" w:rsidRDefault="00734491" w:rsidP="00734491">
      <w:pPr>
        <w:ind w:left="720"/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t xml:space="preserve">Predmet odloka je preoblikovanje nekaterih objektov, v Proizvodno – industrijskem območju (IV), ki je omejeno na JZ z osrednjo povezovalno cesto, na JV z Industrijsko cesto, na SV s kompleksoma IMP – JP Komunala in Polimer in na SZ z območjem poslovno obrtnih objektov ob Prešernovi cesti. </w:t>
      </w:r>
    </w:p>
    <w:p w:rsidR="00734491" w:rsidRPr="00AA078B" w:rsidRDefault="00734491" w:rsidP="00734491">
      <w:pPr>
        <w:ind w:left="720"/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t xml:space="preserve">Na tem območju se s spremembami ZN preoblikuje gradbeni parceli kot tudi objekta E in F, ukine avtopralnica ob objektu E, iz gradbene parcele in objekta F nastaneta gradbeni parceli in objekta F1 in F2, sama interna dostopna pot do objekta  F2 pa se </w:t>
      </w:r>
      <w:r w:rsidR="00F317B3">
        <w:rPr>
          <w:rFonts w:ascii="Arial Narrow" w:hAnsi="Arial Narrow" w:cs="Arial"/>
          <w:sz w:val="22"/>
          <w:szCs w:val="22"/>
        </w:rPr>
        <w:t xml:space="preserve">nekoliko </w:t>
      </w:r>
      <w:r w:rsidRPr="00734491">
        <w:rPr>
          <w:rFonts w:ascii="Arial Narrow" w:hAnsi="Arial Narrow" w:cs="Arial"/>
          <w:sz w:val="22"/>
          <w:szCs w:val="22"/>
        </w:rPr>
        <w:t>premakne proti severovzhodu.</w:t>
      </w:r>
    </w:p>
    <w:p w:rsidR="00734491" w:rsidRPr="00AA078B" w:rsidRDefault="00734491" w:rsidP="00734491">
      <w:pPr>
        <w:ind w:left="720"/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t>Poleg posegov v delu Proizvodno – industrijskega območja (IV) se predvideva tudi spremembe v delu Poslovno obrtnega območja ob Prešernovi cesti (V), ki zajema pas obstoječih in predvidenih objektov ob Prešernovi cesti med novo predvideno osrednjo povezovalno cesto na JZ in križiščem z Industrijsko cesto na SV, ter kompleksom Polimer na JV. Na tem območju se s spremembami ZN preoblikuje gradbene parcele 6,7,8 in 9 ob Prešernovi cesti kot tudi objekte na le-teh, tako da se namesto štirih gradbenih parcel in objektov predvidita dve gradbeni parceli in dva poslovna objekta s parkirnimi površinami.</w:t>
      </w:r>
    </w:p>
    <w:p w:rsidR="00734491" w:rsidRPr="00734491" w:rsidRDefault="00734491" w:rsidP="00734491">
      <w:pPr>
        <w:ind w:left="720"/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t xml:space="preserve">Na območju bo potrebno rešiti tudi nekatera premoženjsko-pravna vprašanja. </w:t>
      </w:r>
    </w:p>
    <w:p w:rsidR="00734491" w:rsidRPr="00734491" w:rsidRDefault="00734491" w:rsidP="00F317B3">
      <w:pPr>
        <w:numPr>
          <w:ilvl w:val="0"/>
          <w:numId w:val="11"/>
        </w:numPr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lastRenderedPageBreak/>
        <w:t xml:space="preserve">Spremembe in dopolnitve se nanašajo na tekstualni in grafični del odloka. </w:t>
      </w:r>
    </w:p>
    <w:p w:rsidR="00734491" w:rsidRPr="00734491" w:rsidRDefault="00734491" w:rsidP="00734491">
      <w:pPr>
        <w:numPr>
          <w:ilvl w:val="0"/>
          <w:numId w:val="11"/>
        </w:numPr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t>Na pripravljeno gradivo sprememb in dopolnitev Zn KHM, so bile pridobljene smernice pristojnih nosilcev urejanja prostora.</w:t>
      </w:r>
    </w:p>
    <w:p w:rsidR="00F85E56" w:rsidRPr="00734491" w:rsidRDefault="00734491" w:rsidP="00F85E56">
      <w:pPr>
        <w:numPr>
          <w:ilvl w:val="0"/>
          <w:numId w:val="11"/>
        </w:numPr>
        <w:contextualSpacing/>
        <w:jc w:val="both"/>
        <w:rPr>
          <w:rFonts w:ascii="Arial Narrow" w:hAnsi="Arial Narrow" w:cs="Arial"/>
          <w:sz w:val="22"/>
          <w:szCs w:val="22"/>
        </w:rPr>
      </w:pPr>
      <w:r w:rsidRPr="00734491">
        <w:rPr>
          <w:rFonts w:ascii="Arial Narrow" w:hAnsi="Arial Narrow" w:cs="Arial"/>
          <w:sz w:val="22"/>
          <w:szCs w:val="22"/>
        </w:rPr>
        <w:t xml:space="preserve">Ministrstvo za okolje in prostor je </w:t>
      </w:r>
      <w:r w:rsidR="00F85E56" w:rsidRPr="00734491">
        <w:rPr>
          <w:rFonts w:ascii="Arial Narrow" w:hAnsi="Arial Narrow" w:cs="Arial"/>
          <w:sz w:val="22"/>
          <w:szCs w:val="22"/>
        </w:rPr>
        <w:t>ugotovilo, da je za predmetne spremembe in dopolnitve Odloka KHM, potrebno izvesti celovito presojo vplivov na okolje (dopis št. 35409-128/</w:t>
      </w:r>
      <w:r w:rsidR="005747EC">
        <w:rPr>
          <w:rFonts w:ascii="Arial Narrow" w:hAnsi="Arial Narrow" w:cs="Arial"/>
          <w:sz w:val="22"/>
          <w:szCs w:val="22"/>
        </w:rPr>
        <w:t>2015</w:t>
      </w:r>
      <w:r w:rsidR="00F85E56" w:rsidRPr="00F317B3">
        <w:rPr>
          <w:rFonts w:ascii="Arial Narrow" w:hAnsi="Arial Narrow" w:cs="Arial"/>
          <w:sz w:val="22"/>
          <w:szCs w:val="22"/>
        </w:rPr>
        <w:t>/</w:t>
      </w:r>
      <w:r w:rsidR="005747EC">
        <w:rPr>
          <w:rFonts w:ascii="Arial Narrow" w:hAnsi="Arial Narrow" w:cs="Arial"/>
          <w:sz w:val="22"/>
          <w:szCs w:val="22"/>
        </w:rPr>
        <w:t>11</w:t>
      </w:r>
      <w:r w:rsidR="00F85E56" w:rsidRPr="00F317B3">
        <w:rPr>
          <w:rFonts w:ascii="Arial Narrow" w:hAnsi="Arial Narrow" w:cs="Arial"/>
          <w:sz w:val="22"/>
          <w:szCs w:val="22"/>
        </w:rPr>
        <w:t xml:space="preserve">, prejeto dne </w:t>
      </w:r>
      <w:r w:rsidR="005747EC">
        <w:rPr>
          <w:rFonts w:ascii="Arial Narrow" w:hAnsi="Arial Narrow" w:cs="Arial"/>
          <w:sz w:val="22"/>
          <w:szCs w:val="22"/>
        </w:rPr>
        <w:t>24</w:t>
      </w:r>
      <w:r w:rsidR="00F85E56" w:rsidRPr="00F317B3">
        <w:rPr>
          <w:rFonts w:ascii="Arial Narrow" w:hAnsi="Arial Narrow" w:cs="Arial"/>
          <w:sz w:val="22"/>
          <w:szCs w:val="22"/>
        </w:rPr>
        <w:t xml:space="preserve">.06 2016). </w:t>
      </w:r>
    </w:p>
    <w:p w:rsidR="00734491" w:rsidRPr="00734491" w:rsidRDefault="00734491" w:rsidP="00734491">
      <w:pPr>
        <w:ind w:left="720"/>
        <w:contextualSpacing/>
        <w:jc w:val="both"/>
        <w:rPr>
          <w:rFonts w:ascii="Arial Narrow" w:hAnsi="Arial Narrow" w:cs="Arial"/>
        </w:rPr>
      </w:pPr>
    </w:p>
    <w:p w:rsidR="00D000D4" w:rsidRPr="00C13A6C" w:rsidRDefault="00D000D4" w:rsidP="001509BF">
      <w:pPr>
        <w:spacing w:before="120"/>
        <w:jc w:val="both"/>
        <w:rPr>
          <w:rFonts w:ascii="Arial Narrow" w:hAnsi="Arial Narrow" w:cs="Arial"/>
          <w:sz w:val="10"/>
          <w:szCs w:val="10"/>
        </w:rPr>
      </w:pPr>
    </w:p>
    <w:p w:rsidR="00D000D4" w:rsidRPr="00AD37B0" w:rsidRDefault="00D000D4" w:rsidP="00C13A6C">
      <w:pPr>
        <w:numPr>
          <w:ilvl w:val="0"/>
          <w:numId w:val="9"/>
        </w:numPr>
        <w:pBdr>
          <w:bottom w:val="single" w:sz="4" w:space="1" w:color="auto"/>
        </w:pBdr>
        <w:tabs>
          <w:tab w:val="clear" w:pos="720"/>
          <w:tab w:val="num" w:pos="360"/>
        </w:tabs>
        <w:ind w:left="360"/>
        <w:rPr>
          <w:rFonts w:ascii="Arial Narrow" w:hAnsi="Arial Narrow" w:cs="Arial"/>
          <w:b/>
        </w:rPr>
      </w:pPr>
      <w:r w:rsidRPr="00AD37B0">
        <w:rPr>
          <w:rFonts w:ascii="Arial Narrow" w:hAnsi="Arial Narrow" w:cs="Arial"/>
          <w:b/>
          <w:sz w:val="22"/>
          <w:szCs w:val="22"/>
        </w:rPr>
        <w:t>POSTOPEK OBRAVNAVE IN SPREJEMA OBRAVNAVANEGA PROSTORSKEGA AKTA</w:t>
      </w:r>
    </w:p>
    <w:p w:rsidR="00D000D4" w:rsidRPr="00C13A6C" w:rsidRDefault="00D000D4" w:rsidP="006464A3">
      <w:pPr>
        <w:rPr>
          <w:rFonts w:ascii="Arial Narrow" w:hAnsi="Arial Narrow" w:cs="Arial"/>
          <w:b/>
          <w:sz w:val="10"/>
          <w:szCs w:val="10"/>
        </w:rPr>
      </w:pPr>
    </w:p>
    <w:p w:rsidR="00D000D4" w:rsidRPr="00722760" w:rsidRDefault="00D000D4" w:rsidP="00AD37D6">
      <w:pPr>
        <w:numPr>
          <w:ilvl w:val="0"/>
          <w:numId w:val="1"/>
        </w:numPr>
        <w:rPr>
          <w:rFonts w:ascii="Arial Narrow" w:hAnsi="Arial Narrow" w:cs="Arial"/>
          <w:b/>
          <w:sz w:val="22"/>
          <w:szCs w:val="22"/>
        </w:rPr>
      </w:pPr>
      <w:r w:rsidRPr="00AD37B0">
        <w:rPr>
          <w:rFonts w:ascii="Arial Narrow" w:hAnsi="Arial Narrow" w:cs="Arial"/>
          <w:b/>
          <w:sz w:val="22"/>
          <w:szCs w:val="22"/>
        </w:rPr>
        <w:t xml:space="preserve">Dosedanji </w:t>
      </w:r>
      <w:r w:rsidRPr="00722760">
        <w:rPr>
          <w:rFonts w:ascii="Arial Narrow" w:hAnsi="Arial Narrow" w:cs="Arial"/>
          <w:b/>
          <w:sz w:val="22"/>
          <w:szCs w:val="22"/>
        </w:rPr>
        <w:t>postopek: javna razgrnitev, stališča do pripomb in mnenja NUP</w:t>
      </w:r>
    </w:p>
    <w:p w:rsidR="00D000D4" w:rsidRDefault="00D000D4" w:rsidP="00C13A6C">
      <w:pPr>
        <w:jc w:val="both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 xml:space="preserve">Občinski svet je na svoji </w:t>
      </w:r>
      <w:r w:rsidRPr="003F1BBA">
        <w:rPr>
          <w:rFonts w:ascii="Arial Narrow" w:hAnsi="Arial Narrow" w:cs="Arial"/>
          <w:sz w:val="22"/>
          <w:szCs w:val="22"/>
        </w:rPr>
        <w:t>1</w:t>
      </w:r>
      <w:r w:rsidR="003F1BBA" w:rsidRPr="003F1BBA">
        <w:rPr>
          <w:rFonts w:ascii="Arial Narrow" w:hAnsi="Arial Narrow" w:cs="Arial"/>
          <w:sz w:val="22"/>
          <w:szCs w:val="22"/>
        </w:rPr>
        <w:t>3</w:t>
      </w:r>
      <w:r w:rsidRPr="003F1BBA">
        <w:rPr>
          <w:rFonts w:ascii="Arial Narrow" w:hAnsi="Arial Narrow" w:cs="Arial"/>
          <w:sz w:val="22"/>
          <w:szCs w:val="22"/>
        </w:rPr>
        <w:t xml:space="preserve">. redni seji, dne </w:t>
      </w:r>
      <w:r w:rsidR="003F1BBA" w:rsidRPr="003F1BBA">
        <w:rPr>
          <w:rFonts w:ascii="Arial Narrow" w:hAnsi="Arial Narrow" w:cs="Arial"/>
          <w:sz w:val="22"/>
          <w:szCs w:val="22"/>
        </w:rPr>
        <w:t>30</w:t>
      </w:r>
      <w:r w:rsidRPr="003F1BBA">
        <w:rPr>
          <w:rFonts w:ascii="Arial Narrow" w:hAnsi="Arial Narrow" w:cs="Arial"/>
          <w:sz w:val="22"/>
          <w:szCs w:val="22"/>
        </w:rPr>
        <w:t xml:space="preserve">. </w:t>
      </w:r>
      <w:r w:rsidR="003F1BBA" w:rsidRPr="003F1BBA">
        <w:rPr>
          <w:rFonts w:ascii="Arial Narrow" w:hAnsi="Arial Narrow" w:cs="Arial"/>
          <w:sz w:val="22"/>
          <w:szCs w:val="22"/>
        </w:rPr>
        <w:t>6</w:t>
      </w:r>
      <w:r w:rsidRPr="003F1BBA">
        <w:rPr>
          <w:rFonts w:ascii="Arial Narrow" w:hAnsi="Arial Narrow" w:cs="Arial"/>
          <w:sz w:val="22"/>
          <w:szCs w:val="22"/>
        </w:rPr>
        <w:t xml:space="preserve">. </w:t>
      </w:r>
      <w:r w:rsidR="00D573EE">
        <w:rPr>
          <w:rFonts w:ascii="Arial Narrow" w:hAnsi="Arial Narrow" w:cs="Arial"/>
          <w:sz w:val="22"/>
          <w:szCs w:val="22"/>
        </w:rPr>
        <w:t>2016</w:t>
      </w:r>
      <w:r w:rsidRPr="00AD37B0">
        <w:rPr>
          <w:rFonts w:ascii="Arial Narrow" w:hAnsi="Arial Narrow" w:cs="Arial"/>
          <w:sz w:val="22"/>
          <w:szCs w:val="22"/>
        </w:rPr>
        <w:t xml:space="preserve"> obravnaval dopolnjen osnutek </w:t>
      </w:r>
      <w:r w:rsidR="004A490B" w:rsidRPr="004A490B">
        <w:rPr>
          <w:rFonts w:ascii="Arial Narrow" w:hAnsi="Arial Narrow" w:cs="Arial"/>
          <w:sz w:val="22"/>
          <w:szCs w:val="22"/>
        </w:rPr>
        <w:t>Odloka o spremembah in dopolnitvah Odloka o zazidalnem načrtu Kajuhova-Hudournik</w:t>
      </w:r>
      <w:r w:rsidR="004A490B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4A490B" w:rsidRPr="004A490B">
        <w:rPr>
          <w:rFonts w:ascii="Arial Narrow" w:hAnsi="Arial Narrow" w:cs="Arial"/>
          <w:sz w:val="22"/>
          <w:szCs w:val="22"/>
        </w:rPr>
        <w:t>Morer</w:t>
      </w:r>
      <w:proofErr w:type="spellEnd"/>
      <w:r w:rsidR="004A490B">
        <w:rPr>
          <w:rFonts w:ascii="Arial Narrow" w:hAnsi="Arial Narrow" w:cs="Arial"/>
          <w:sz w:val="22"/>
          <w:szCs w:val="22"/>
        </w:rPr>
        <w:t xml:space="preserve"> </w:t>
      </w:r>
      <w:r w:rsidRPr="00AD37B0">
        <w:rPr>
          <w:rFonts w:ascii="Arial Narrow" w:hAnsi="Arial Narrow" w:cs="Arial"/>
          <w:sz w:val="22"/>
          <w:szCs w:val="22"/>
        </w:rPr>
        <w:t>in sprejel sklep o javni razgrn</w:t>
      </w:r>
      <w:r w:rsidR="00F317B3">
        <w:rPr>
          <w:rFonts w:ascii="Arial Narrow" w:hAnsi="Arial Narrow" w:cs="Arial"/>
          <w:sz w:val="22"/>
          <w:szCs w:val="22"/>
        </w:rPr>
        <w:t>itvi dopolnjenega osnutka akta.</w:t>
      </w:r>
    </w:p>
    <w:p w:rsidR="00F317B3" w:rsidRPr="00864828" w:rsidRDefault="00F317B3" w:rsidP="00C13A6C">
      <w:pPr>
        <w:jc w:val="both"/>
        <w:rPr>
          <w:rFonts w:ascii="Arial Narrow" w:hAnsi="Arial Narrow" w:cs="Arial"/>
          <w:sz w:val="22"/>
          <w:szCs w:val="22"/>
        </w:rPr>
      </w:pPr>
      <w:r w:rsidRPr="00864828">
        <w:rPr>
          <w:rFonts w:ascii="Arial Narrow" w:hAnsi="Arial Narrow" w:cs="Arial"/>
          <w:sz w:val="22"/>
          <w:szCs w:val="22"/>
        </w:rPr>
        <w:t>Dne 17.11.2016 je Ministrstvo za okolje in prostor izdalo mnenje o ustreznosti in sprejemljivosti vplivov plana na okolje št. 23409-128/2016/15.</w:t>
      </w:r>
    </w:p>
    <w:p w:rsidR="00D000D4" w:rsidRDefault="00D000D4" w:rsidP="00C13A6C">
      <w:pPr>
        <w:jc w:val="both"/>
        <w:rPr>
          <w:rFonts w:ascii="Arial Narrow" w:hAnsi="Arial Narrow" w:cs="Arial"/>
          <w:sz w:val="22"/>
          <w:szCs w:val="22"/>
          <w:u w:val="single"/>
        </w:rPr>
      </w:pPr>
      <w:r w:rsidRPr="00AD37B0">
        <w:rPr>
          <w:rFonts w:ascii="Arial Narrow" w:hAnsi="Arial Narrow" w:cs="Arial"/>
          <w:sz w:val="22"/>
          <w:szCs w:val="22"/>
        </w:rPr>
        <w:t xml:space="preserve">Na podlagi sklepa OS je bila izvedena javna razgrnitev, ki je </w:t>
      </w:r>
      <w:r w:rsidRPr="00864828">
        <w:rPr>
          <w:rFonts w:ascii="Arial Narrow" w:hAnsi="Arial Narrow" w:cs="Arial"/>
          <w:sz w:val="22"/>
          <w:szCs w:val="22"/>
        </w:rPr>
        <w:t xml:space="preserve">potekala od </w:t>
      </w:r>
      <w:r w:rsidR="00864828" w:rsidRPr="00864828">
        <w:rPr>
          <w:rFonts w:ascii="Arial Narrow" w:hAnsi="Arial Narrow" w:cs="Arial"/>
          <w:sz w:val="22"/>
          <w:szCs w:val="22"/>
        </w:rPr>
        <w:t>13.12.2016  do 25</w:t>
      </w:r>
      <w:r w:rsidRPr="00864828">
        <w:rPr>
          <w:rFonts w:ascii="Arial Narrow" w:hAnsi="Arial Narrow" w:cs="Arial"/>
          <w:sz w:val="22"/>
          <w:szCs w:val="22"/>
        </w:rPr>
        <w:t xml:space="preserve">. </w:t>
      </w:r>
      <w:r w:rsidR="00864828" w:rsidRPr="00864828">
        <w:rPr>
          <w:rFonts w:ascii="Arial Narrow" w:hAnsi="Arial Narrow" w:cs="Arial"/>
          <w:sz w:val="22"/>
          <w:szCs w:val="22"/>
        </w:rPr>
        <w:t>1</w:t>
      </w:r>
      <w:r w:rsidRPr="00864828">
        <w:rPr>
          <w:rFonts w:ascii="Arial Narrow" w:hAnsi="Arial Narrow" w:cs="Arial"/>
          <w:sz w:val="22"/>
          <w:szCs w:val="22"/>
        </w:rPr>
        <w:t>. 201</w:t>
      </w:r>
      <w:r w:rsidR="00F317B3" w:rsidRPr="00864828">
        <w:rPr>
          <w:rFonts w:ascii="Arial Narrow" w:hAnsi="Arial Narrow" w:cs="Arial"/>
          <w:sz w:val="22"/>
          <w:szCs w:val="22"/>
        </w:rPr>
        <w:t>7</w:t>
      </w:r>
      <w:r w:rsidRPr="00864828">
        <w:rPr>
          <w:rFonts w:ascii="Arial Narrow" w:hAnsi="Arial Narrow" w:cs="Arial"/>
          <w:sz w:val="22"/>
          <w:szCs w:val="22"/>
        </w:rPr>
        <w:t xml:space="preserve">. V tem času </w:t>
      </w:r>
      <w:r w:rsidRPr="00AD37B0">
        <w:rPr>
          <w:rFonts w:ascii="Arial Narrow" w:hAnsi="Arial Narrow" w:cs="Arial"/>
          <w:sz w:val="22"/>
          <w:szCs w:val="22"/>
        </w:rPr>
        <w:t>je bila opravljena tudi javna obravnava. V času javne razgrnitve so bile na razgrnjeno gradivo podane pripombe</w:t>
      </w:r>
      <w:r>
        <w:rPr>
          <w:rFonts w:ascii="Arial Narrow" w:hAnsi="Arial Narrow" w:cs="Arial"/>
          <w:sz w:val="22"/>
          <w:szCs w:val="22"/>
        </w:rPr>
        <w:t xml:space="preserve"> in predlogi.</w:t>
      </w:r>
      <w:r w:rsidRPr="00AD37B0">
        <w:rPr>
          <w:rFonts w:ascii="Arial Narrow" w:hAnsi="Arial Narrow" w:cs="Arial"/>
          <w:sz w:val="22"/>
          <w:szCs w:val="22"/>
        </w:rPr>
        <w:t xml:space="preserve"> </w:t>
      </w:r>
    </w:p>
    <w:p w:rsidR="00D000D4" w:rsidRDefault="00D000D4" w:rsidP="00C13A6C">
      <w:pPr>
        <w:jc w:val="both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 xml:space="preserve">Na podlagi sprejetih stališč do pripomb je bil izdelan predlog odloka prostorskega akta, ki je bil posredovan nosilcem urejanja prostora v mnenja. Na pripravljen predlog odloka o spremembah in dopolnitvah odloka o </w:t>
      </w:r>
      <w:r w:rsidR="00652B21">
        <w:rPr>
          <w:rFonts w:ascii="Arial Narrow" w:hAnsi="Arial Narrow" w:cs="Arial"/>
          <w:sz w:val="22"/>
          <w:szCs w:val="22"/>
        </w:rPr>
        <w:t>ZN KHM</w:t>
      </w:r>
      <w:r w:rsidRPr="00652B21">
        <w:rPr>
          <w:rFonts w:ascii="Arial Narrow" w:hAnsi="Arial Narrow" w:cs="Arial"/>
          <w:sz w:val="22"/>
          <w:szCs w:val="22"/>
        </w:rPr>
        <w:t xml:space="preserve"> </w:t>
      </w:r>
      <w:r w:rsidR="00A9569C" w:rsidRPr="00652B21">
        <w:rPr>
          <w:rFonts w:ascii="Arial Narrow" w:hAnsi="Arial Narrow" w:cs="Arial"/>
          <w:sz w:val="22"/>
          <w:szCs w:val="22"/>
        </w:rPr>
        <w:t xml:space="preserve">je pridobljenih večino </w:t>
      </w:r>
      <w:r w:rsidRPr="00652B21">
        <w:rPr>
          <w:rFonts w:ascii="Arial Narrow" w:hAnsi="Arial Narrow" w:cs="Arial"/>
          <w:sz w:val="22"/>
          <w:szCs w:val="22"/>
        </w:rPr>
        <w:t xml:space="preserve">mnenj nosilcev urejanja prostora in izdelan usklajen predlog </w:t>
      </w:r>
      <w:r w:rsidRPr="00AD37B0">
        <w:rPr>
          <w:rFonts w:ascii="Arial Narrow" w:hAnsi="Arial Narrow" w:cs="Arial"/>
          <w:sz w:val="22"/>
          <w:szCs w:val="22"/>
        </w:rPr>
        <w:t>odloka, ki je predmet druge obravnave in posredovan v obravnavo in sprejem članom občinskega sveta.</w:t>
      </w:r>
    </w:p>
    <w:p w:rsidR="00D000D4" w:rsidRPr="00C13A6C" w:rsidRDefault="00D000D4" w:rsidP="00FD4C5A">
      <w:pPr>
        <w:spacing w:before="120"/>
        <w:jc w:val="both"/>
        <w:rPr>
          <w:rFonts w:ascii="Arial Narrow" w:hAnsi="Arial Narrow" w:cs="Arial"/>
          <w:sz w:val="10"/>
          <w:szCs w:val="10"/>
        </w:rPr>
      </w:pPr>
    </w:p>
    <w:p w:rsidR="00D000D4" w:rsidRPr="00AD37B0" w:rsidRDefault="00D000D4" w:rsidP="00C13A6C">
      <w:pPr>
        <w:numPr>
          <w:ilvl w:val="0"/>
          <w:numId w:val="1"/>
        </w:numPr>
        <w:rPr>
          <w:rFonts w:ascii="Arial Narrow" w:hAnsi="Arial Narrow" w:cs="Arial"/>
          <w:b/>
          <w:sz w:val="22"/>
          <w:szCs w:val="22"/>
        </w:rPr>
      </w:pPr>
      <w:r w:rsidRPr="00AD37B0">
        <w:rPr>
          <w:rFonts w:ascii="Arial Narrow" w:hAnsi="Arial Narrow" w:cs="Arial"/>
          <w:b/>
          <w:sz w:val="22"/>
          <w:szCs w:val="22"/>
        </w:rPr>
        <w:t>Nadaljnji postopek: sprejem PA</w:t>
      </w:r>
    </w:p>
    <w:p w:rsidR="00A9569C" w:rsidRDefault="00D000D4" w:rsidP="001F6B46">
      <w:pPr>
        <w:ind w:right="51"/>
        <w:jc w:val="both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>Po 61. členu ZPNačrt se na osnovi stališč do pripomb in predlogov, danih v času javne razgrnitve prostorskega akta pripravi predlog prostorskega akta ter nanj pridobi mnenja nosilcev urejanja prostora.</w:t>
      </w:r>
    </w:p>
    <w:p w:rsidR="00A9569C" w:rsidRPr="00FC4903" w:rsidRDefault="00A9569C" w:rsidP="00A9569C">
      <w:pPr>
        <w:ind w:right="51"/>
        <w:jc w:val="both"/>
        <w:rPr>
          <w:rFonts w:ascii="Arial Narrow" w:hAnsi="Arial Narrow" w:cs="Arial"/>
          <w:sz w:val="22"/>
          <w:szCs w:val="22"/>
        </w:rPr>
      </w:pPr>
      <w:r w:rsidRPr="00FC4903">
        <w:rPr>
          <w:rFonts w:ascii="Arial Narrow" w:hAnsi="Arial Narrow" w:cs="Arial"/>
          <w:sz w:val="22"/>
          <w:szCs w:val="22"/>
        </w:rPr>
        <w:t>Župan posreduje usklajen predlog prostorskega akta v 2. obravnavo in sprejem Občinskemu svetu.</w:t>
      </w:r>
    </w:p>
    <w:p w:rsidR="00D000D4" w:rsidRPr="001804C1" w:rsidRDefault="00D000D4" w:rsidP="001F6B46">
      <w:pPr>
        <w:ind w:right="51"/>
        <w:jc w:val="both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 xml:space="preserve">Spremembe in </w:t>
      </w:r>
      <w:r w:rsidR="00FC4903">
        <w:rPr>
          <w:rFonts w:ascii="Arial Narrow" w:hAnsi="Arial Narrow" w:cs="Arial"/>
          <w:sz w:val="22"/>
          <w:szCs w:val="22"/>
        </w:rPr>
        <w:t xml:space="preserve">dopolnitve odloka ZN KHM </w:t>
      </w:r>
      <w:r w:rsidRPr="001804C1">
        <w:rPr>
          <w:rFonts w:ascii="Arial Narrow" w:hAnsi="Arial Narrow" w:cs="Arial"/>
          <w:sz w:val="22"/>
          <w:szCs w:val="22"/>
        </w:rPr>
        <w:t xml:space="preserve"> sprejme občinski svet z odlokom in ga objavi v uradnem glasilu in na svojih spletnih straneh.</w:t>
      </w:r>
    </w:p>
    <w:p w:rsidR="00D000D4" w:rsidRPr="00C13A6C" w:rsidRDefault="00D000D4" w:rsidP="001F6B46">
      <w:pPr>
        <w:ind w:right="51"/>
        <w:jc w:val="both"/>
        <w:rPr>
          <w:rFonts w:ascii="Arial Narrow" w:hAnsi="Arial Narrow" w:cs="Arial"/>
          <w:color w:val="FF0000"/>
          <w:sz w:val="18"/>
          <w:szCs w:val="18"/>
        </w:rPr>
      </w:pPr>
    </w:p>
    <w:p w:rsidR="00D000D4" w:rsidRPr="00722760" w:rsidRDefault="00D000D4" w:rsidP="00C13A6C">
      <w:pPr>
        <w:numPr>
          <w:ilvl w:val="0"/>
          <w:numId w:val="9"/>
        </w:numPr>
        <w:pBdr>
          <w:bottom w:val="single" w:sz="4" w:space="1" w:color="auto"/>
        </w:pBdr>
        <w:tabs>
          <w:tab w:val="clear" w:pos="720"/>
          <w:tab w:val="num" w:pos="360"/>
        </w:tabs>
        <w:ind w:left="360"/>
        <w:rPr>
          <w:rFonts w:ascii="Arial Narrow" w:hAnsi="Arial Narrow" w:cs="Arial"/>
          <w:b/>
          <w:sz w:val="22"/>
          <w:szCs w:val="22"/>
        </w:rPr>
      </w:pPr>
      <w:r w:rsidRPr="00722760">
        <w:rPr>
          <w:rFonts w:ascii="Arial Narrow" w:hAnsi="Arial Narrow" w:cs="Arial"/>
          <w:b/>
          <w:sz w:val="22"/>
          <w:szCs w:val="22"/>
        </w:rPr>
        <w:t>PREDLOG</w:t>
      </w:r>
    </w:p>
    <w:p w:rsidR="00D000D4" w:rsidRPr="00AD37B0" w:rsidRDefault="00D000D4" w:rsidP="00A724B5">
      <w:pPr>
        <w:jc w:val="both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>Članom Občinskega sveta občine Izola, skladno z določili 61. člena ZPNačrt, posredujemo v obravnavo in sprejem predlog</w:t>
      </w:r>
      <w:r w:rsidR="004A490B">
        <w:rPr>
          <w:rFonts w:ascii="Arial Narrow" w:hAnsi="Arial Narrow" w:cs="Arial"/>
          <w:sz w:val="22"/>
          <w:szCs w:val="22"/>
        </w:rPr>
        <w:t xml:space="preserve"> </w:t>
      </w:r>
      <w:r w:rsidR="004A490B" w:rsidRPr="004A490B">
        <w:rPr>
          <w:rFonts w:ascii="Arial Narrow" w:hAnsi="Arial Narrow" w:cs="Arial"/>
          <w:sz w:val="22"/>
          <w:szCs w:val="22"/>
        </w:rPr>
        <w:t xml:space="preserve">Odloka o spremembah in dopolnitvah Odloka o zazidalnem načrtu Kajuhova-Hudournik </w:t>
      </w:r>
      <w:proofErr w:type="spellStart"/>
      <w:r w:rsidR="004A490B" w:rsidRPr="004A490B">
        <w:rPr>
          <w:rFonts w:ascii="Arial Narrow" w:hAnsi="Arial Narrow" w:cs="Arial"/>
          <w:sz w:val="22"/>
          <w:szCs w:val="22"/>
        </w:rPr>
        <w:t>Morer</w:t>
      </w:r>
      <w:proofErr w:type="spellEnd"/>
      <w:r w:rsidRPr="00AD37B0">
        <w:rPr>
          <w:rFonts w:ascii="Arial Narrow" w:hAnsi="Arial Narrow" w:cs="Arial"/>
          <w:sz w:val="22"/>
          <w:szCs w:val="22"/>
        </w:rPr>
        <w:t xml:space="preserve">. </w:t>
      </w:r>
    </w:p>
    <w:p w:rsidR="00D000D4" w:rsidRPr="00C13A6C" w:rsidRDefault="00D000D4" w:rsidP="001F6B46">
      <w:pPr>
        <w:rPr>
          <w:rFonts w:ascii="Arial Narrow" w:hAnsi="Arial Narrow" w:cs="Arial"/>
          <w:b/>
          <w:sz w:val="18"/>
          <w:szCs w:val="18"/>
        </w:rPr>
      </w:pPr>
    </w:p>
    <w:p w:rsidR="00D000D4" w:rsidRPr="00722760" w:rsidRDefault="00D000D4" w:rsidP="00C13A6C">
      <w:pPr>
        <w:numPr>
          <w:ilvl w:val="0"/>
          <w:numId w:val="9"/>
        </w:numPr>
        <w:pBdr>
          <w:bottom w:val="single" w:sz="4" w:space="1" w:color="auto"/>
        </w:pBdr>
        <w:tabs>
          <w:tab w:val="clear" w:pos="720"/>
          <w:tab w:val="num" w:pos="360"/>
        </w:tabs>
        <w:ind w:left="360"/>
        <w:rPr>
          <w:rFonts w:ascii="Arial Narrow" w:hAnsi="Arial Narrow" w:cs="Arial"/>
          <w:b/>
          <w:sz w:val="22"/>
          <w:szCs w:val="22"/>
        </w:rPr>
      </w:pPr>
      <w:r w:rsidRPr="00722760">
        <w:rPr>
          <w:rFonts w:ascii="Arial Narrow" w:hAnsi="Arial Narrow" w:cs="Arial"/>
          <w:b/>
          <w:sz w:val="22"/>
          <w:szCs w:val="22"/>
        </w:rPr>
        <w:t>OCENA POSLEDIC</w:t>
      </w:r>
    </w:p>
    <w:p w:rsidR="00D000D4" w:rsidRPr="00AA078B" w:rsidRDefault="00D000D4" w:rsidP="00AD37B0">
      <w:pPr>
        <w:jc w:val="both"/>
        <w:rPr>
          <w:rFonts w:ascii="Arial Narrow" w:hAnsi="Arial Narrow" w:cs="Arial"/>
          <w:color w:val="FF0000"/>
          <w:sz w:val="22"/>
          <w:szCs w:val="22"/>
        </w:rPr>
      </w:pPr>
      <w:r w:rsidRPr="004B5E71">
        <w:rPr>
          <w:rFonts w:ascii="Arial Narrow" w:hAnsi="Arial Narrow" w:cs="Arial"/>
          <w:sz w:val="22"/>
          <w:szCs w:val="22"/>
        </w:rPr>
        <w:t>Sprejem</w:t>
      </w:r>
      <w:r w:rsidRPr="00AA078B">
        <w:rPr>
          <w:rFonts w:ascii="Arial Narrow" w:hAnsi="Arial Narrow" w:cs="Arial"/>
          <w:color w:val="FF0000"/>
          <w:sz w:val="22"/>
          <w:szCs w:val="22"/>
        </w:rPr>
        <w:t xml:space="preserve"> </w:t>
      </w:r>
      <w:r w:rsidR="004B5E71" w:rsidRPr="004A490B">
        <w:rPr>
          <w:rFonts w:ascii="Arial Narrow" w:hAnsi="Arial Narrow" w:cs="Arial"/>
          <w:sz w:val="22"/>
          <w:szCs w:val="22"/>
        </w:rPr>
        <w:t xml:space="preserve">Odloka o spremembah in dopolnitvah Odloka o zazidalnem načrtu Kajuhova-Hudournik </w:t>
      </w:r>
      <w:proofErr w:type="spellStart"/>
      <w:r w:rsidR="004B5E71" w:rsidRPr="004A490B">
        <w:rPr>
          <w:rFonts w:ascii="Arial Narrow" w:hAnsi="Arial Narrow" w:cs="Arial"/>
          <w:sz w:val="22"/>
          <w:szCs w:val="22"/>
        </w:rPr>
        <w:t>Mo</w:t>
      </w:r>
      <w:r w:rsidR="004B5E71" w:rsidRPr="00F317B3">
        <w:rPr>
          <w:rFonts w:ascii="Arial Narrow" w:hAnsi="Arial Narrow" w:cs="Arial"/>
          <w:sz w:val="22"/>
          <w:szCs w:val="22"/>
        </w:rPr>
        <w:t>rer</w:t>
      </w:r>
      <w:proofErr w:type="spellEnd"/>
      <w:r w:rsidR="004B5E71" w:rsidRPr="00F317B3">
        <w:rPr>
          <w:rFonts w:ascii="Arial Narrow" w:hAnsi="Arial Narrow" w:cs="Arial"/>
          <w:sz w:val="22"/>
          <w:szCs w:val="22"/>
        </w:rPr>
        <w:t xml:space="preserve"> </w:t>
      </w:r>
      <w:r w:rsidRPr="00F317B3">
        <w:rPr>
          <w:rFonts w:ascii="Arial Narrow" w:hAnsi="Arial Narrow" w:cs="Arial"/>
          <w:sz w:val="22"/>
          <w:szCs w:val="22"/>
        </w:rPr>
        <w:t xml:space="preserve">je osnova za urejanje območja – parcelacijo, prodajo zemljišč, gradnjo objektov, gradnjo komunalne infrastrukture ter druge postopke. </w:t>
      </w:r>
      <w:r w:rsidRPr="00C52E00">
        <w:rPr>
          <w:rFonts w:ascii="Arial Narrow" w:hAnsi="Arial Narrow" w:cs="Arial"/>
          <w:sz w:val="22"/>
          <w:szCs w:val="22"/>
        </w:rPr>
        <w:t>Direktne finančne posledice sprejema prostorskega akta so stroški izgradnje infrastrukturnih omrežij in naprav v sorazmernem deležu ter prihodek-komunalni prispevek.</w:t>
      </w:r>
    </w:p>
    <w:p w:rsidR="00D000D4" w:rsidRPr="00C13A6C" w:rsidRDefault="00D000D4" w:rsidP="001509BF">
      <w:pPr>
        <w:jc w:val="both"/>
        <w:rPr>
          <w:rFonts w:ascii="Arial Narrow" w:hAnsi="Arial Narrow" w:cs="Arial"/>
          <w:sz w:val="18"/>
          <w:szCs w:val="18"/>
        </w:rPr>
      </w:pPr>
    </w:p>
    <w:p w:rsidR="00D000D4" w:rsidRPr="00722760" w:rsidRDefault="00D000D4" w:rsidP="00C13A6C">
      <w:pPr>
        <w:numPr>
          <w:ilvl w:val="0"/>
          <w:numId w:val="9"/>
        </w:numPr>
        <w:pBdr>
          <w:bottom w:val="single" w:sz="4" w:space="1" w:color="auto"/>
        </w:pBdr>
        <w:tabs>
          <w:tab w:val="clear" w:pos="720"/>
          <w:tab w:val="num" w:pos="360"/>
        </w:tabs>
        <w:ind w:left="360"/>
        <w:rPr>
          <w:rFonts w:ascii="Arial Narrow" w:hAnsi="Arial Narrow"/>
          <w:b/>
          <w:sz w:val="22"/>
          <w:szCs w:val="22"/>
        </w:rPr>
      </w:pPr>
      <w:r w:rsidRPr="00722760">
        <w:rPr>
          <w:rFonts w:ascii="Arial Narrow" w:hAnsi="Arial Narrow"/>
          <w:b/>
          <w:sz w:val="22"/>
          <w:szCs w:val="22"/>
        </w:rPr>
        <w:t>PRILOGE:</w:t>
      </w:r>
    </w:p>
    <w:p w:rsidR="00AA078B" w:rsidRPr="00AA078B" w:rsidRDefault="00AA078B" w:rsidP="00AA078B">
      <w:pPr>
        <w:numPr>
          <w:ilvl w:val="0"/>
          <w:numId w:val="1"/>
        </w:numPr>
        <w:pBdr>
          <w:bottom w:val="single" w:sz="4" w:space="1" w:color="auto"/>
        </w:pBdr>
        <w:rPr>
          <w:rFonts w:ascii="Arial Narrow" w:hAnsi="Arial Narrow" w:cs="Arial"/>
          <w:sz w:val="22"/>
          <w:szCs w:val="22"/>
        </w:rPr>
      </w:pPr>
      <w:r w:rsidRPr="00AA078B">
        <w:rPr>
          <w:rFonts w:ascii="Arial Narrow" w:hAnsi="Arial Narrow" w:cs="Arial"/>
          <w:sz w:val="22"/>
          <w:szCs w:val="22"/>
        </w:rPr>
        <w:t>Predlog sklepa</w:t>
      </w:r>
    </w:p>
    <w:p w:rsidR="00AA078B" w:rsidRPr="00AA078B" w:rsidRDefault="00FC4903" w:rsidP="00AA078B">
      <w:pPr>
        <w:numPr>
          <w:ilvl w:val="0"/>
          <w:numId w:val="1"/>
        </w:numPr>
        <w:pBdr>
          <w:bottom w:val="single" w:sz="4" w:space="1" w:color="auto"/>
        </w:pBd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Odlok o s</w:t>
      </w:r>
      <w:r w:rsidRPr="004A490B">
        <w:rPr>
          <w:rFonts w:ascii="Arial Narrow" w:hAnsi="Arial Narrow" w:cs="Arial"/>
          <w:sz w:val="22"/>
          <w:szCs w:val="22"/>
        </w:rPr>
        <w:t xml:space="preserve">premembah in dopolnitvah Odloka o zazidalnem načrtu Kajuhova-Hudournik </w:t>
      </w:r>
      <w:proofErr w:type="spellStart"/>
      <w:r w:rsidRPr="004A490B">
        <w:rPr>
          <w:rFonts w:ascii="Arial Narrow" w:hAnsi="Arial Narrow" w:cs="Arial"/>
          <w:sz w:val="22"/>
          <w:szCs w:val="22"/>
        </w:rPr>
        <w:t>Mo</w:t>
      </w:r>
      <w:r w:rsidRPr="00F317B3">
        <w:rPr>
          <w:rFonts w:ascii="Arial Narrow" w:hAnsi="Arial Narrow" w:cs="Arial"/>
          <w:sz w:val="22"/>
          <w:szCs w:val="22"/>
        </w:rPr>
        <w:t>rer</w:t>
      </w:r>
      <w:proofErr w:type="spellEnd"/>
      <w:r w:rsidR="00AA078B" w:rsidRPr="00AA078B">
        <w:rPr>
          <w:rFonts w:ascii="Arial Narrow" w:hAnsi="Arial Narrow" w:cs="Arial"/>
          <w:sz w:val="22"/>
          <w:szCs w:val="22"/>
        </w:rPr>
        <w:t xml:space="preserve"> – Tekstualni in grafični del</w:t>
      </w:r>
    </w:p>
    <w:p w:rsidR="00AA078B" w:rsidRPr="00AA078B" w:rsidRDefault="00AA078B" w:rsidP="00AA078B">
      <w:pPr>
        <w:numPr>
          <w:ilvl w:val="0"/>
          <w:numId w:val="1"/>
        </w:numPr>
        <w:pBdr>
          <w:bottom w:val="single" w:sz="4" w:space="1" w:color="auto"/>
        </w:pBdr>
        <w:rPr>
          <w:rFonts w:ascii="Arial Narrow" w:hAnsi="Arial Narrow" w:cs="Arial"/>
          <w:sz w:val="22"/>
          <w:szCs w:val="22"/>
        </w:rPr>
      </w:pPr>
      <w:r w:rsidRPr="00AA078B">
        <w:rPr>
          <w:rFonts w:ascii="Arial Narrow" w:hAnsi="Arial Narrow" w:cs="Arial"/>
          <w:sz w:val="22"/>
          <w:szCs w:val="22"/>
        </w:rPr>
        <w:t>Veljaven odlok ZN KHM (Ur. objave občine Izola, št. 15/2002, 11/04-Sklep o obvezni razlagi, 17/10-Obvezna razlaga)</w:t>
      </w:r>
    </w:p>
    <w:p w:rsidR="00D000D4" w:rsidRDefault="00D000D4" w:rsidP="00812CCF">
      <w:pPr>
        <w:rPr>
          <w:rFonts w:ascii="Arial Narrow" w:hAnsi="Arial Narrow" w:cs="Arial"/>
          <w:sz w:val="22"/>
          <w:szCs w:val="22"/>
        </w:rPr>
      </w:pPr>
    </w:p>
    <w:p w:rsidR="00D000D4" w:rsidRPr="004D068E" w:rsidRDefault="00D000D4" w:rsidP="00812CCF">
      <w:pPr>
        <w:rPr>
          <w:rFonts w:ascii="Arial Narrow" w:hAnsi="Arial Narrow" w:cs="Arial"/>
          <w:sz w:val="22"/>
          <w:szCs w:val="22"/>
        </w:rPr>
      </w:pPr>
      <w:r w:rsidRPr="004D068E">
        <w:rPr>
          <w:rFonts w:ascii="Arial Narrow" w:hAnsi="Arial Narrow" w:cs="Arial"/>
          <w:sz w:val="22"/>
          <w:szCs w:val="22"/>
        </w:rPr>
        <w:t>Pripravil:</w:t>
      </w:r>
    </w:p>
    <w:p w:rsidR="00D000D4" w:rsidRPr="004D068E" w:rsidRDefault="00D000D4" w:rsidP="00812CCF">
      <w:pPr>
        <w:rPr>
          <w:rFonts w:ascii="Arial Narrow" w:hAnsi="Arial Narrow" w:cs="Arial"/>
          <w:sz w:val="22"/>
          <w:szCs w:val="22"/>
        </w:rPr>
      </w:pPr>
      <w:r w:rsidRPr="004D068E">
        <w:rPr>
          <w:rFonts w:ascii="Arial Narrow" w:hAnsi="Arial Narrow" w:cs="Arial"/>
          <w:sz w:val="22"/>
          <w:szCs w:val="22"/>
        </w:rPr>
        <w:t>Urad za urejanje prostora</w:t>
      </w:r>
    </w:p>
    <w:p w:rsidR="00C52E00" w:rsidRDefault="00D000D4" w:rsidP="00C13A6C">
      <w:pPr>
        <w:jc w:val="both"/>
        <w:rPr>
          <w:rFonts w:ascii="Arial Narrow" w:hAnsi="Arial Narrow" w:cs="Arial"/>
          <w:sz w:val="22"/>
          <w:szCs w:val="22"/>
        </w:rPr>
      </w:pPr>
      <w:r w:rsidRPr="004D068E">
        <w:rPr>
          <w:rFonts w:ascii="Arial Narrow" w:hAnsi="Arial Narrow" w:cs="Arial"/>
          <w:sz w:val="22"/>
          <w:szCs w:val="22"/>
        </w:rPr>
        <w:t>- Vesna Vičič, univ.dipl.prav.</w:t>
      </w:r>
    </w:p>
    <w:p w:rsidR="00D000D4" w:rsidRPr="00C13A6C" w:rsidRDefault="00D000D4" w:rsidP="00C13A6C">
      <w:pPr>
        <w:jc w:val="both"/>
        <w:rPr>
          <w:rFonts w:ascii="Arial Narrow" w:hAnsi="Arial Narrow"/>
          <w:sz w:val="22"/>
          <w:szCs w:val="22"/>
        </w:rPr>
      </w:pPr>
      <w:r w:rsidRPr="004D068E">
        <w:rPr>
          <w:rFonts w:ascii="Arial Narrow" w:hAnsi="Arial Narrow"/>
          <w:sz w:val="22"/>
          <w:szCs w:val="22"/>
        </w:rPr>
        <w:t xml:space="preserve">- </w:t>
      </w:r>
      <w:proofErr w:type="spellStart"/>
      <w:r w:rsidR="00AA078B" w:rsidRPr="00AA078B">
        <w:rPr>
          <w:rFonts w:ascii="Arial Narrow" w:hAnsi="Arial Narrow"/>
          <w:sz w:val="22"/>
          <w:szCs w:val="22"/>
        </w:rPr>
        <w:t>Teura</w:t>
      </w:r>
      <w:proofErr w:type="spellEnd"/>
      <w:r w:rsidR="00AA078B" w:rsidRPr="00AA078B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AA078B" w:rsidRPr="00AA078B">
        <w:rPr>
          <w:rFonts w:ascii="Arial Narrow" w:hAnsi="Arial Narrow"/>
          <w:sz w:val="22"/>
          <w:szCs w:val="22"/>
        </w:rPr>
        <w:t>Raschini</w:t>
      </w:r>
      <w:proofErr w:type="spellEnd"/>
      <w:r w:rsidR="00AA078B" w:rsidRPr="00AA078B">
        <w:rPr>
          <w:rFonts w:ascii="Arial Narrow" w:hAnsi="Arial Narrow"/>
          <w:sz w:val="22"/>
          <w:szCs w:val="22"/>
        </w:rPr>
        <w:t xml:space="preserve">, </w:t>
      </w:r>
      <w:proofErr w:type="spellStart"/>
      <w:r w:rsidR="00AA078B" w:rsidRPr="00AA078B">
        <w:rPr>
          <w:rFonts w:ascii="Arial Narrow" w:hAnsi="Arial Narrow"/>
          <w:sz w:val="22"/>
          <w:szCs w:val="22"/>
        </w:rPr>
        <w:t>mag.inž.arh</w:t>
      </w:r>
      <w:proofErr w:type="spellEnd"/>
    </w:p>
    <w:p w:rsidR="00D000D4" w:rsidRPr="004D068E" w:rsidRDefault="00D000D4" w:rsidP="00812CCF">
      <w:pPr>
        <w:ind w:left="60"/>
        <w:jc w:val="right"/>
        <w:rPr>
          <w:rFonts w:ascii="Arial Narrow" w:hAnsi="Arial Narrow" w:cs="Arial"/>
          <w:sz w:val="22"/>
          <w:szCs w:val="22"/>
        </w:rPr>
      </w:pPr>
      <w:r w:rsidRPr="004D068E">
        <w:rPr>
          <w:rFonts w:ascii="Arial Narrow" w:hAnsi="Arial Narrow" w:cs="Arial"/>
          <w:sz w:val="22"/>
          <w:szCs w:val="22"/>
        </w:rPr>
        <w:tab/>
      </w:r>
      <w:r w:rsidRPr="004D068E">
        <w:rPr>
          <w:rFonts w:ascii="Arial Narrow" w:hAnsi="Arial Narrow" w:cs="Arial"/>
          <w:sz w:val="22"/>
          <w:szCs w:val="22"/>
        </w:rPr>
        <w:tab/>
      </w:r>
      <w:r w:rsidRPr="004D068E">
        <w:rPr>
          <w:rFonts w:ascii="Arial Narrow" w:hAnsi="Arial Narrow" w:cs="Arial"/>
          <w:sz w:val="22"/>
          <w:szCs w:val="22"/>
        </w:rPr>
        <w:tab/>
      </w:r>
      <w:r w:rsidRPr="004D068E">
        <w:rPr>
          <w:rFonts w:ascii="Arial Narrow" w:hAnsi="Arial Narrow" w:cs="Arial"/>
          <w:sz w:val="22"/>
          <w:szCs w:val="22"/>
        </w:rPr>
        <w:tab/>
      </w:r>
      <w:r w:rsidRPr="004D068E">
        <w:rPr>
          <w:rFonts w:ascii="Arial Narrow" w:hAnsi="Arial Narrow" w:cs="Arial"/>
          <w:sz w:val="22"/>
          <w:szCs w:val="22"/>
        </w:rPr>
        <w:tab/>
      </w:r>
      <w:r w:rsidRPr="004D068E">
        <w:rPr>
          <w:rFonts w:ascii="Arial Narrow" w:hAnsi="Arial Narrow" w:cs="Arial"/>
          <w:sz w:val="22"/>
          <w:szCs w:val="22"/>
        </w:rPr>
        <w:tab/>
        <w:t xml:space="preserve">Župan </w:t>
      </w:r>
    </w:p>
    <w:p w:rsidR="00D000D4" w:rsidRDefault="00D000D4" w:rsidP="00C13A6C">
      <w:pPr>
        <w:ind w:left="60"/>
        <w:jc w:val="right"/>
        <w:rPr>
          <w:rFonts w:ascii="Arial Narrow" w:hAnsi="Arial Narrow" w:cs="Arial"/>
          <w:sz w:val="22"/>
          <w:szCs w:val="22"/>
        </w:rPr>
      </w:pPr>
      <w:r w:rsidRPr="004D068E">
        <w:rPr>
          <w:rFonts w:ascii="Arial Narrow" w:hAnsi="Arial Narrow" w:cs="Arial"/>
          <w:sz w:val="22"/>
          <w:szCs w:val="22"/>
        </w:rPr>
        <w:t xml:space="preserve">mag. Igor Kolenc </w:t>
      </w:r>
    </w:p>
    <w:p w:rsidR="00505817" w:rsidRDefault="00505817" w:rsidP="00C13A6C">
      <w:pPr>
        <w:ind w:left="60"/>
        <w:jc w:val="right"/>
        <w:rPr>
          <w:rFonts w:ascii="Arial Narrow" w:hAnsi="Arial Narrow" w:cs="Arial"/>
          <w:sz w:val="22"/>
          <w:szCs w:val="22"/>
        </w:rPr>
      </w:pPr>
    </w:p>
    <w:p w:rsidR="00505817" w:rsidRDefault="00505817" w:rsidP="00C13A6C">
      <w:pPr>
        <w:ind w:left="60"/>
        <w:jc w:val="right"/>
        <w:rPr>
          <w:rFonts w:ascii="Arial Narrow" w:hAnsi="Arial Narrow" w:cs="Arial"/>
          <w:sz w:val="22"/>
          <w:szCs w:val="22"/>
        </w:rPr>
      </w:pPr>
    </w:p>
    <w:p w:rsidR="00D000D4" w:rsidRPr="00181FA6" w:rsidRDefault="00D000D4" w:rsidP="00574E8A">
      <w:pPr>
        <w:jc w:val="right"/>
        <w:rPr>
          <w:rFonts w:ascii="Arial Narrow" w:hAnsi="Arial Narrow" w:cs="Arial"/>
          <w:i/>
          <w:sz w:val="26"/>
          <w:szCs w:val="26"/>
        </w:rPr>
      </w:pPr>
      <w:r>
        <w:rPr>
          <w:rFonts w:ascii="Arial Narrow" w:hAnsi="Arial Narrow" w:cs="Arial"/>
          <w:i/>
          <w:sz w:val="26"/>
          <w:szCs w:val="26"/>
        </w:rPr>
        <w:lastRenderedPageBreak/>
        <w:t>P</w:t>
      </w:r>
      <w:r w:rsidRPr="00181FA6">
        <w:rPr>
          <w:rFonts w:ascii="Arial Narrow" w:hAnsi="Arial Narrow" w:cs="Arial"/>
          <w:i/>
          <w:sz w:val="26"/>
          <w:szCs w:val="26"/>
        </w:rPr>
        <w:t>redlog sklepa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08"/>
        <w:gridCol w:w="7620"/>
      </w:tblGrid>
      <w:tr w:rsidR="00D000D4" w:rsidRPr="00AD37B0" w:rsidTr="004543DA">
        <w:tc>
          <w:tcPr>
            <w:tcW w:w="1308" w:type="dxa"/>
          </w:tcPr>
          <w:p w:rsidR="00D000D4" w:rsidRPr="004543DA" w:rsidRDefault="00D000D4" w:rsidP="00D94317">
            <w:pPr>
              <w:rPr>
                <w:rFonts w:ascii="Arial Narrow" w:hAnsi="Arial Narrow" w:cs="Arial"/>
              </w:rPr>
            </w:pPr>
            <w:r w:rsidRPr="004543DA">
              <w:rPr>
                <w:rFonts w:ascii="Arial Narrow" w:hAnsi="Arial Narrow" w:cs="Arial"/>
                <w:b/>
                <w:sz w:val="22"/>
                <w:szCs w:val="22"/>
              </w:rPr>
              <w:br w:type="page"/>
            </w:r>
            <w:r w:rsidR="00F9794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71120</wp:posOffset>
                  </wp:positionH>
                  <wp:positionV relativeFrom="page">
                    <wp:posOffset>52070</wp:posOffset>
                  </wp:positionV>
                  <wp:extent cx="525145" cy="629285"/>
                  <wp:effectExtent l="0" t="0" r="8255" b="0"/>
                  <wp:wrapSquare wrapText="bothSides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0" w:type="dxa"/>
          </w:tcPr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b/>
              </w:rPr>
            </w:pPr>
            <w:r w:rsidRPr="004543DA">
              <w:rPr>
                <w:rFonts w:ascii="Arial Narrow" w:hAnsi="Arial Narrow" w:cs="Arial"/>
                <w:b/>
                <w:sz w:val="22"/>
                <w:szCs w:val="22"/>
              </w:rPr>
              <w:t xml:space="preserve">OBČINA IZOLA – COMUNE DI ISOLA </w:t>
            </w:r>
          </w:p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iCs/>
                <w:caps/>
              </w:rPr>
            </w:pPr>
            <w:r w:rsidRPr="004543DA">
              <w:rPr>
                <w:rFonts w:ascii="Arial Narrow" w:hAnsi="Arial Narrow" w:cs="Arial"/>
                <w:iCs/>
                <w:caps/>
                <w:sz w:val="22"/>
                <w:szCs w:val="22"/>
              </w:rPr>
              <w:t>OBČINSKI SVET</w:t>
            </w:r>
          </w:p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i/>
                <w:iCs/>
              </w:rPr>
            </w:pPr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>Sončno nabrežje 8 – Riva del Sole 8</w:t>
            </w:r>
          </w:p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i/>
                <w:iCs/>
              </w:rPr>
            </w:pPr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 xml:space="preserve">6310 Izola – </w:t>
            </w:r>
            <w:proofErr w:type="spellStart"/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>Isola</w:t>
            </w:r>
            <w:proofErr w:type="spellEnd"/>
          </w:p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i/>
                <w:iCs/>
              </w:rPr>
            </w:pPr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 xml:space="preserve">Tel: 05 66 00 100, </w:t>
            </w:r>
            <w:proofErr w:type="spellStart"/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>Fax</w:t>
            </w:r>
            <w:proofErr w:type="spellEnd"/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>: 05 66 00 110</w:t>
            </w:r>
          </w:p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i/>
                <w:iCs/>
              </w:rPr>
            </w:pPr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 xml:space="preserve">E-mail: </w:t>
            </w:r>
            <w:hyperlink r:id="rId13" w:history="1">
              <w:r w:rsidRPr="004543DA">
                <w:rPr>
                  <w:rStyle w:val="Hiperpovezava"/>
                  <w:rFonts w:ascii="Arial Narrow" w:hAnsi="Arial Narrow" w:cs="Arial"/>
                  <w:i/>
                  <w:iCs/>
                  <w:sz w:val="22"/>
                  <w:szCs w:val="22"/>
                </w:rPr>
                <w:t>posta.oizola@izola.si</w:t>
              </w:r>
            </w:hyperlink>
          </w:p>
          <w:p w:rsidR="00D000D4" w:rsidRPr="004543DA" w:rsidRDefault="00D000D4" w:rsidP="004543DA">
            <w:pPr>
              <w:ind w:left="192"/>
              <w:rPr>
                <w:rFonts w:ascii="Arial Narrow" w:hAnsi="Arial Narrow" w:cs="Arial"/>
                <w:i/>
                <w:iCs/>
              </w:rPr>
            </w:pPr>
            <w:proofErr w:type="spellStart"/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>Web</w:t>
            </w:r>
            <w:proofErr w:type="spellEnd"/>
            <w:r w:rsidRPr="004543DA">
              <w:rPr>
                <w:rFonts w:ascii="Arial Narrow" w:hAnsi="Arial Narrow" w:cs="Arial"/>
                <w:i/>
                <w:iCs/>
                <w:sz w:val="22"/>
                <w:szCs w:val="22"/>
              </w:rPr>
              <w:t xml:space="preserve">: </w:t>
            </w:r>
            <w:hyperlink r:id="rId14" w:history="1">
              <w:r w:rsidRPr="004543DA">
                <w:rPr>
                  <w:rStyle w:val="Hiperpovezava"/>
                  <w:rFonts w:ascii="Arial Narrow" w:hAnsi="Arial Narrow" w:cs="Arial"/>
                  <w:i/>
                  <w:iCs/>
                  <w:sz w:val="22"/>
                  <w:szCs w:val="22"/>
                </w:rPr>
                <w:t>http://www.izola.si/</w:t>
              </w:r>
            </w:hyperlink>
          </w:p>
        </w:tc>
      </w:tr>
    </w:tbl>
    <w:p w:rsidR="00D000D4" w:rsidRPr="00AD37B0" w:rsidRDefault="00D000D4" w:rsidP="00574E8A">
      <w:pPr>
        <w:tabs>
          <w:tab w:val="left" w:pos="832"/>
        </w:tabs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D000D4" w:rsidRPr="00FC4903" w:rsidRDefault="00D000D4" w:rsidP="00574E8A">
      <w:pPr>
        <w:outlineLvl w:val="0"/>
        <w:rPr>
          <w:rFonts w:ascii="Arial Narrow" w:hAnsi="Arial Narrow" w:cs="Arial"/>
          <w:snapToGrid w:val="0"/>
          <w:sz w:val="22"/>
          <w:szCs w:val="22"/>
        </w:rPr>
      </w:pPr>
      <w:r w:rsidRPr="00FC4903">
        <w:rPr>
          <w:rFonts w:ascii="Arial Narrow" w:hAnsi="Arial Narrow" w:cs="Arial"/>
          <w:snapToGrid w:val="0"/>
          <w:sz w:val="22"/>
          <w:szCs w:val="22"/>
        </w:rPr>
        <w:t xml:space="preserve">Številka: </w:t>
      </w:r>
      <w:r w:rsidR="005F215E" w:rsidRPr="00FC4903">
        <w:rPr>
          <w:rFonts w:ascii="Arial Narrow" w:hAnsi="Arial Narrow" w:cs="Arial"/>
        </w:rPr>
        <w:t>3505-25/2015</w:t>
      </w:r>
    </w:p>
    <w:p w:rsidR="00D000D4" w:rsidRPr="00FC4903" w:rsidRDefault="005F215E" w:rsidP="00574E8A">
      <w:pPr>
        <w:jc w:val="both"/>
        <w:rPr>
          <w:rFonts w:ascii="Arial Narrow" w:hAnsi="Arial Narrow" w:cs="Arial"/>
          <w:snapToGrid w:val="0"/>
          <w:sz w:val="22"/>
          <w:szCs w:val="22"/>
        </w:rPr>
      </w:pPr>
      <w:r w:rsidRPr="00FC4903">
        <w:rPr>
          <w:rFonts w:ascii="Arial Narrow" w:hAnsi="Arial Narrow" w:cs="Arial"/>
          <w:snapToGrid w:val="0"/>
          <w:sz w:val="22"/>
          <w:szCs w:val="22"/>
        </w:rPr>
        <w:t>Datum: 6.07.2017</w:t>
      </w:r>
    </w:p>
    <w:p w:rsidR="00D000D4" w:rsidRPr="00AD37B0" w:rsidRDefault="00D000D4" w:rsidP="00574E8A">
      <w:pPr>
        <w:tabs>
          <w:tab w:val="left" w:pos="832"/>
        </w:tabs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tabs>
          <w:tab w:val="left" w:pos="832"/>
        </w:tabs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D000D4" w:rsidRPr="00FC4903" w:rsidRDefault="00D000D4" w:rsidP="00574E8A">
      <w:pPr>
        <w:jc w:val="both"/>
        <w:rPr>
          <w:rFonts w:ascii="Arial Narrow" w:hAnsi="Arial Narrow" w:cs="Arial"/>
          <w:snapToGrid w:val="0"/>
          <w:sz w:val="22"/>
          <w:szCs w:val="22"/>
        </w:rPr>
      </w:pPr>
      <w:r w:rsidRPr="00AD37B0">
        <w:rPr>
          <w:rFonts w:ascii="Arial Narrow" w:hAnsi="Arial Narrow" w:cs="Arial"/>
          <w:snapToGrid w:val="0"/>
          <w:sz w:val="22"/>
          <w:szCs w:val="22"/>
        </w:rPr>
        <w:t xml:space="preserve">Na podlagi </w:t>
      </w:r>
      <w:smartTag w:uri="urn:schemas-microsoft-com:office:smarttags" w:element="metricconverter">
        <w:smartTagPr>
          <w:attr w:name="ProductID" w:val="30. in"/>
        </w:smartTagPr>
        <w:r w:rsidRPr="00AD37B0">
          <w:rPr>
            <w:rFonts w:ascii="Arial Narrow" w:hAnsi="Arial Narrow" w:cs="Arial"/>
            <w:snapToGrid w:val="0"/>
            <w:sz w:val="22"/>
            <w:szCs w:val="22"/>
          </w:rPr>
          <w:t>30. in</w:t>
        </w:r>
      </w:smartTag>
      <w:r w:rsidRPr="00AD37B0">
        <w:rPr>
          <w:rFonts w:ascii="Arial Narrow" w:hAnsi="Arial Narrow" w:cs="Arial"/>
          <w:snapToGrid w:val="0"/>
          <w:sz w:val="22"/>
          <w:szCs w:val="22"/>
        </w:rPr>
        <w:t xml:space="preserve"> </w:t>
      </w:r>
      <w:r w:rsidR="00D126E1">
        <w:rPr>
          <w:rFonts w:ascii="Arial Narrow" w:hAnsi="Arial Narrow" w:cs="Arial"/>
          <w:snapToGrid w:val="0"/>
          <w:sz w:val="22"/>
          <w:szCs w:val="22"/>
        </w:rPr>
        <w:t>101. člena Statuta občine Izola</w:t>
      </w:r>
      <w:r w:rsidR="006E3A66" w:rsidRPr="00AD37D6">
        <w:rPr>
          <w:rFonts w:ascii="Arial Narrow" w:hAnsi="Arial Narrow"/>
          <w:sz w:val="22"/>
          <w:szCs w:val="22"/>
        </w:rPr>
        <w:t xml:space="preserve"> </w:t>
      </w:r>
      <w:r w:rsidR="006E3A66" w:rsidRPr="00AD37D6">
        <w:rPr>
          <w:rFonts w:ascii="Arial Narrow" w:hAnsi="Arial Narrow"/>
          <w:bCs/>
          <w:sz w:val="22"/>
          <w:szCs w:val="22"/>
        </w:rPr>
        <w:t>(Uradne objave</w:t>
      </w:r>
      <w:r w:rsidR="006E3A66">
        <w:rPr>
          <w:rFonts w:ascii="Arial Narrow" w:hAnsi="Arial Narrow"/>
          <w:bCs/>
          <w:sz w:val="22"/>
          <w:szCs w:val="22"/>
        </w:rPr>
        <w:t xml:space="preserve"> </w:t>
      </w:r>
      <w:r w:rsidR="006E3A66" w:rsidRPr="00AD37B0">
        <w:rPr>
          <w:rFonts w:ascii="Arial Narrow" w:hAnsi="Arial Narrow" w:cs="Arial"/>
          <w:sz w:val="22"/>
          <w:szCs w:val="22"/>
        </w:rPr>
        <w:t>občine Izola</w:t>
      </w:r>
      <w:r w:rsidR="006E3A66" w:rsidRPr="00AD37D6">
        <w:rPr>
          <w:rFonts w:ascii="Arial Narrow" w:hAnsi="Arial Narrow"/>
          <w:bCs/>
          <w:sz w:val="22"/>
          <w:szCs w:val="22"/>
        </w:rPr>
        <w:t xml:space="preserve">, št. </w:t>
      </w:r>
      <w:r w:rsidR="006E3A66">
        <w:rPr>
          <w:rFonts w:ascii="Arial Narrow" w:hAnsi="Arial Narrow"/>
          <w:bCs/>
          <w:sz w:val="22"/>
          <w:szCs w:val="22"/>
        </w:rPr>
        <w:t xml:space="preserve">15/99, </w:t>
      </w:r>
      <w:r w:rsidR="006E3A66" w:rsidRPr="00AD37D6">
        <w:rPr>
          <w:rFonts w:ascii="Arial Narrow" w:hAnsi="Arial Narrow"/>
          <w:bCs/>
          <w:sz w:val="22"/>
          <w:szCs w:val="22"/>
        </w:rPr>
        <w:t>17/12</w:t>
      </w:r>
      <w:r w:rsidR="006E3A66">
        <w:rPr>
          <w:rFonts w:ascii="Arial Narrow" w:hAnsi="Arial Narrow"/>
          <w:bCs/>
          <w:sz w:val="22"/>
          <w:szCs w:val="22"/>
        </w:rPr>
        <w:t xml:space="preserve"> in 6/14</w:t>
      </w:r>
      <w:r w:rsidR="006E3A66" w:rsidRPr="00AD37D6">
        <w:rPr>
          <w:rFonts w:ascii="Arial Narrow" w:hAnsi="Arial Narrow"/>
          <w:bCs/>
          <w:sz w:val="22"/>
          <w:szCs w:val="22"/>
        </w:rPr>
        <w:t>)</w:t>
      </w:r>
      <w:r w:rsidR="006E3A66">
        <w:rPr>
          <w:rFonts w:ascii="Arial Narrow" w:hAnsi="Arial Narrow"/>
          <w:bCs/>
          <w:sz w:val="22"/>
          <w:szCs w:val="22"/>
        </w:rPr>
        <w:t xml:space="preserve"> </w:t>
      </w:r>
      <w:r w:rsidRPr="00AD37B0">
        <w:rPr>
          <w:rFonts w:ascii="Arial Narrow" w:hAnsi="Arial Narrow" w:cs="Arial"/>
          <w:sz w:val="22"/>
          <w:szCs w:val="22"/>
        </w:rPr>
        <w:t xml:space="preserve">in 137. člena poslovnika občinskega sveta občine Izola  (Uradne objave občine Izola 2/00, 3/2001, 5/2005) je  Občinski svet </w:t>
      </w:r>
      <w:r w:rsidRPr="00FC4903">
        <w:rPr>
          <w:rFonts w:ascii="Arial Narrow" w:hAnsi="Arial Narrow" w:cs="Arial"/>
          <w:snapToGrid w:val="0"/>
          <w:sz w:val="22"/>
          <w:szCs w:val="22"/>
        </w:rPr>
        <w:t xml:space="preserve">Občine Izola na svoji </w:t>
      </w:r>
      <w:r w:rsidR="00FC4903" w:rsidRPr="00FC4903">
        <w:rPr>
          <w:rFonts w:ascii="Arial Narrow" w:hAnsi="Arial Narrow" w:cs="Arial"/>
          <w:snapToGrid w:val="0"/>
          <w:sz w:val="22"/>
          <w:szCs w:val="22"/>
        </w:rPr>
        <w:t>20</w:t>
      </w:r>
      <w:r w:rsidRPr="00FC4903">
        <w:rPr>
          <w:rFonts w:ascii="Arial Narrow" w:hAnsi="Arial Narrow" w:cs="Arial"/>
          <w:snapToGrid w:val="0"/>
          <w:sz w:val="22"/>
          <w:szCs w:val="22"/>
        </w:rPr>
        <w:t>.</w:t>
      </w:r>
      <w:r w:rsidR="00347010" w:rsidRPr="00FC4903">
        <w:rPr>
          <w:rFonts w:ascii="Arial Narrow" w:hAnsi="Arial Narrow" w:cs="Arial"/>
          <w:snapToGrid w:val="0"/>
          <w:sz w:val="22"/>
          <w:szCs w:val="22"/>
        </w:rPr>
        <w:t xml:space="preserve"> redni seji, dne 6</w:t>
      </w:r>
      <w:r w:rsidRPr="00FC4903">
        <w:rPr>
          <w:rFonts w:ascii="Arial Narrow" w:hAnsi="Arial Narrow" w:cs="Arial"/>
          <w:snapToGrid w:val="0"/>
          <w:sz w:val="22"/>
          <w:szCs w:val="22"/>
        </w:rPr>
        <w:t>.</w:t>
      </w:r>
      <w:r w:rsidR="00347010" w:rsidRPr="00FC4903">
        <w:rPr>
          <w:rFonts w:ascii="Arial Narrow" w:hAnsi="Arial Narrow" w:cs="Arial"/>
          <w:snapToGrid w:val="0"/>
          <w:sz w:val="22"/>
          <w:szCs w:val="22"/>
        </w:rPr>
        <w:t>7</w:t>
      </w:r>
      <w:r w:rsidRPr="00FC4903">
        <w:rPr>
          <w:rFonts w:ascii="Arial Narrow" w:hAnsi="Arial Narrow" w:cs="Arial"/>
          <w:snapToGrid w:val="0"/>
          <w:sz w:val="22"/>
          <w:szCs w:val="22"/>
        </w:rPr>
        <w:t>.201</w:t>
      </w:r>
      <w:r w:rsidR="00347010" w:rsidRPr="00FC4903">
        <w:rPr>
          <w:rFonts w:ascii="Arial Narrow" w:hAnsi="Arial Narrow" w:cs="Arial"/>
          <w:snapToGrid w:val="0"/>
          <w:sz w:val="22"/>
          <w:szCs w:val="22"/>
        </w:rPr>
        <w:t>7</w:t>
      </w:r>
      <w:r w:rsidRPr="00FC4903">
        <w:rPr>
          <w:rFonts w:ascii="Arial Narrow" w:hAnsi="Arial Narrow" w:cs="Arial"/>
          <w:snapToGrid w:val="0"/>
          <w:sz w:val="22"/>
          <w:szCs w:val="22"/>
        </w:rPr>
        <w:t xml:space="preserve"> sprejel naslednji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napToGrid w:val="0"/>
          <w:sz w:val="22"/>
          <w:szCs w:val="22"/>
        </w:rPr>
      </w:pPr>
    </w:p>
    <w:p w:rsidR="00D000D4" w:rsidRPr="00AD37B0" w:rsidRDefault="00D000D4" w:rsidP="00574E8A">
      <w:pPr>
        <w:pStyle w:val="Naslov4"/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 xml:space="preserve">S K L E P </w:t>
      </w:r>
    </w:p>
    <w:p w:rsidR="00D000D4" w:rsidRPr="00AD37B0" w:rsidRDefault="00D000D4" w:rsidP="00574E8A">
      <w:pPr>
        <w:spacing w:before="120"/>
        <w:jc w:val="center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 xml:space="preserve">1. 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z w:val="22"/>
          <w:szCs w:val="22"/>
        </w:rPr>
      </w:pPr>
    </w:p>
    <w:p w:rsidR="00D000D4" w:rsidRPr="00722760" w:rsidRDefault="00D000D4" w:rsidP="00574E8A">
      <w:pPr>
        <w:jc w:val="both"/>
        <w:rPr>
          <w:rFonts w:ascii="Arial Narrow" w:hAnsi="Arial Narrow" w:cs="Arial"/>
          <w:sz w:val="22"/>
          <w:szCs w:val="22"/>
        </w:rPr>
      </w:pPr>
      <w:r w:rsidRPr="00722760">
        <w:rPr>
          <w:rFonts w:ascii="Arial Narrow" w:hAnsi="Arial Narrow" w:cs="Arial"/>
          <w:sz w:val="22"/>
          <w:szCs w:val="22"/>
        </w:rPr>
        <w:t>Občinski svet Občine Izola je obravnaval in sprejel</w:t>
      </w:r>
      <w:r w:rsidR="00347010">
        <w:rPr>
          <w:rFonts w:ascii="Arial Narrow" w:hAnsi="Arial Narrow" w:cs="Arial"/>
          <w:sz w:val="22"/>
          <w:szCs w:val="22"/>
        </w:rPr>
        <w:t xml:space="preserve"> </w:t>
      </w:r>
      <w:bookmarkStart w:id="2" w:name="_Hlk485917176"/>
      <w:r w:rsidR="00347010" w:rsidRPr="004A490B">
        <w:rPr>
          <w:rFonts w:ascii="Arial Narrow" w:hAnsi="Arial Narrow" w:cs="Arial"/>
          <w:sz w:val="22"/>
          <w:szCs w:val="22"/>
        </w:rPr>
        <w:t xml:space="preserve">Odloka o spremembah in dopolnitvah Odloka o zazidalnem načrtu Kajuhova-Hudournik </w:t>
      </w:r>
      <w:proofErr w:type="spellStart"/>
      <w:r w:rsidR="00347010" w:rsidRPr="004A490B">
        <w:rPr>
          <w:rFonts w:ascii="Arial Narrow" w:hAnsi="Arial Narrow" w:cs="Arial"/>
          <w:sz w:val="22"/>
          <w:szCs w:val="22"/>
        </w:rPr>
        <w:t>Mo</w:t>
      </w:r>
      <w:r w:rsidR="00347010" w:rsidRPr="00F317B3">
        <w:rPr>
          <w:rFonts w:ascii="Arial Narrow" w:hAnsi="Arial Narrow" w:cs="Arial"/>
          <w:sz w:val="22"/>
          <w:szCs w:val="22"/>
        </w:rPr>
        <w:t>re</w:t>
      </w:r>
      <w:bookmarkEnd w:id="2"/>
      <w:r w:rsidR="00347010" w:rsidRPr="00F317B3">
        <w:rPr>
          <w:rFonts w:ascii="Arial Narrow" w:hAnsi="Arial Narrow" w:cs="Arial"/>
          <w:sz w:val="22"/>
          <w:szCs w:val="22"/>
        </w:rPr>
        <w:t>r</w:t>
      </w:r>
      <w:proofErr w:type="spellEnd"/>
      <w:r w:rsidRPr="00722760">
        <w:rPr>
          <w:rFonts w:ascii="Arial Narrow" w:hAnsi="Arial Narrow" w:cs="Arial"/>
          <w:sz w:val="22"/>
          <w:szCs w:val="22"/>
        </w:rPr>
        <w:t xml:space="preserve">. 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spacing w:before="120"/>
        <w:jc w:val="center"/>
        <w:rPr>
          <w:rFonts w:ascii="Arial Narrow" w:hAnsi="Arial Narrow" w:cs="Arial"/>
          <w:snapToGrid w:val="0"/>
          <w:sz w:val="22"/>
          <w:szCs w:val="22"/>
        </w:rPr>
      </w:pPr>
      <w:r w:rsidRPr="00AD37B0">
        <w:rPr>
          <w:rFonts w:ascii="Arial Narrow" w:hAnsi="Arial Narrow" w:cs="Arial"/>
          <w:snapToGrid w:val="0"/>
          <w:sz w:val="22"/>
          <w:szCs w:val="22"/>
        </w:rPr>
        <w:t xml:space="preserve">2. 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z w:val="22"/>
          <w:szCs w:val="22"/>
        </w:rPr>
      </w:pPr>
    </w:p>
    <w:p w:rsidR="00347010" w:rsidRDefault="00347010" w:rsidP="0034701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Odlok</w:t>
      </w:r>
      <w:r w:rsidRPr="00347010">
        <w:rPr>
          <w:rFonts w:ascii="Arial Narrow" w:hAnsi="Arial Narrow" w:cs="Arial"/>
          <w:sz w:val="22"/>
          <w:szCs w:val="22"/>
        </w:rPr>
        <w:t xml:space="preserve"> o spremembah in dopolnitvah Odloka o zazidalnem načrtu Kajuhova-Hudournik </w:t>
      </w:r>
      <w:proofErr w:type="spellStart"/>
      <w:r w:rsidRPr="00347010">
        <w:rPr>
          <w:rFonts w:ascii="Arial Narrow" w:hAnsi="Arial Narrow" w:cs="Arial"/>
          <w:sz w:val="22"/>
          <w:szCs w:val="22"/>
        </w:rPr>
        <w:t>More</w:t>
      </w:r>
      <w:r>
        <w:rPr>
          <w:rFonts w:ascii="Arial Narrow" w:hAnsi="Arial Narrow" w:cs="Arial"/>
          <w:sz w:val="22"/>
          <w:szCs w:val="22"/>
        </w:rPr>
        <w:t>r</w:t>
      </w:r>
      <w:proofErr w:type="spellEnd"/>
      <w:r w:rsidRPr="00347010">
        <w:rPr>
          <w:rFonts w:ascii="Arial Narrow" w:hAnsi="Arial Narrow" w:cs="Arial"/>
          <w:sz w:val="22"/>
          <w:szCs w:val="22"/>
        </w:rPr>
        <w:t>,  se objavi v Uradnih objavah Občine Izola po prejemu vseh mnenj nosilcev urejanja prostora in prejemu potrdil</w:t>
      </w:r>
      <w:r>
        <w:rPr>
          <w:rFonts w:ascii="Arial Narrow" w:hAnsi="Arial Narrow" w:cs="Arial"/>
          <w:sz w:val="22"/>
          <w:szCs w:val="22"/>
        </w:rPr>
        <w:t>a</w:t>
      </w:r>
      <w:r w:rsidRPr="00347010">
        <w:rPr>
          <w:rFonts w:ascii="Arial Narrow" w:hAnsi="Arial Narrow" w:cs="Arial"/>
          <w:sz w:val="22"/>
          <w:szCs w:val="22"/>
        </w:rPr>
        <w:t xml:space="preserve"> ministrstva o sprejemljivosti izvedbe </w:t>
      </w:r>
      <w:r>
        <w:rPr>
          <w:rFonts w:ascii="Arial Narrow" w:hAnsi="Arial Narrow" w:cs="Arial"/>
          <w:sz w:val="22"/>
          <w:szCs w:val="22"/>
        </w:rPr>
        <w:t xml:space="preserve">odloka </w:t>
      </w:r>
      <w:r w:rsidRPr="00347010">
        <w:rPr>
          <w:rFonts w:ascii="Arial Narrow" w:hAnsi="Arial Narrow" w:cs="Arial"/>
          <w:sz w:val="22"/>
          <w:szCs w:val="22"/>
        </w:rPr>
        <w:t>na okolje</w:t>
      </w:r>
      <w:r>
        <w:rPr>
          <w:rFonts w:ascii="Arial Narrow" w:hAnsi="Arial Narrow" w:cs="Arial"/>
          <w:sz w:val="22"/>
          <w:szCs w:val="22"/>
        </w:rPr>
        <w:t>.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jc w:val="center"/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jc w:val="center"/>
        <w:rPr>
          <w:rFonts w:ascii="Arial Narrow" w:hAnsi="Arial Narrow" w:cs="Arial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>3.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napToGrid w:val="0"/>
          <w:sz w:val="22"/>
          <w:szCs w:val="22"/>
        </w:rPr>
      </w:pPr>
      <w:r w:rsidRPr="00AD37B0">
        <w:rPr>
          <w:rFonts w:ascii="Arial Narrow" w:hAnsi="Arial Narrow" w:cs="Arial"/>
          <w:snapToGrid w:val="0"/>
          <w:sz w:val="22"/>
          <w:szCs w:val="22"/>
        </w:rPr>
        <w:t>Sklep velja takoj.</w:t>
      </w:r>
    </w:p>
    <w:p w:rsidR="00D000D4" w:rsidRPr="00AD37B0" w:rsidRDefault="00D000D4" w:rsidP="00574E8A">
      <w:pPr>
        <w:jc w:val="both"/>
        <w:rPr>
          <w:rFonts w:ascii="Arial Narrow" w:hAnsi="Arial Narrow" w:cs="Arial"/>
          <w:snapToGrid w:val="0"/>
          <w:sz w:val="22"/>
          <w:szCs w:val="22"/>
        </w:rPr>
      </w:pPr>
    </w:p>
    <w:p w:rsidR="00D000D4" w:rsidRPr="00AD37B0" w:rsidRDefault="00D000D4" w:rsidP="00574E8A">
      <w:pPr>
        <w:jc w:val="both"/>
        <w:rPr>
          <w:rFonts w:ascii="Arial Narrow" w:hAnsi="Arial Narrow" w:cs="Arial"/>
          <w:snapToGrid w:val="0"/>
          <w:sz w:val="22"/>
          <w:szCs w:val="22"/>
        </w:rPr>
      </w:pPr>
    </w:p>
    <w:p w:rsidR="00D000D4" w:rsidRPr="00AD37B0" w:rsidRDefault="00D000D4" w:rsidP="00574E8A">
      <w:pPr>
        <w:autoSpaceDE w:val="0"/>
        <w:autoSpaceDN w:val="0"/>
        <w:adjustRightInd w:val="0"/>
        <w:spacing w:line="240" w:lineRule="atLeast"/>
        <w:ind w:left="5220"/>
        <w:jc w:val="center"/>
        <w:rPr>
          <w:rFonts w:ascii="Arial Narrow" w:hAnsi="Arial Narrow" w:cs="Arial"/>
          <w:b/>
          <w:sz w:val="22"/>
          <w:szCs w:val="22"/>
        </w:rPr>
      </w:pPr>
      <w:r w:rsidRPr="00AD37B0">
        <w:rPr>
          <w:rFonts w:ascii="Arial Narrow" w:hAnsi="Arial Narrow" w:cs="Arial"/>
          <w:b/>
          <w:sz w:val="22"/>
          <w:szCs w:val="22"/>
        </w:rPr>
        <w:t>Župan</w:t>
      </w:r>
    </w:p>
    <w:p w:rsidR="00D000D4" w:rsidRPr="00AD37B0" w:rsidRDefault="00D000D4" w:rsidP="00574E8A">
      <w:pPr>
        <w:autoSpaceDE w:val="0"/>
        <w:autoSpaceDN w:val="0"/>
        <w:adjustRightInd w:val="0"/>
        <w:spacing w:line="240" w:lineRule="atLeast"/>
        <w:ind w:left="5220"/>
        <w:jc w:val="center"/>
        <w:rPr>
          <w:rFonts w:ascii="Arial Narrow" w:hAnsi="Arial Narrow" w:cs="Arial"/>
          <w:b/>
          <w:sz w:val="22"/>
          <w:szCs w:val="22"/>
        </w:rPr>
      </w:pPr>
      <w:r w:rsidRPr="00AD37B0">
        <w:rPr>
          <w:rFonts w:ascii="Arial Narrow" w:hAnsi="Arial Narrow" w:cs="Arial"/>
          <w:b/>
          <w:sz w:val="22"/>
          <w:szCs w:val="22"/>
        </w:rPr>
        <w:t>mag. Igor KOLENC</w:t>
      </w:r>
      <w:r w:rsidRPr="00AD37B0">
        <w:rPr>
          <w:rFonts w:ascii="Arial Narrow" w:hAnsi="Arial Narrow" w:cs="Arial"/>
          <w:sz w:val="22"/>
          <w:szCs w:val="22"/>
        </w:rPr>
        <w:t xml:space="preserve"> </w:t>
      </w:r>
    </w:p>
    <w:p w:rsidR="00D000D4" w:rsidRPr="00AD37B0" w:rsidRDefault="00D000D4" w:rsidP="00574E8A">
      <w:pPr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rPr>
          <w:rFonts w:ascii="Arial Narrow" w:hAnsi="Arial Narrow" w:cs="Arial"/>
          <w:sz w:val="22"/>
          <w:szCs w:val="22"/>
        </w:rPr>
      </w:pPr>
    </w:p>
    <w:p w:rsidR="00D000D4" w:rsidRDefault="00D000D4" w:rsidP="00574E8A">
      <w:pPr>
        <w:rPr>
          <w:rFonts w:ascii="Arial Narrow" w:hAnsi="Arial Narrow" w:cs="Arial"/>
          <w:sz w:val="22"/>
          <w:szCs w:val="22"/>
        </w:rPr>
      </w:pPr>
    </w:p>
    <w:p w:rsidR="00D000D4" w:rsidRDefault="00D000D4" w:rsidP="00574E8A">
      <w:pPr>
        <w:rPr>
          <w:rFonts w:ascii="Arial Narrow" w:hAnsi="Arial Narrow" w:cs="Arial"/>
          <w:sz w:val="22"/>
          <w:szCs w:val="22"/>
        </w:rPr>
      </w:pPr>
    </w:p>
    <w:p w:rsidR="004A490B" w:rsidRDefault="004A490B" w:rsidP="00574E8A">
      <w:pPr>
        <w:rPr>
          <w:rFonts w:ascii="Arial Narrow" w:hAnsi="Arial Narrow" w:cs="Arial"/>
          <w:sz w:val="22"/>
          <w:szCs w:val="22"/>
        </w:rPr>
      </w:pPr>
    </w:p>
    <w:p w:rsidR="004A490B" w:rsidRPr="00AD37B0" w:rsidRDefault="004A490B" w:rsidP="00574E8A">
      <w:pPr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rPr>
          <w:rFonts w:ascii="Arial Narrow" w:hAnsi="Arial Narrow" w:cs="Arial"/>
          <w:sz w:val="22"/>
          <w:szCs w:val="22"/>
        </w:rPr>
      </w:pPr>
    </w:p>
    <w:p w:rsidR="00D000D4" w:rsidRPr="00AD37B0" w:rsidRDefault="00D000D4" w:rsidP="00574E8A">
      <w:pPr>
        <w:autoSpaceDE w:val="0"/>
        <w:autoSpaceDN w:val="0"/>
        <w:adjustRightInd w:val="0"/>
        <w:spacing w:line="240" w:lineRule="atLeast"/>
        <w:ind w:left="38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D37B0">
        <w:rPr>
          <w:rFonts w:ascii="Arial Narrow" w:hAnsi="Arial Narrow" w:cs="Arial"/>
          <w:color w:val="000000"/>
          <w:sz w:val="22"/>
          <w:szCs w:val="22"/>
        </w:rPr>
        <w:t xml:space="preserve">Sklep prejmejo:                                                                                                   </w:t>
      </w:r>
      <w:r w:rsidRPr="00AD37B0">
        <w:rPr>
          <w:rFonts w:ascii="Arial Narrow" w:hAnsi="Arial Narrow" w:cs="Arial"/>
          <w:color w:val="000000"/>
          <w:sz w:val="22"/>
          <w:szCs w:val="22"/>
        </w:rPr>
        <w:tab/>
      </w:r>
    </w:p>
    <w:p w:rsidR="00D000D4" w:rsidRPr="00AD37B0" w:rsidRDefault="00D000D4" w:rsidP="00574E8A">
      <w:pPr>
        <w:autoSpaceDE w:val="0"/>
        <w:autoSpaceDN w:val="0"/>
        <w:adjustRightInd w:val="0"/>
        <w:spacing w:line="240" w:lineRule="atLeast"/>
        <w:ind w:left="38"/>
        <w:rPr>
          <w:rFonts w:ascii="Arial Narrow" w:hAnsi="Arial Narrow" w:cs="Arial"/>
          <w:color w:val="000000"/>
          <w:sz w:val="22"/>
          <w:szCs w:val="22"/>
        </w:rPr>
      </w:pPr>
      <w:r w:rsidRPr="00AD37B0">
        <w:rPr>
          <w:rFonts w:ascii="Arial Narrow" w:hAnsi="Arial Narrow" w:cs="Arial"/>
          <w:color w:val="000000"/>
          <w:sz w:val="22"/>
          <w:szCs w:val="22"/>
        </w:rPr>
        <w:t>1.</w:t>
      </w:r>
      <w:r w:rsidRPr="00AD37B0">
        <w:rPr>
          <w:rFonts w:ascii="Arial Narrow" w:hAnsi="Arial Narrow" w:cs="Arial"/>
          <w:color w:val="000000"/>
          <w:sz w:val="22"/>
          <w:szCs w:val="22"/>
        </w:rPr>
        <w:tab/>
        <w:t>Urad za urejanje prostora,</w:t>
      </w:r>
    </w:p>
    <w:p w:rsidR="00D000D4" w:rsidRPr="00AD37B0" w:rsidRDefault="00D000D4" w:rsidP="00574E8A">
      <w:pPr>
        <w:autoSpaceDE w:val="0"/>
        <w:autoSpaceDN w:val="0"/>
        <w:adjustRightInd w:val="0"/>
        <w:spacing w:line="240" w:lineRule="atLeast"/>
        <w:ind w:left="38"/>
        <w:rPr>
          <w:rFonts w:ascii="Arial Narrow" w:hAnsi="Arial Narrow" w:cs="Arial"/>
          <w:color w:val="000000"/>
          <w:sz w:val="22"/>
          <w:szCs w:val="22"/>
        </w:rPr>
      </w:pPr>
      <w:r w:rsidRPr="00AD37B0">
        <w:rPr>
          <w:rFonts w:ascii="Arial Narrow" w:hAnsi="Arial Narrow" w:cs="Arial"/>
          <w:color w:val="000000"/>
          <w:sz w:val="22"/>
          <w:szCs w:val="22"/>
        </w:rPr>
        <w:t>2.</w:t>
      </w:r>
      <w:r w:rsidRPr="00AD37B0">
        <w:rPr>
          <w:rFonts w:ascii="Arial Narrow" w:hAnsi="Arial Narrow" w:cs="Arial"/>
          <w:color w:val="000000"/>
          <w:sz w:val="22"/>
          <w:szCs w:val="22"/>
        </w:rPr>
        <w:tab/>
        <w:t>v zbirko dokumentarnega gradiva,</w:t>
      </w:r>
    </w:p>
    <w:p w:rsidR="00D000D4" w:rsidRPr="004A490B" w:rsidRDefault="00D000D4" w:rsidP="004A490B">
      <w:pPr>
        <w:autoSpaceDE w:val="0"/>
        <w:autoSpaceDN w:val="0"/>
        <w:adjustRightInd w:val="0"/>
        <w:spacing w:line="240" w:lineRule="atLeast"/>
        <w:ind w:left="38"/>
        <w:rPr>
          <w:rFonts w:ascii="Arial Narrow" w:hAnsi="Arial Narrow" w:cs="Arial"/>
          <w:color w:val="000000"/>
          <w:sz w:val="22"/>
          <w:szCs w:val="22"/>
        </w:rPr>
      </w:pPr>
      <w:r w:rsidRPr="00AD37B0">
        <w:rPr>
          <w:rFonts w:ascii="Arial Narrow" w:hAnsi="Arial Narrow" w:cs="Arial"/>
          <w:sz w:val="22"/>
          <w:szCs w:val="22"/>
        </w:rPr>
        <w:t>3.</w:t>
      </w:r>
      <w:r w:rsidRPr="00AD37B0">
        <w:rPr>
          <w:rFonts w:ascii="Arial Narrow" w:hAnsi="Arial Narrow" w:cs="Arial"/>
          <w:sz w:val="22"/>
          <w:szCs w:val="22"/>
        </w:rPr>
        <w:tab/>
        <w:t>arhiv</w:t>
      </w:r>
    </w:p>
    <w:p w:rsidR="00D000D4" w:rsidRPr="00AD37B0" w:rsidRDefault="00D000D4" w:rsidP="00A9508B">
      <w:pPr>
        <w:ind w:left="4962"/>
        <w:jc w:val="center"/>
        <w:rPr>
          <w:rFonts w:ascii="Arial Narrow" w:hAnsi="Arial Narrow"/>
        </w:rPr>
      </w:pPr>
    </w:p>
    <w:p w:rsidR="00D000D4" w:rsidRPr="00AD37B0" w:rsidRDefault="00D000D4" w:rsidP="00812CCF">
      <w:pPr>
        <w:widowControl w:val="0"/>
        <w:jc w:val="both"/>
        <w:rPr>
          <w:rFonts w:ascii="Arial Narrow" w:hAnsi="Arial Narrow" w:cs="Arial"/>
          <w:i/>
        </w:rPr>
      </w:pPr>
    </w:p>
    <w:sectPr w:rsidR="00D000D4" w:rsidRPr="00AD37B0" w:rsidSect="00B53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903" w:rsidRDefault="00FC4903">
      <w:r>
        <w:separator/>
      </w:r>
    </w:p>
  </w:endnote>
  <w:endnote w:type="continuationSeparator" w:id="0">
    <w:p w:rsidR="00FC4903" w:rsidRDefault="00FC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903" w:rsidRDefault="00FC4903">
      <w:r>
        <w:separator/>
      </w:r>
    </w:p>
  </w:footnote>
  <w:footnote w:type="continuationSeparator" w:id="0">
    <w:p w:rsidR="00FC4903" w:rsidRDefault="00FC4903">
      <w:r>
        <w:continuationSeparator/>
      </w:r>
    </w:p>
  </w:footnote>
  <w:footnote w:id="1">
    <w:p w:rsidR="00FC4903" w:rsidRDefault="00FC4903" w:rsidP="00F317B3">
      <w:pPr>
        <w:pStyle w:val="Sprotnaopomba-besedilo"/>
        <w:numPr>
          <w:ilvl w:val="0"/>
          <w:numId w:val="13"/>
        </w:numPr>
        <w:jc w:val="both"/>
      </w:pPr>
      <w:r w:rsidRPr="004D068E">
        <w:rPr>
          <w:rStyle w:val="Sprotnaopomba-sklic"/>
          <w:rFonts w:ascii="Arial Narrow" w:hAnsi="Arial Narrow"/>
        </w:rPr>
        <w:footnoteRef/>
      </w:r>
      <w:r w:rsidRPr="004D068E">
        <w:rPr>
          <w:rFonts w:ascii="Arial Narrow" w:hAnsi="Arial Narrow"/>
        </w:rPr>
        <w:t xml:space="preserve"> Zakon o prostorskem načrtovanju: ZPNačrt, Ur. list RS št. 33/07, 70/08-ZVO-1B, 108/09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AB9"/>
    <w:multiLevelType w:val="hybridMultilevel"/>
    <w:tmpl w:val="4D064F62"/>
    <w:lvl w:ilvl="0" w:tplc="951A9FA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49332B"/>
    <w:multiLevelType w:val="hybridMultilevel"/>
    <w:tmpl w:val="293E94CC"/>
    <w:lvl w:ilvl="0" w:tplc="2236B2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21130"/>
    <w:multiLevelType w:val="hybridMultilevel"/>
    <w:tmpl w:val="014613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50E11"/>
    <w:multiLevelType w:val="hybridMultilevel"/>
    <w:tmpl w:val="A92A5AD2"/>
    <w:lvl w:ilvl="0" w:tplc="91D28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332228"/>
    <w:multiLevelType w:val="multilevel"/>
    <w:tmpl w:val="E7B6A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284" w:hanging="28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37D070A9"/>
    <w:multiLevelType w:val="hybridMultilevel"/>
    <w:tmpl w:val="32486A68"/>
    <w:lvl w:ilvl="0" w:tplc="8E04B418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904987"/>
    <w:multiLevelType w:val="hybridMultilevel"/>
    <w:tmpl w:val="6DB41302"/>
    <w:lvl w:ilvl="0" w:tplc="0424000F">
      <w:start w:val="1"/>
      <w:numFmt w:val="decimal"/>
      <w:lvlText w:val="%1."/>
      <w:lvlJc w:val="left"/>
      <w:pPr>
        <w:ind w:left="5322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6042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6762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7482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8202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8922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9642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10362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11082" w:hanging="180"/>
      </w:pPr>
      <w:rPr>
        <w:rFonts w:cs="Times New Roman"/>
      </w:rPr>
    </w:lvl>
  </w:abstractNum>
  <w:abstractNum w:abstractNumId="7">
    <w:nsid w:val="557823F8"/>
    <w:multiLevelType w:val="hybridMultilevel"/>
    <w:tmpl w:val="F2ECFE90"/>
    <w:lvl w:ilvl="0" w:tplc="6E24E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697269B"/>
    <w:multiLevelType w:val="hybridMultilevel"/>
    <w:tmpl w:val="8D6831A0"/>
    <w:lvl w:ilvl="0" w:tplc="EF6EF8C0">
      <w:start w:val="2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56C20634"/>
    <w:multiLevelType w:val="hybridMultilevel"/>
    <w:tmpl w:val="973EC7AA"/>
    <w:lvl w:ilvl="0" w:tplc="7A0A5D0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B31E5"/>
    <w:multiLevelType w:val="multilevel"/>
    <w:tmpl w:val="FF7A832E"/>
    <w:lvl w:ilvl="0">
      <w:start w:val="1"/>
      <w:numFmt w:val="upperRoman"/>
      <w:lvlText w:val="    %1."/>
      <w:lvlJc w:val="left"/>
      <w:pPr>
        <w:tabs>
          <w:tab w:val="num" w:pos="624"/>
        </w:tabs>
        <w:ind w:left="681" w:hanging="511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70"/>
        </w:tabs>
        <w:ind w:left="170"/>
      </w:pPr>
      <w:rPr>
        <w:rFonts w:cs="Times New Roman" w:hint="default"/>
        <w:b w:val="0"/>
        <w:i w:val="0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1">
    <w:nsid w:val="73560D5A"/>
    <w:multiLevelType w:val="hybridMultilevel"/>
    <w:tmpl w:val="D1345F72"/>
    <w:lvl w:ilvl="0" w:tplc="7A0A5D0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D0116"/>
    <w:multiLevelType w:val="hybridMultilevel"/>
    <w:tmpl w:val="F1C4743A"/>
    <w:lvl w:ilvl="0" w:tplc="2AA41F9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0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CF"/>
    <w:rsid w:val="000246D0"/>
    <w:rsid w:val="000A26D7"/>
    <w:rsid w:val="000C44A6"/>
    <w:rsid w:val="000E5C29"/>
    <w:rsid w:val="00141D13"/>
    <w:rsid w:val="001509BF"/>
    <w:rsid w:val="001804C1"/>
    <w:rsid w:val="00181FA6"/>
    <w:rsid w:val="00192353"/>
    <w:rsid w:val="001A04F4"/>
    <w:rsid w:val="001F6B46"/>
    <w:rsid w:val="00201B10"/>
    <w:rsid w:val="0020581C"/>
    <w:rsid w:val="002307F2"/>
    <w:rsid w:val="002960CA"/>
    <w:rsid w:val="002B40AB"/>
    <w:rsid w:val="002C5D9A"/>
    <w:rsid w:val="00330BAA"/>
    <w:rsid w:val="00347010"/>
    <w:rsid w:val="00352938"/>
    <w:rsid w:val="00372CC8"/>
    <w:rsid w:val="003A4142"/>
    <w:rsid w:val="003B182A"/>
    <w:rsid w:val="003E45DA"/>
    <w:rsid w:val="003F1BBA"/>
    <w:rsid w:val="00403D11"/>
    <w:rsid w:val="004543DA"/>
    <w:rsid w:val="004609EC"/>
    <w:rsid w:val="004A490B"/>
    <w:rsid w:val="004B5E71"/>
    <w:rsid w:val="004D068E"/>
    <w:rsid w:val="004F1CF3"/>
    <w:rsid w:val="00505817"/>
    <w:rsid w:val="005747EC"/>
    <w:rsid w:val="00574AEE"/>
    <w:rsid w:val="00574E8A"/>
    <w:rsid w:val="005B4976"/>
    <w:rsid w:val="005D7202"/>
    <w:rsid w:val="005F215E"/>
    <w:rsid w:val="00600EF8"/>
    <w:rsid w:val="00602C31"/>
    <w:rsid w:val="006464A3"/>
    <w:rsid w:val="00652B21"/>
    <w:rsid w:val="006D0CE3"/>
    <w:rsid w:val="006E3A66"/>
    <w:rsid w:val="007175E5"/>
    <w:rsid w:val="00722760"/>
    <w:rsid w:val="00734491"/>
    <w:rsid w:val="00736C6D"/>
    <w:rsid w:val="007A1508"/>
    <w:rsid w:val="007A3C72"/>
    <w:rsid w:val="007B1298"/>
    <w:rsid w:val="00812CCF"/>
    <w:rsid w:val="00835AE2"/>
    <w:rsid w:val="008361C5"/>
    <w:rsid w:val="008449BC"/>
    <w:rsid w:val="00851E81"/>
    <w:rsid w:val="00864828"/>
    <w:rsid w:val="00883E46"/>
    <w:rsid w:val="008B204E"/>
    <w:rsid w:val="008E664F"/>
    <w:rsid w:val="0091606B"/>
    <w:rsid w:val="00916951"/>
    <w:rsid w:val="00931E69"/>
    <w:rsid w:val="00950C5A"/>
    <w:rsid w:val="009609FD"/>
    <w:rsid w:val="00981755"/>
    <w:rsid w:val="009D7232"/>
    <w:rsid w:val="00A24DDC"/>
    <w:rsid w:val="00A50655"/>
    <w:rsid w:val="00A724B5"/>
    <w:rsid w:val="00A75631"/>
    <w:rsid w:val="00A769D6"/>
    <w:rsid w:val="00A80339"/>
    <w:rsid w:val="00A80345"/>
    <w:rsid w:val="00A9508B"/>
    <w:rsid w:val="00A9569C"/>
    <w:rsid w:val="00AA05B7"/>
    <w:rsid w:val="00AA078B"/>
    <w:rsid w:val="00AD37B0"/>
    <w:rsid w:val="00AD37D6"/>
    <w:rsid w:val="00B003C6"/>
    <w:rsid w:val="00B16AC2"/>
    <w:rsid w:val="00B52617"/>
    <w:rsid w:val="00B53E36"/>
    <w:rsid w:val="00B54DA3"/>
    <w:rsid w:val="00B575DC"/>
    <w:rsid w:val="00B707BC"/>
    <w:rsid w:val="00BC7992"/>
    <w:rsid w:val="00BE7D0D"/>
    <w:rsid w:val="00C13A6C"/>
    <w:rsid w:val="00C52E00"/>
    <w:rsid w:val="00C82568"/>
    <w:rsid w:val="00CA5F98"/>
    <w:rsid w:val="00CA6DDA"/>
    <w:rsid w:val="00D000D4"/>
    <w:rsid w:val="00D126E1"/>
    <w:rsid w:val="00D573EE"/>
    <w:rsid w:val="00D679A8"/>
    <w:rsid w:val="00D94317"/>
    <w:rsid w:val="00DA479B"/>
    <w:rsid w:val="00DF745E"/>
    <w:rsid w:val="00E20520"/>
    <w:rsid w:val="00E20829"/>
    <w:rsid w:val="00E25D82"/>
    <w:rsid w:val="00E41E08"/>
    <w:rsid w:val="00E42F9E"/>
    <w:rsid w:val="00E84F24"/>
    <w:rsid w:val="00E91460"/>
    <w:rsid w:val="00EB7DEC"/>
    <w:rsid w:val="00EC4E96"/>
    <w:rsid w:val="00EF15E7"/>
    <w:rsid w:val="00EF4763"/>
    <w:rsid w:val="00F317B3"/>
    <w:rsid w:val="00F85E56"/>
    <w:rsid w:val="00F94F02"/>
    <w:rsid w:val="00F97942"/>
    <w:rsid w:val="00FA0FDA"/>
    <w:rsid w:val="00FA2CFC"/>
    <w:rsid w:val="00FC4903"/>
    <w:rsid w:val="00FD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12CCF"/>
    <w:rPr>
      <w:rFonts w:ascii="Times New Roman" w:eastAsia="Times New Roman" w:hAnsi="Times New Roman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9"/>
    <w:qFormat/>
    <w:locked/>
    <w:rsid w:val="00574E8A"/>
    <w:pPr>
      <w:keepNext/>
      <w:widowControl w:val="0"/>
      <w:spacing w:before="240" w:after="60"/>
      <w:outlineLvl w:val="3"/>
    </w:pPr>
    <w:rPr>
      <w:rFonts w:eastAsia="Calibri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styleId="Hiperpovezava">
    <w:name w:val="Hyperlink"/>
    <w:basedOn w:val="Privzetapisavaodstavka"/>
    <w:uiPriority w:val="99"/>
    <w:rsid w:val="00812CCF"/>
    <w:rPr>
      <w:rFonts w:cs="Times New Roman"/>
      <w:color w:val="0000FF"/>
      <w:u w:val="single"/>
    </w:rPr>
  </w:style>
  <w:style w:type="paragraph" w:customStyle="1" w:styleId="Znak">
    <w:name w:val="Znak"/>
    <w:basedOn w:val="Navaden"/>
    <w:uiPriority w:val="99"/>
    <w:rsid w:val="001509BF"/>
    <w:rPr>
      <w:rFonts w:ascii="Garamond" w:hAnsi="Garamond"/>
      <w:sz w:val="22"/>
      <w:szCs w:val="20"/>
    </w:rPr>
  </w:style>
  <w:style w:type="paragraph" w:customStyle="1" w:styleId="Znak1">
    <w:name w:val="Znak1"/>
    <w:basedOn w:val="Navaden"/>
    <w:uiPriority w:val="99"/>
    <w:rsid w:val="00B54DA3"/>
    <w:rPr>
      <w:rFonts w:ascii="Garamond" w:eastAsia="Calibri" w:hAnsi="Garamond"/>
      <w:sz w:val="22"/>
      <w:szCs w:val="20"/>
    </w:rPr>
  </w:style>
  <w:style w:type="paragraph" w:customStyle="1" w:styleId="Znak11">
    <w:name w:val="Znak11"/>
    <w:basedOn w:val="Navaden"/>
    <w:uiPriority w:val="99"/>
    <w:rsid w:val="00EB7DEC"/>
    <w:rPr>
      <w:rFonts w:ascii="Garamond" w:eastAsia="Calibri" w:hAnsi="Garamond"/>
      <w:sz w:val="22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883E46"/>
    <w:rPr>
      <w:rFonts w:eastAsia="Calibri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rsid w:val="00883E46"/>
    <w:rPr>
      <w:rFonts w:cs="Times New Roman"/>
      <w:vertAlign w:val="superscript"/>
    </w:rPr>
  </w:style>
  <w:style w:type="paragraph" w:customStyle="1" w:styleId="Znak12">
    <w:name w:val="Znak12"/>
    <w:basedOn w:val="Navaden"/>
    <w:uiPriority w:val="99"/>
    <w:rsid w:val="00883E46"/>
    <w:rPr>
      <w:rFonts w:ascii="Garamond" w:eastAsia="Calibri" w:hAnsi="Garamond"/>
      <w:sz w:val="22"/>
      <w:szCs w:val="20"/>
    </w:rPr>
  </w:style>
  <w:style w:type="table" w:styleId="Tabelamrea">
    <w:name w:val="Table Grid"/>
    <w:basedOn w:val="Navadnatabela"/>
    <w:uiPriority w:val="99"/>
    <w:locked/>
    <w:rsid w:val="00574E8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ripombasklic">
    <w:name w:val="annotation reference"/>
    <w:basedOn w:val="Privzetapisavaodstavka"/>
    <w:uiPriority w:val="99"/>
    <w:semiHidden/>
    <w:rsid w:val="009D7232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9D723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D723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9D723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Pr>
      <w:rFonts w:ascii="Times New Roman" w:hAnsi="Times New Roman" w:cs="Times New Roman"/>
      <w:sz w:val="2"/>
    </w:rPr>
  </w:style>
  <w:style w:type="paragraph" w:styleId="Odstavekseznama">
    <w:name w:val="List Paragraph"/>
    <w:basedOn w:val="Navaden"/>
    <w:uiPriority w:val="34"/>
    <w:qFormat/>
    <w:rsid w:val="007344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12CCF"/>
    <w:rPr>
      <w:rFonts w:ascii="Times New Roman" w:eastAsia="Times New Roman" w:hAnsi="Times New Roman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9"/>
    <w:qFormat/>
    <w:locked/>
    <w:rsid w:val="00574E8A"/>
    <w:pPr>
      <w:keepNext/>
      <w:widowControl w:val="0"/>
      <w:spacing w:before="240" w:after="60"/>
      <w:outlineLvl w:val="3"/>
    </w:pPr>
    <w:rPr>
      <w:rFonts w:eastAsia="Calibri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styleId="Hiperpovezava">
    <w:name w:val="Hyperlink"/>
    <w:basedOn w:val="Privzetapisavaodstavka"/>
    <w:uiPriority w:val="99"/>
    <w:rsid w:val="00812CCF"/>
    <w:rPr>
      <w:rFonts w:cs="Times New Roman"/>
      <w:color w:val="0000FF"/>
      <w:u w:val="single"/>
    </w:rPr>
  </w:style>
  <w:style w:type="paragraph" w:customStyle="1" w:styleId="Znak">
    <w:name w:val="Znak"/>
    <w:basedOn w:val="Navaden"/>
    <w:uiPriority w:val="99"/>
    <w:rsid w:val="001509BF"/>
    <w:rPr>
      <w:rFonts w:ascii="Garamond" w:hAnsi="Garamond"/>
      <w:sz w:val="22"/>
      <w:szCs w:val="20"/>
    </w:rPr>
  </w:style>
  <w:style w:type="paragraph" w:customStyle="1" w:styleId="Znak1">
    <w:name w:val="Znak1"/>
    <w:basedOn w:val="Navaden"/>
    <w:uiPriority w:val="99"/>
    <w:rsid w:val="00B54DA3"/>
    <w:rPr>
      <w:rFonts w:ascii="Garamond" w:eastAsia="Calibri" w:hAnsi="Garamond"/>
      <w:sz w:val="22"/>
      <w:szCs w:val="20"/>
    </w:rPr>
  </w:style>
  <w:style w:type="paragraph" w:customStyle="1" w:styleId="Znak11">
    <w:name w:val="Znak11"/>
    <w:basedOn w:val="Navaden"/>
    <w:uiPriority w:val="99"/>
    <w:rsid w:val="00EB7DEC"/>
    <w:rPr>
      <w:rFonts w:ascii="Garamond" w:eastAsia="Calibri" w:hAnsi="Garamond"/>
      <w:sz w:val="22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883E46"/>
    <w:rPr>
      <w:rFonts w:eastAsia="Calibri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rsid w:val="00883E46"/>
    <w:rPr>
      <w:rFonts w:cs="Times New Roman"/>
      <w:vertAlign w:val="superscript"/>
    </w:rPr>
  </w:style>
  <w:style w:type="paragraph" w:customStyle="1" w:styleId="Znak12">
    <w:name w:val="Znak12"/>
    <w:basedOn w:val="Navaden"/>
    <w:uiPriority w:val="99"/>
    <w:rsid w:val="00883E46"/>
    <w:rPr>
      <w:rFonts w:ascii="Garamond" w:eastAsia="Calibri" w:hAnsi="Garamond"/>
      <w:sz w:val="22"/>
      <w:szCs w:val="20"/>
    </w:rPr>
  </w:style>
  <w:style w:type="table" w:styleId="Tabelamrea">
    <w:name w:val="Table Grid"/>
    <w:basedOn w:val="Navadnatabela"/>
    <w:uiPriority w:val="99"/>
    <w:locked/>
    <w:rsid w:val="00574E8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ripombasklic">
    <w:name w:val="annotation reference"/>
    <w:basedOn w:val="Privzetapisavaodstavka"/>
    <w:uiPriority w:val="99"/>
    <w:semiHidden/>
    <w:rsid w:val="009D7232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9D723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D723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9D723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Pr>
      <w:rFonts w:ascii="Times New Roman" w:hAnsi="Times New Roman" w:cs="Times New Roman"/>
      <w:sz w:val="2"/>
    </w:rPr>
  </w:style>
  <w:style w:type="paragraph" w:styleId="Odstavekseznama">
    <w:name w:val="List Paragraph"/>
    <w:basedOn w:val="Navaden"/>
    <w:uiPriority w:val="34"/>
    <w:qFormat/>
    <w:rsid w:val="00734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sta.oizola@izola.s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zola.s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a.oizola@izola.si" TargetMode="External"/><Relationship Id="rId14" Type="http://schemas.openxmlformats.org/officeDocument/2006/relationships/hyperlink" Target="http://www.izola.s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1299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 Izola</Company>
  <LinksUpToDate>false</LinksUpToDate>
  <CharactersWithSpaces>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Vičič</dc:creator>
  <cp:lastModifiedBy>Teura Raschini</cp:lastModifiedBy>
  <cp:revision>7</cp:revision>
  <cp:lastPrinted>2013-09-12T13:09:00Z</cp:lastPrinted>
  <dcterms:created xsi:type="dcterms:W3CDTF">2017-06-22T15:57:00Z</dcterms:created>
  <dcterms:modified xsi:type="dcterms:W3CDTF">2017-06-23T06:42:00Z</dcterms:modified>
</cp:coreProperties>
</file>