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9F" w:rsidRPr="00A20F26" w:rsidRDefault="00463C9F" w:rsidP="00463C9F">
      <w:pPr>
        <w:spacing w:after="0" w:line="240" w:lineRule="auto"/>
        <w:ind w:left="3540" w:firstLine="708"/>
        <w:jc w:val="right"/>
        <w:outlineLvl w:val="0"/>
        <w:rPr>
          <w:rFonts w:ascii="Arial" w:eastAsia="Times New Roman" w:hAnsi="Arial" w:cs="Arial"/>
          <w:b/>
          <w:lang w:val="it-IT"/>
        </w:rPr>
      </w:pPr>
      <w:r w:rsidRPr="00A20F26">
        <w:rPr>
          <w:rFonts w:ascii="Arial" w:eastAsia="Times New Roman" w:hAnsi="Arial" w:cs="Arial"/>
          <w:b/>
          <w:lang w:val="it-IT"/>
        </w:rPr>
        <w:t>ALLEGATO II</w:t>
      </w:r>
    </w:p>
    <w:tbl>
      <w:tblPr>
        <w:tblW w:w="0" w:type="auto"/>
        <w:tblLook w:val="01E0" w:firstRow="1" w:lastRow="1" w:firstColumn="1" w:lastColumn="1" w:noHBand="0" w:noVBand="0"/>
      </w:tblPr>
      <w:tblGrid>
        <w:gridCol w:w="1086"/>
        <w:gridCol w:w="7986"/>
      </w:tblGrid>
      <w:tr w:rsidR="00463C9F" w:rsidRPr="00A20F26" w:rsidTr="00986DEB">
        <w:tc>
          <w:tcPr>
            <w:tcW w:w="1056" w:type="dxa"/>
          </w:tcPr>
          <w:p w:rsidR="00463C9F" w:rsidRPr="00A20F26" w:rsidRDefault="00463C9F" w:rsidP="00463C9F">
            <w:pPr>
              <w:spacing w:after="0" w:line="240" w:lineRule="auto"/>
              <w:jc w:val="both"/>
              <w:rPr>
                <w:rFonts w:ascii="Times New Roman" w:eastAsia="Times New Roman" w:hAnsi="Times New Roman" w:cs="Times New Roman"/>
                <w:sz w:val="20"/>
                <w:szCs w:val="20"/>
                <w:lang w:val="it-IT"/>
              </w:rPr>
            </w:pPr>
            <w:r w:rsidRPr="00A20F26">
              <w:rPr>
                <w:rFonts w:ascii="Times New Roman" w:eastAsia="Times New Roman" w:hAnsi="Times New Roman" w:cs="Times New Roman"/>
                <w:noProof/>
                <w:sz w:val="24"/>
                <w:szCs w:val="24"/>
                <w:lang w:val="it-IT" w:eastAsia="sl-SI"/>
              </w:rPr>
              <w:drawing>
                <wp:anchor distT="0" distB="0" distL="114300" distR="114300" simplePos="0" relativeHeight="251659264" behindDoc="0" locked="0" layoutInCell="1" allowOverlap="1" wp14:anchorId="43818806" wp14:editId="5B4C2EC3">
                  <wp:simplePos x="0" y="0"/>
                  <wp:positionH relativeFrom="page">
                    <wp:posOffset>-44450</wp:posOffset>
                  </wp:positionH>
                  <wp:positionV relativeFrom="page">
                    <wp:posOffset>-1905</wp:posOffset>
                  </wp:positionV>
                  <wp:extent cx="525145" cy="629285"/>
                  <wp:effectExtent l="1905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7" cstate="print"/>
                          <a:srcRect/>
                          <a:stretch>
                            <a:fillRect/>
                          </a:stretch>
                        </pic:blipFill>
                        <pic:spPr bwMode="auto">
                          <a:xfrm>
                            <a:off x="0" y="0"/>
                            <a:ext cx="525145" cy="629285"/>
                          </a:xfrm>
                          <a:prstGeom prst="rect">
                            <a:avLst/>
                          </a:prstGeom>
                          <a:noFill/>
                        </pic:spPr>
                      </pic:pic>
                    </a:graphicData>
                  </a:graphic>
                </wp:anchor>
              </w:drawing>
            </w:r>
          </w:p>
        </w:tc>
        <w:tc>
          <w:tcPr>
            <w:tcW w:w="8168" w:type="dxa"/>
          </w:tcPr>
          <w:p w:rsidR="00463C9F" w:rsidRPr="00A20F26" w:rsidRDefault="00463C9F" w:rsidP="00463C9F">
            <w:pPr>
              <w:autoSpaceDE w:val="0"/>
              <w:autoSpaceDN w:val="0"/>
              <w:adjustRightInd w:val="0"/>
              <w:spacing w:after="0" w:line="240" w:lineRule="auto"/>
              <w:rPr>
                <w:rFonts w:ascii="Times New Roman" w:eastAsia="Times New Roman" w:hAnsi="Times New Roman" w:cs="Times New Roman"/>
                <w:sz w:val="20"/>
                <w:szCs w:val="20"/>
                <w:lang w:val="it-IT"/>
              </w:rPr>
            </w:pPr>
            <w:r w:rsidRPr="00A20F26">
              <w:rPr>
                <w:rFonts w:ascii="Times New Roman" w:eastAsia="Times New Roman" w:hAnsi="Times New Roman" w:cs="Times New Roman"/>
                <w:sz w:val="20"/>
                <w:szCs w:val="20"/>
                <w:lang w:val="it-IT"/>
              </w:rPr>
              <w:t xml:space="preserve">OBČINA IZOLA – COMUNE DI ISOLA  </w:t>
            </w:r>
          </w:p>
          <w:p w:rsidR="00463C9F" w:rsidRPr="00A20F26" w:rsidRDefault="00463C9F" w:rsidP="00463C9F">
            <w:pPr>
              <w:spacing w:after="0" w:line="240" w:lineRule="auto"/>
              <w:rPr>
                <w:rFonts w:ascii="Times New Roman" w:eastAsia="Times New Roman" w:hAnsi="Times New Roman" w:cs="Times New Roman"/>
                <w:b/>
                <w:iCs/>
                <w:sz w:val="20"/>
                <w:szCs w:val="20"/>
                <w:lang w:val="it-IT"/>
              </w:rPr>
            </w:pPr>
            <w:r w:rsidRPr="00A20F26">
              <w:rPr>
                <w:rFonts w:ascii="Times New Roman" w:eastAsia="Times New Roman" w:hAnsi="Times New Roman" w:cs="Times New Roman"/>
                <w:b/>
                <w:iCs/>
                <w:caps/>
                <w:sz w:val="20"/>
                <w:szCs w:val="20"/>
                <w:lang w:val="it-IT"/>
              </w:rPr>
              <w:t>OBČINSKI SVET – CONSIGLIO COMUNALE</w:t>
            </w:r>
          </w:p>
          <w:p w:rsidR="00463C9F" w:rsidRPr="00A20F26" w:rsidRDefault="00463C9F" w:rsidP="00463C9F">
            <w:pPr>
              <w:spacing w:after="0" w:line="240" w:lineRule="auto"/>
              <w:rPr>
                <w:rFonts w:ascii="Times New Roman" w:eastAsia="Times New Roman" w:hAnsi="Times New Roman" w:cs="Times New Roman"/>
                <w:iCs/>
                <w:sz w:val="20"/>
                <w:szCs w:val="20"/>
                <w:lang w:val="it-IT"/>
              </w:rPr>
            </w:pPr>
            <w:r w:rsidRPr="00A20F26">
              <w:rPr>
                <w:rFonts w:ascii="Times New Roman" w:eastAsia="Times New Roman" w:hAnsi="Times New Roman" w:cs="Times New Roman"/>
                <w:iCs/>
                <w:sz w:val="20"/>
                <w:szCs w:val="20"/>
                <w:lang w:val="it-IT"/>
              </w:rPr>
              <w:t>Sončno nabrežje 8 – Riva del Sole 8</w:t>
            </w:r>
          </w:p>
          <w:p w:rsidR="00463C9F" w:rsidRPr="00A20F26" w:rsidRDefault="00463C9F" w:rsidP="00463C9F">
            <w:pPr>
              <w:spacing w:after="0" w:line="240" w:lineRule="auto"/>
              <w:rPr>
                <w:rFonts w:ascii="Times New Roman" w:eastAsia="Times New Roman" w:hAnsi="Times New Roman" w:cs="Times New Roman"/>
                <w:iCs/>
                <w:sz w:val="20"/>
                <w:szCs w:val="20"/>
                <w:lang w:val="it-IT"/>
              </w:rPr>
            </w:pPr>
            <w:r w:rsidRPr="00A20F26">
              <w:rPr>
                <w:rFonts w:ascii="Times New Roman" w:eastAsia="Times New Roman" w:hAnsi="Times New Roman" w:cs="Times New Roman"/>
                <w:iCs/>
                <w:sz w:val="20"/>
                <w:szCs w:val="20"/>
                <w:lang w:val="it-IT"/>
              </w:rPr>
              <w:t>6310 Izola – Isola</w:t>
            </w:r>
          </w:p>
          <w:p w:rsidR="00463C9F" w:rsidRPr="00A20F26" w:rsidRDefault="00463C9F" w:rsidP="00463C9F">
            <w:pPr>
              <w:spacing w:after="0" w:line="240" w:lineRule="auto"/>
              <w:rPr>
                <w:rFonts w:ascii="Times New Roman" w:eastAsia="Times New Roman" w:hAnsi="Times New Roman" w:cs="Times New Roman"/>
                <w:iCs/>
                <w:sz w:val="20"/>
                <w:szCs w:val="20"/>
                <w:lang w:val="it-IT"/>
              </w:rPr>
            </w:pPr>
            <w:r w:rsidRPr="00A20F26">
              <w:rPr>
                <w:rFonts w:ascii="Times New Roman" w:eastAsia="Times New Roman" w:hAnsi="Times New Roman" w:cs="Times New Roman"/>
                <w:iCs/>
                <w:sz w:val="20"/>
                <w:szCs w:val="20"/>
                <w:lang w:val="it-IT"/>
              </w:rPr>
              <w:t>Tel: 05 66 00 100</w:t>
            </w:r>
          </w:p>
          <w:p w:rsidR="00463C9F" w:rsidRPr="00A20F26" w:rsidRDefault="00463C9F" w:rsidP="00463C9F">
            <w:pPr>
              <w:spacing w:after="0" w:line="240" w:lineRule="auto"/>
              <w:rPr>
                <w:rFonts w:ascii="Times New Roman" w:eastAsia="Times New Roman" w:hAnsi="Times New Roman" w:cs="Times New Roman"/>
                <w:iCs/>
                <w:sz w:val="20"/>
                <w:szCs w:val="20"/>
                <w:lang w:val="it-IT"/>
              </w:rPr>
            </w:pPr>
            <w:r w:rsidRPr="00A20F26">
              <w:rPr>
                <w:rFonts w:ascii="Times New Roman" w:eastAsia="Times New Roman" w:hAnsi="Times New Roman" w:cs="Times New Roman"/>
                <w:iCs/>
                <w:sz w:val="20"/>
                <w:szCs w:val="20"/>
                <w:lang w:val="it-IT"/>
              </w:rPr>
              <w:t xml:space="preserve">E-mail: </w:t>
            </w:r>
            <w:hyperlink r:id="rId8" w:history="1">
              <w:r w:rsidRPr="00A20F26">
                <w:rPr>
                  <w:rFonts w:ascii="Times New Roman" w:eastAsia="Times New Roman" w:hAnsi="Times New Roman" w:cs="Times New Roman"/>
                  <w:iCs/>
                  <w:sz w:val="20"/>
                  <w:szCs w:val="20"/>
                  <w:u w:val="single"/>
                  <w:lang w:val="it-IT"/>
                </w:rPr>
                <w:t>posta.oizola@izola.si</w:t>
              </w:r>
            </w:hyperlink>
          </w:p>
          <w:p w:rsidR="00463C9F" w:rsidRPr="00A20F26" w:rsidRDefault="00463C9F" w:rsidP="00463C9F">
            <w:pPr>
              <w:spacing w:after="0" w:line="240" w:lineRule="auto"/>
              <w:jc w:val="both"/>
              <w:rPr>
                <w:rFonts w:ascii="Times New Roman" w:eastAsia="Times New Roman" w:hAnsi="Times New Roman" w:cs="Times New Roman"/>
                <w:i/>
                <w:iCs/>
                <w:sz w:val="20"/>
                <w:szCs w:val="20"/>
                <w:lang w:val="it-IT"/>
              </w:rPr>
            </w:pPr>
            <w:r w:rsidRPr="00A20F26">
              <w:rPr>
                <w:rFonts w:ascii="Times New Roman" w:eastAsia="Times New Roman" w:hAnsi="Times New Roman" w:cs="Times New Roman"/>
                <w:iCs/>
                <w:sz w:val="20"/>
                <w:szCs w:val="20"/>
                <w:lang w:val="it-IT"/>
              </w:rPr>
              <w:t xml:space="preserve">Web: </w:t>
            </w:r>
            <w:hyperlink r:id="rId9" w:history="1">
              <w:r w:rsidRPr="00A20F26">
                <w:rPr>
                  <w:rFonts w:ascii="Times New Roman" w:eastAsia="Times New Roman" w:hAnsi="Times New Roman" w:cs="Times New Roman"/>
                  <w:iCs/>
                  <w:sz w:val="20"/>
                  <w:szCs w:val="20"/>
                  <w:u w:val="single"/>
                  <w:lang w:val="it-IT"/>
                </w:rPr>
                <w:t>http://www.izola.si/</w:t>
              </w:r>
            </w:hyperlink>
          </w:p>
        </w:tc>
      </w:tr>
    </w:tbl>
    <w:p w:rsidR="00463C9F" w:rsidRPr="00A20F26" w:rsidRDefault="00463C9F" w:rsidP="00463C9F">
      <w:pPr>
        <w:autoSpaceDE w:val="0"/>
        <w:autoSpaceDN w:val="0"/>
        <w:adjustRightInd w:val="0"/>
        <w:spacing w:after="0" w:line="240" w:lineRule="auto"/>
        <w:rPr>
          <w:rFonts w:ascii="Times New Roman" w:eastAsia="Times New Roman" w:hAnsi="Times New Roman" w:cs="Times New Roman"/>
          <w:sz w:val="20"/>
          <w:szCs w:val="20"/>
          <w:lang w:val="it-IT"/>
        </w:rPr>
      </w:pPr>
    </w:p>
    <w:p w:rsidR="00463C9F" w:rsidRPr="00A20F26" w:rsidRDefault="00463C9F" w:rsidP="00463C9F">
      <w:pPr>
        <w:spacing w:after="0" w:line="240" w:lineRule="auto"/>
        <w:rPr>
          <w:rFonts w:ascii="Arial" w:eastAsia="Times New Roman" w:hAnsi="Arial" w:cs="Arial"/>
          <w:lang w:val="it-IT"/>
        </w:rPr>
      </w:pPr>
    </w:p>
    <w:p w:rsidR="00463C9F" w:rsidRPr="00A20F26" w:rsidRDefault="00463C9F" w:rsidP="00463C9F">
      <w:pPr>
        <w:spacing w:after="0" w:line="240" w:lineRule="auto"/>
        <w:rPr>
          <w:rFonts w:ascii="Arial" w:eastAsia="Times New Roman" w:hAnsi="Arial" w:cs="Arial"/>
          <w:lang w:val="it-IT"/>
        </w:rPr>
      </w:pPr>
      <w:r w:rsidRPr="00A20F26">
        <w:rPr>
          <w:rFonts w:ascii="Arial" w:eastAsia="Times New Roman" w:hAnsi="Arial" w:cs="Arial"/>
          <w:lang w:val="it-IT"/>
        </w:rPr>
        <w:t xml:space="preserve">Prot. n.: </w:t>
      </w:r>
    </w:p>
    <w:p w:rsidR="00463C9F" w:rsidRPr="00A20F26" w:rsidRDefault="00463C9F" w:rsidP="00463C9F">
      <w:pPr>
        <w:spacing w:after="0" w:line="240" w:lineRule="auto"/>
        <w:rPr>
          <w:rFonts w:ascii="Arial" w:eastAsia="Times New Roman" w:hAnsi="Arial" w:cs="Arial"/>
          <w:lang w:val="it-IT"/>
        </w:rPr>
      </w:pPr>
      <w:r w:rsidRPr="00A20F26">
        <w:rPr>
          <w:rFonts w:ascii="Arial" w:eastAsia="Times New Roman" w:hAnsi="Arial" w:cs="Arial"/>
          <w:lang w:val="it-IT"/>
        </w:rPr>
        <w:t>Data:</w:t>
      </w:r>
    </w:p>
    <w:p w:rsidR="00463C9F" w:rsidRPr="00A20F26" w:rsidRDefault="00463C9F" w:rsidP="00463C9F">
      <w:pPr>
        <w:autoSpaceDE w:val="0"/>
        <w:autoSpaceDN w:val="0"/>
        <w:adjustRightInd w:val="0"/>
        <w:spacing w:after="0" w:line="240" w:lineRule="auto"/>
        <w:rPr>
          <w:rFonts w:ascii="Arial" w:eastAsia="Times New Roman" w:hAnsi="Arial" w:cs="Arial"/>
          <w:lang w:val="it-IT"/>
        </w:rPr>
      </w:pPr>
    </w:p>
    <w:p w:rsidR="00463C9F" w:rsidRPr="00A20F26" w:rsidRDefault="00463C9F" w:rsidP="00463C9F">
      <w:pPr>
        <w:autoSpaceDE w:val="0"/>
        <w:autoSpaceDN w:val="0"/>
        <w:adjustRightInd w:val="0"/>
        <w:spacing w:after="0" w:line="240" w:lineRule="auto"/>
        <w:rPr>
          <w:rFonts w:ascii="Arial" w:eastAsia="Times New Roman" w:hAnsi="Arial" w:cs="Arial"/>
          <w:lang w:val="it-IT"/>
        </w:rPr>
      </w:pPr>
      <w:r w:rsidRPr="00A20F26">
        <w:rPr>
          <w:rFonts w:ascii="Arial" w:eastAsia="Times New Roman" w:hAnsi="Arial" w:cs="Arial"/>
          <w:lang w:val="it-IT"/>
        </w:rPr>
        <w:t>In virtù dell'articolo 16 della Legge sullo sport (Sigla: ZŠpo-1, Gazzetta Ufficiale della RS n. 29/17), della Risoluzione sul Programma nazionale dello sport nella Repubblica di Slovenia per il periodo 2014-2023 (Gazzetta Ufficiale della RS n. 26/14), dell'articolo 29 della Legge sulle autonomie locali (Gazzetta Ufficiale della RS nn. 94/07 – testo unico ufficiale, 76/08, 79/09, 51/10, 40/12 – Sigla: ZUJF, 14/15 – Sigla: ZUUJFO e 11/18 – Sigla: ZSPDSLS-1) e dell'articolo 30 dello Statuto del comune di Isola (Bollettino Ufficiale del Comune di Isola n. 5/18 – testo unico ufficiale), il Consiglio del Comune di Isola, riunitosi il ___ alla sua ___ seduta ordinaria, accoglie il seguente atto di</w:t>
      </w:r>
    </w:p>
    <w:p w:rsidR="00463C9F" w:rsidRPr="00A20F26" w:rsidRDefault="00463C9F" w:rsidP="00463C9F">
      <w:pPr>
        <w:autoSpaceDE w:val="0"/>
        <w:autoSpaceDN w:val="0"/>
        <w:adjustRightInd w:val="0"/>
        <w:spacing w:after="0" w:line="240" w:lineRule="auto"/>
        <w:jc w:val="center"/>
        <w:rPr>
          <w:rFonts w:ascii="Arial" w:eastAsia="Times New Roman" w:hAnsi="Arial" w:cs="Arial"/>
          <w:b/>
          <w:bCs/>
          <w:color w:val="000000"/>
          <w:lang w:val="it-IT"/>
        </w:rPr>
      </w:pPr>
    </w:p>
    <w:p w:rsidR="00463C9F" w:rsidRPr="00A20F26" w:rsidRDefault="00463C9F" w:rsidP="00463C9F">
      <w:pPr>
        <w:autoSpaceDE w:val="0"/>
        <w:autoSpaceDN w:val="0"/>
        <w:adjustRightInd w:val="0"/>
        <w:spacing w:after="0" w:line="240" w:lineRule="auto"/>
        <w:jc w:val="center"/>
        <w:rPr>
          <w:rFonts w:ascii="Arial" w:eastAsia="Times New Roman" w:hAnsi="Arial" w:cs="Arial"/>
          <w:b/>
          <w:bCs/>
          <w:color w:val="000000"/>
          <w:lang w:val="it-IT"/>
        </w:rPr>
      </w:pPr>
    </w:p>
    <w:p w:rsidR="00463C9F" w:rsidRPr="00A20F26" w:rsidRDefault="00463C9F" w:rsidP="00463C9F">
      <w:pPr>
        <w:autoSpaceDE w:val="0"/>
        <w:autoSpaceDN w:val="0"/>
        <w:adjustRightInd w:val="0"/>
        <w:spacing w:after="0" w:line="240" w:lineRule="auto"/>
        <w:jc w:val="center"/>
        <w:rPr>
          <w:rFonts w:ascii="Arial" w:eastAsia="Times New Roman" w:hAnsi="Arial" w:cs="Arial"/>
          <w:b/>
          <w:bCs/>
          <w:color w:val="000000"/>
          <w:lang w:val="it-IT"/>
        </w:rPr>
      </w:pPr>
    </w:p>
    <w:p w:rsidR="00463C9F" w:rsidRPr="00A20F26" w:rsidRDefault="00463C9F" w:rsidP="00463C9F">
      <w:pPr>
        <w:autoSpaceDE w:val="0"/>
        <w:autoSpaceDN w:val="0"/>
        <w:adjustRightInd w:val="0"/>
        <w:spacing w:after="0" w:line="240" w:lineRule="auto"/>
        <w:jc w:val="center"/>
        <w:rPr>
          <w:rFonts w:ascii="Arial" w:eastAsia="Times New Roman" w:hAnsi="Arial" w:cs="Arial"/>
          <w:b/>
          <w:bCs/>
          <w:color w:val="000000"/>
          <w:lang w:val="it-IT"/>
        </w:rPr>
      </w:pPr>
    </w:p>
    <w:p w:rsidR="00463C9F" w:rsidRPr="00A20F26" w:rsidRDefault="00463C9F" w:rsidP="00463C9F">
      <w:pPr>
        <w:autoSpaceDE w:val="0"/>
        <w:autoSpaceDN w:val="0"/>
        <w:adjustRightInd w:val="0"/>
        <w:spacing w:after="0" w:line="240" w:lineRule="auto"/>
        <w:jc w:val="center"/>
        <w:rPr>
          <w:rFonts w:ascii="Arial" w:eastAsia="Times New Roman" w:hAnsi="Arial" w:cs="Arial"/>
          <w:b/>
          <w:bCs/>
          <w:color w:val="000000"/>
          <w:lang w:val="it-IT"/>
        </w:rPr>
      </w:pPr>
      <w:proofErr w:type="gramStart"/>
      <w:r w:rsidRPr="00A20F26">
        <w:rPr>
          <w:rFonts w:ascii="Arial" w:eastAsia="Times New Roman" w:hAnsi="Arial" w:cs="Arial"/>
          <w:b/>
          <w:bCs/>
          <w:color w:val="000000"/>
          <w:lang w:val="it-IT"/>
        </w:rPr>
        <w:t>D  E</w:t>
      </w:r>
      <w:proofErr w:type="gramEnd"/>
      <w:r w:rsidRPr="00A20F26">
        <w:rPr>
          <w:rFonts w:ascii="Arial" w:eastAsia="Times New Roman" w:hAnsi="Arial" w:cs="Arial"/>
          <w:b/>
          <w:bCs/>
          <w:color w:val="000000"/>
          <w:lang w:val="it-IT"/>
        </w:rPr>
        <w:t xml:space="preserve">  L  I  B  E  R  A</w:t>
      </w:r>
    </w:p>
    <w:p w:rsidR="00463C9F" w:rsidRPr="00A20F26" w:rsidRDefault="00463C9F" w:rsidP="00463C9F">
      <w:pPr>
        <w:autoSpaceDE w:val="0"/>
        <w:autoSpaceDN w:val="0"/>
        <w:adjustRightInd w:val="0"/>
        <w:spacing w:after="0" w:line="240" w:lineRule="auto"/>
        <w:rPr>
          <w:rFonts w:ascii="Arial" w:eastAsia="Times New Roman" w:hAnsi="Arial" w:cs="Arial"/>
          <w:b/>
          <w:bCs/>
          <w:color w:val="000000"/>
          <w:lang w:val="it-IT"/>
        </w:rPr>
      </w:pPr>
    </w:p>
    <w:p w:rsidR="00463C9F" w:rsidRPr="00A20F26" w:rsidRDefault="00463C9F" w:rsidP="00463C9F">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r w:rsidRPr="00A20F26">
        <w:rPr>
          <w:rFonts w:ascii="Arial" w:eastAsia="Times New Roman" w:hAnsi="Arial" w:cs="Arial"/>
          <w:color w:val="000000"/>
          <w:lang w:val="it-IT"/>
        </w:rPr>
        <w:t>1</w:t>
      </w:r>
      <w:r w:rsidRPr="00A20F26">
        <w:rPr>
          <w:rFonts w:ascii="Arial" w:eastAsia="Times New Roman" w:hAnsi="Arial" w:cs="Arial"/>
          <w:color w:val="000000"/>
          <w:lang w:val="it-IT"/>
        </w:rPr>
        <w:tab/>
      </w:r>
    </w:p>
    <w:p w:rsidR="00463C9F" w:rsidRPr="00A20F26" w:rsidRDefault="00463C9F" w:rsidP="00463C9F">
      <w:pPr>
        <w:autoSpaceDE w:val="0"/>
        <w:autoSpaceDN w:val="0"/>
        <w:adjustRightInd w:val="0"/>
        <w:spacing w:after="0" w:line="240" w:lineRule="auto"/>
        <w:jc w:val="both"/>
        <w:rPr>
          <w:rFonts w:ascii="Arial" w:eastAsia="Times New Roman" w:hAnsi="Arial" w:cs="Arial"/>
          <w:color w:val="000000"/>
          <w:lang w:val="it-IT"/>
        </w:rPr>
      </w:pPr>
    </w:p>
    <w:p w:rsidR="00463C9F" w:rsidRPr="00A20F26" w:rsidRDefault="00463C9F" w:rsidP="00463C9F">
      <w:pPr>
        <w:autoSpaceDE w:val="0"/>
        <w:autoSpaceDN w:val="0"/>
        <w:adjustRightInd w:val="0"/>
        <w:spacing w:after="0" w:line="240" w:lineRule="auto"/>
        <w:jc w:val="both"/>
        <w:rPr>
          <w:rFonts w:ascii="Arial" w:eastAsia="Times New Roman" w:hAnsi="Arial" w:cs="Arial"/>
          <w:color w:val="000000"/>
          <w:lang w:val="it-IT"/>
        </w:rPr>
      </w:pPr>
      <w:r w:rsidRPr="00A20F26">
        <w:rPr>
          <w:rFonts w:ascii="Arial" w:eastAsia="Times New Roman" w:hAnsi="Arial" w:cs="Arial"/>
          <w:lang w:val="it-IT"/>
        </w:rPr>
        <w:t>Il Consiglio del Comune di Isola approva il Decreto sulle condizioni, le misure e il procedimento di cofinanziamento degli esercenti del porgramma annuale dello sport nel comune di Isola alla sua seconda lettura</w:t>
      </w:r>
      <w:r w:rsidRPr="00A20F26">
        <w:rPr>
          <w:rFonts w:ascii="Arial" w:eastAsia="Times New Roman" w:hAnsi="Arial" w:cs="Arial"/>
          <w:color w:val="000000"/>
          <w:lang w:val="it-IT"/>
        </w:rPr>
        <w:t>.</w:t>
      </w:r>
    </w:p>
    <w:p w:rsidR="00463C9F" w:rsidRPr="00A20F26" w:rsidRDefault="00463C9F" w:rsidP="00463C9F">
      <w:pPr>
        <w:autoSpaceDE w:val="0"/>
        <w:autoSpaceDN w:val="0"/>
        <w:adjustRightInd w:val="0"/>
        <w:spacing w:after="0" w:line="240" w:lineRule="auto"/>
        <w:jc w:val="both"/>
        <w:rPr>
          <w:rFonts w:ascii="Arial" w:eastAsia="Times New Roman" w:hAnsi="Arial" w:cs="Arial"/>
          <w:lang w:val="it-IT"/>
        </w:rPr>
      </w:pPr>
    </w:p>
    <w:p w:rsidR="00463C9F" w:rsidRPr="00A20F26" w:rsidRDefault="00463C9F" w:rsidP="00463C9F">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p>
    <w:p w:rsidR="00463C9F" w:rsidRPr="00A20F26" w:rsidRDefault="00463C9F" w:rsidP="00463C9F">
      <w:pPr>
        <w:tabs>
          <w:tab w:val="left" w:pos="720"/>
        </w:tabs>
        <w:autoSpaceDE w:val="0"/>
        <w:autoSpaceDN w:val="0"/>
        <w:adjustRightInd w:val="0"/>
        <w:spacing w:after="0" w:line="240" w:lineRule="auto"/>
        <w:ind w:left="720" w:hanging="360"/>
        <w:jc w:val="center"/>
        <w:rPr>
          <w:rFonts w:ascii="Arial" w:eastAsia="Times New Roman" w:hAnsi="Arial" w:cs="Arial"/>
          <w:color w:val="000000"/>
          <w:lang w:val="it-IT"/>
        </w:rPr>
      </w:pPr>
      <w:r w:rsidRPr="00A20F26">
        <w:rPr>
          <w:rFonts w:ascii="Arial" w:eastAsia="Times New Roman" w:hAnsi="Arial" w:cs="Arial"/>
          <w:color w:val="000000"/>
          <w:lang w:val="it-IT"/>
        </w:rPr>
        <w:t>2</w:t>
      </w:r>
      <w:r w:rsidRPr="00A20F26">
        <w:rPr>
          <w:rFonts w:ascii="Arial" w:eastAsia="Times New Roman" w:hAnsi="Arial" w:cs="Arial"/>
          <w:color w:val="000000"/>
          <w:lang w:val="it-IT"/>
        </w:rPr>
        <w:tab/>
      </w:r>
    </w:p>
    <w:p w:rsidR="00463C9F" w:rsidRPr="00A20F26" w:rsidRDefault="00463C9F" w:rsidP="00463C9F">
      <w:pPr>
        <w:autoSpaceDE w:val="0"/>
        <w:autoSpaceDN w:val="0"/>
        <w:adjustRightInd w:val="0"/>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rPr>
          <w:rFonts w:ascii="Arial" w:eastAsia="Times New Roman" w:hAnsi="Arial" w:cs="Arial"/>
          <w:color w:val="000000"/>
          <w:lang w:val="it-IT"/>
        </w:rPr>
      </w:pPr>
      <w:r w:rsidRPr="00A20F26">
        <w:rPr>
          <w:rFonts w:ascii="Arial" w:eastAsia="Times New Roman" w:hAnsi="Arial" w:cs="Arial"/>
          <w:color w:val="000000"/>
          <w:lang w:val="it-IT"/>
        </w:rPr>
        <w:t>Il presente atto di Delibera ha efficacia immediata.</w:t>
      </w:r>
    </w:p>
    <w:p w:rsidR="00463C9F" w:rsidRPr="00A20F26" w:rsidRDefault="00463C9F" w:rsidP="00463C9F">
      <w:pPr>
        <w:spacing w:after="0" w:line="240" w:lineRule="auto"/>
        <w:rPr>
          <w:rFonts w:ascii="Arial" w:eastAsia="Times New Roman" w:hAnsi="Arial" w:cs="Arial"/>
          <w:lang w:val="it-IT"/>
        </w:rPr>
      </w:pPr>
    </w:p>
    <w:p w:rsidR="00463C9F" w:rsidRPr="00A20F26" w:rsidRDefault="00463C9F" w:rsidP="00463C9F">
      <w:pPr>
        <w:autoSpaceDE w:val="0"/>
        <w:autoSpaceDN w:val="0"/>
        <w:adjustRightInd w:val="0"/>
        <w:spacing w:after="0" w:line="240" w:lineRule="auto"/>
        <w:jc w:val="both"/>
        <w:outlineLvl w:val="0"/>
        <w:rPr>
          <w:rFonts w:ascii="Arial" w:eastAsia="Times New Roman" w:hAnsi="Arial" w:cs="Arial"/>
          <w:lang w:val="it-IT"/>
        </w:rPr>
      </w:pPr>
    </w:p>
    <w:p w:rsidR="00463C9F" w:rsidRPr="00A20F26" w:rsidRDefault="00463C9F" w:rsidP="00463C9F">
      <w:pPr>
        <w:autoSpaceDE w:val="0"/>
        <w:autoSpaceDN w:val="0"/>
        <w:adjustRightInd w:val="0"/>
        <w:spacing w:after="0" w:line="240" w:lineRule="auto"/>
        <w:jc w:val="both"/>
        <w:outlineLvl w:val="0"/>
        <w:rPr>
          <w:rFonts w:ascii="Arial" w:eastAsia="Times New Roman" w:hAnsi="Arial" w:cs="Arial"/>
          <w:lang w:val="it-IT"/>
        </w:rPr>
      </w:pPr>
    </w:p>
    <w:tbl>
      <w:tblPr>
        <w:tblW w:w="0" w:type="auto"/>
        <w:tblLook w:val="04A0" w:firstRow="1" w:lastRow="0" w:firstColumn="1" w:lastColumn="0" w:noHBand="0" w:noVBand="1"/>
      </w:tblPr>
      <w:tblGrid>
        <w:gridCol w:w="2264"/>
        <w:gridCol w:w="2265"/>
        <w:gridCol w:w="3394"/>
        <w:gridCol w:w="1149"/>
      </w:tblGrid>
      <w:tr w:rsidR="00463C9F" w:rsidRPr="00A20F26" w:rsidTr="00986DEB">
        <w:tc>
          <w:tcPr>
            <w:tcW w:w="2264" w:type="dxa"/>
            <w:shd w:val="clear" w:color="auto" w:fill="auto"/>
          </w:tcPr>
          <w:p w:rsidR="00463C9F" w:rsidRPr="00A20F26" w:rsidRDefault="00463C9F" w:rsidP="00463C9F">
            <w:pPr>
              <w:spacing w:after="0" w:line="240" w:lineRule="auto"/>
              <w:jc w:val="both"/>
              <w:rPr>
                <w:rFonts w:ascii="Arial" w:eastAsia="Times New Roman" w:hAnsi="Arial" w:cs="Arial"/>
                <w:sz w:val="24"/>
                <w:szCs w:val="24"/>
                <w:lang w:val="it-IT"/>
              </w:rPr>
            </w:pPr>
          </w:p>
        </w:tc>
        <w:tc>
          <w:tcPr>
            <w:tcW w:w="2265" w:type="dxa"/>
            <w:shd w:val="clear" w:color="auto" w:fill="auto"/>
          </w:tcPr>
          <w:p w:rsidR="00463C9F" w:rsidRPr="00A20F26" w:rsidRDefault="00463C9F" w:rsidP="00463C9F">
            <w:pPr>
              <w:spacing w:after="0" w:line="240" w:lineRule="auto"/>
              <w:jc w:val="both"/>
              <w:rPr>
                <w:rFonts w:ascii="Arial" w:eastAsia="Times New Roman" w:hAnsi="Arial" w:cs="Arial"/>
                <w:sz w:val="24"/>
                <w:szCs w:val="24"/>
                <w:lang w:val="it-IT"/>
              </w:rPr>
            </w:pPr>
          </w:p>
        </w:tc>
        <w:tc>
          <w:tcPr>
            <w:tcW w:w="3394" w:type="dxa"/>
            <w:shd w:val="clear" w:color="auto" w:fill="auto"/>
          </w:tcPr>
          <w:p w:rsidR="00463C9F" w:rsidRPr="00A20F26" w:rsidRDefault="00463C9F" w:rsidP="00463C9F">
            <w:pPr>
              <w:spacing w:after="0" w:line="240" w:lineRule="auto"/>
              <w:jc w:val="center"/>
              <w:rPr>
                <w:rFonts w:ascii="Arial" w:eastAsia="Times New Roman" w:hAnsi="Arial" w:cs="Arial"/>
                <w:b/>
                <w:sz w:val="24"/>
                <w:szCs w:val="24"/>
                <w:lang w:val="it-IT"/>
              </w:rPr>
            </w:pPr>
          </w:p>
          <w:p w:rsidR="00463C9F" w:rsidRPr="00A20F26" w:rsidRDefault="00463C9F" w:rsidP="00463C9F">
            <w:pPr>
              <w:spacing w:after="0" w:line="240" w:lineRule="auto"/>
              <w:jc w:val="center"/>
              <w:rPr>
                <w:rFonts w:ascii="Arial" w:eastAsia="Times New Roman" w:hAnsi="Arial" w:cs="Arial"/>
                <w:b/>
                <w:sz w:val="24"/>
                <w:szCs w:val="24"/>
                <w:lang w:val="it-IT"/>
              </w:rPr>
            </w:pPr>
            <w:proofErr w:type="gramStart"/>
            <w:r w:rsidRPr="00A20F26">
              <w:rPr>
                <w:rFonts w:ascii="Arial" w:eastAsia="Times New Roman" w:hAnsi="Arial" w:cs="Arial"/>
                <w:b/>
                <w:lang w:val="it-IT"/>
              </w:rPr>
              <w:t>Mag.</w:t>
            </w:r>
            <w:proofErr w:type="gramEnd"/>
            <w:r w:rsidRPr="00A20F26">
              <w:rPr>
                <w:rFonts w:ascii="Arial" w:eastAsia="Times New Roman" w:hAnsi="Arial" w:cs="Arial"/>
                <w:b/>
                <w:lang w:val="it-IT"/>
              </w:rPr>
              <w:t xml:space="preserve"> Igor Kolenc</w:t>
            </w:r>
          </w:p>
          <w:p w:rsidR="00463C9F" w:rsidRPr="00A20F26" w:rsidRDefault="00463C9F" w:rsidP="00463C9F">
            <w:pPr>
              <w:spacing w:after="0" w:line="240" w:lineRule="auto"/>
              <w:jc w:val="center"/>
              <w:rPr>
                <w:rFonts w:ascii="Arial" w:eastAsia="Times New Roman" w:hAnsi="Arial" w:cs="Arial"/>
                <w:b/>
                <w:sz w:val="24"/>
                <w:szCs w:val="24"/>
                <w:lang w:val="it-IT"/>
              </w:rPr>
            </w:pPr>
          </w:p>
          <w:p w:rsidR="00463C9F" w:rsidRPr="00A20F26" w:rsidRDefault="00463C9F" w:rsidP="00463C9F">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S i n d a c o</w:t>
            </w:r>
          </w:p>
        </w:tc>
        <w:tc>
          <w:tcPr>
            <w:tcW w:w="1149" w:type="dxa"/>
            <w:shd w:val="clear" w:color="auto" w:fill="auto"/>
          </w:tcPr>
          <w:p w:rsidR="00463C9F" w:rsidRPr="00A20F26" w:rsidRDefault="00463C9F" w:rsidP="00463C9F">
            <w:pPr>
              <w:spacing w:after="0" w:line="240" w:lineRule="auto"/>
              <w:jc w:val="both"/>
              <w:rPr>
                <w:rFonts w:ascii="Arial" w:eastAsia="Times New Roman" w:hAnsi="Arial" w:cs="Arial"/>
                <w:sz w:val="24"/>
                <w:szCs w:val="24"/>
                <w:lang w:val="it-IT"/>
              </w:rPr>
            </w:pPr>
          </w:p>
        </w:tc>
      </w:tr>
    </w:tbl>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p>
    <w:p w:rsidR="00463C9F" w:rsidRPr="00A20F26" w:rsidRDefault="00463C9F" w:rsidP="00463C9F">
      <w:pPr>
        <w:spacing w:after="0" w:line="240" w:lineRule="auto"/>
        <w:ind w:left="3540" w:firstLine="708"/>
        <w:jc w:val="right"/>
        <w:outlineLvl w:val="0"/>
        <w:rPr>
          <w:rFonts w:ascii="Arial" w:eastAsia="Times New Roman" w:hAnsi="Arial" w:cs="Arial"/>
          <w:b/>
          <w:lang w:val="it-IT"/>
        </w:rPr>
      </w:pPr>
      <w:r w:rsidRPr="00A20F26">
        <w:rPr>
          <w:rFonts w:ascii="Arial" w:eastAsia="Times New Roman" w:hAnsi="Arial" w:cs="Arial"/>
          <w:b/>
          <w:lang w:val="it-IT"/>
        </w:rPr>
        <w:t>ALLEGATO III</w:t>
      </w:r>
    </w:p>
    <w:p w:rsidR="00463C9F" w:rsidRPr="00A20F26" w:rsidRDefault="00463C9F" w:rsidP="00463C9F">
      <w:pPr>
        <w:spacing w:after="0" w:line="240" w:lineRule="auto"/>
        <w:ind w:left="3540" w:firstLine="708"/>
        <w:jc w:val="right"/>
        <w:outlineLvl w:val="0"/>
        <w:rPr>
          <w:rFonts w:ascii="Arial" w:eastAsia="Times New Roman" w:hAnsi="Arial" w:cs="Arial"/>
          <w:i/>
          <w:lang w:val="it-IT"/>
        </w:rPr>
      </w:pPr>
    </w:p>
    <w:p w:rsidR="00463C9F" w:rsidRPr="00A20F26" w:rsidRDefault="00463C9F" w:rsidP="00463C9F">
      <w:pPr>
        <w:spacing w:after="0" w:line="240" w:lineRule="auto"/>
        <w:ind w:left="3540" w:firstLine="708"/>
        <w:jc w:val="right"/>
        <w:outlineLvl w:val="0"/>
        <w:rPr>
          <w:rFonts w:ascii="Arial" w:eastAsia="Times New Roman" w:hAnsi="Arial" w:cs="Arial"/>
          <w:i/>
          <w:lang w:val="it-IT"/>
        </w:rPr>
      </w:pPr>
      <w:r w:rsidRPr="00A20F26">
        <w:rPr>
          <w:rFonts w:ascii="Arial" w:eastAsia="Times New Roman" w:hAnsi="Arial" w:cs="Arial"/>
          <w:i/>
          <w:lang w:val="it-IT"/>
        </w:rPr>
        <w:t>PROPOSTA – 1</w:t>
      </w:r>
      <w:r w:rsidRPr="00A20F26">
        <w:rPr>
          <w:rFonts w:ascii="Arial" w:eastAsia="Times New Roman" w:hAnsi="Arial" w:cs="Arial"/>
          <w:i/>
          <w:vertAlign w:val="superscript"/>
          <w:lang w:val="it-IT"/>
        </w:rPr>
        <w:t>a</w:t>
      </w:r>
      <w:r w:rsidRPr="00A20F26">
        <w:rPr>
          <w:rFonts w:ascii="Arial" w:eastAsia="Times New Roman" w:hAnsi="Arial" w:cs="Arial"/>
          <w:i/>
          <w:lang w:val="it-IT"/>
        </w:rPr>
        <w:t xml:space="preserve"> lettura</w:t>
      </w:r>
    </w:p>
    <w:p w:rsidR="00463C9F" w:rsidRPr="00A20F26" w:rsidRDefault="00463C9F" w:rsidP="00463C9F">
      <w:pPr>
        <w:spacing w:after="0" w:line="240" w:lineRule="auto"/>
        <w:jc w:val="both"/>
        <w:outlineLvl w:val="0"/>
        <w:rPr>
          <w:rFonts w:ascii="Arial" w:eastAsia="Times New Roman" w:hAnsi="Arial" w:cs="Arial"/>
          <w:lang w:val="it-IT"/>
        </w:rPr>
      </w:pPr>
    </w:p>
    <w:p w:rsidR="00463C9F" w:rsidRPr="00A20F26" w:rsidRDefault="00463C9F" w:rsidP="00463C9F">
      <w:p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lang w:val="it-IT"/>
        </w:rPr>
        <w:t>In virtù dell'articolo 16 della Legge sullo sport (Sigla: ZŠpo-1, Gazzetta Ufficiale della RS n. 29/17), della Risoluzione sul Programma nazionale dello sport nella Repubblica di Slovenia per il periodo 2014-2023 (Gazzetta Ufficiale della RS n. 26/14) e dell'articolo 30 dello Statuto del Comune di Isola (Bollettino Ufficiale del Comune di Isola</w:t>
      </w:r>
      <w:r w:rsidR="00BB7570" w:rsidRPr="00A20F26">
        <w:rPr>
          <w:rFonts w:ascii="Arial" w:eastAsia="Times New Roman" w:hAnsi="Arial" w:cs="Arial"/>
          <w:lang w:val="it-IT"/>
        </w:rPr>
        <w:t xml:space="preserve"> n. 5/18 – testo unico ufficiale), il Consiglio del Comune di Isola, riunitosi il ___ alla sua ___ seduta ordinaria, accoglie il seguente</w:t>
      </w:r>
      <w:r w:rsidRPr="00A20F26">
        <w:rPr>
          <w:rFonts w:ascii="Arial" w:eastAsia="Times New Roman" w:hAnsi="Arial" w:cs="Arial"/>
          <w:color w:val="000000"/>
          <w:lang w:val="it-IT"/>
        </w:rPr>
        <w:t xml:space="preserve"> </w:t>
      </w:r>
    </w:p>
    <w:p w:rsidR="00463C9F" w:rsidRPr="00A20F26" w:rsidRDefault="00463C9F" w:rsidP="00463C9F">
      <w:pPr>
        <w:spacing w:after="60" w:line="240" w:lineRule="auto"/>
        <w:outlineLvl w:val="1"/>
        <w:rPr>
          <w:rFonts w:ascii="Arial" w:eastAsia="Times New Roman" w:hAnsi="Arial" w:cs="Arial"/>
          <w:color w:val="000000"/>
          <w:lang w:val="it-IT"/>
        </w:rPr>
      </w:pPr>
    </w:p>
    <w:p w:rsidR="00463C9F" w:rsidRPr="00A20F26" w:rsidRDefault="00463C9F" w:rsidP="00463C9F">
      <w:pPr>
        <w:spacing w:after="0" w:line="240" w:lineRule="auto"/>
        <w:rPr>
          <w:rFonts w:ascii="Times New Roman" w:eastAsia="Times New Roman" w:hAnsi="Times New Roman" w:cs="Times New Roman"/>
          <w:sz w:val="24"/>
          <w:szCs w:val="24"/>
          <w:lang w:val="it-IT"/>
        </w:rPr>
      </w:pPr>
    </w:p>
    <w:p w:rsidR="00463C9F" w:rsidRPr="00A20F26" w:rsidRDefault="00463C9F" w:rsidP="00463C9F">
      <w:pPr>
        <w:spacing w:after="120" w:line="240" w:lineRule="auto"/>
        <w:rPr>
          <w:rFonts w:ascii="Arial" w:eastAsia="Times New Roman" w:hAnsi="Arial" w:cs="Arial"/>
          <w:lang w:val="it-IT"/>
        </w:rPr>
      </w:pPr>
    </w:p>
    <w:p w:rsidR="00463C9F" w:rsidRPr="00A20F26" w:rsidRDefault="00BB7570" w:rsidP="00463C9F">
      <w:pPr>
        <w:suppressAutoHyphens/>
        <w:spacing w:after="0" w:line="240" w:lineRule="auto"/>
        <w:jc w:val="center"/>
        <w:rPr>
          <w:rFonts w:ascii="Arial" w:eastAsia="Times New Roman" w:hAnsi="Arial" w:cs="Arial"/>
          <w:b/>
          <w:color w:val="000000"/>
          <w:sz w:val="24"/>
          <w:szCs w:val="24"/>
          <w:lang w:val="it-IT"/>
        </w:rPr>
      </w:pPr>
      <w:r w:rsidRPr="00A20F26">
        <w:rPr>
          <w:rFonts w:ascii="Arial" w:eastAsia="Times New Roman" w:hAnsi="Arial" w:cs="Arial"/>
          <w:b/>
          <w:color w:val="000000"/>
          <w:sz w:val="24"/>
          <w:szCs w:val="24"/>
          <w:lang w:val="it-IT"/>
        </w:rPr>
        <w:t>D</w:t>
      </w:r>
      <w:r w:rsidR="00463C9F" w:rsidRPr="00A20F26">
        <w:rPr>
          <w:rFonts w:ascii="Arial" w:eastAsia="Times New Roman" w:hAnsi="Arial" w:cs="Arial"/>
          <w:b/>
          <w:color w:val="000000"/>
          <w:sz w:val="24"/>
          <w:szCs w:val="24"/>
          <w:lang w:val="it-IT"/>
        </w:rPr>
        <w:t xml:space="preserve"> </w:t>
      </w:r>
      <w:r w:rsidRPr="00A20F26">
        <w:rPr>
          <w:rFonts w:ascii="Arial" w:eastAsia="Times New Roman" w:hAnsi="Arial" w:cs="Arial"/>
          <w:b/>
          <w:color w:val="000000"/>
          <w:sz w:val="24"/>
          <w:szCs w:val="24"/>
          <w:lang w:val="it-IT"/>
        </w:rPr>
        <w:t>E</w:t>
      </w:r>
      <w:r w:rsidR="00463C9F" w:rsidRPr="00A20F26">
        <w:rPr>
          <w:rFonts w:ascii="Arial" w:eastAsia="Times New Roman" w:hAnsi="Arial" w:cs="Arial"/>
          <w:b/>
          <w:color w:val="000000"/>
          <w:sz w:val="24"/>
          <w:szCs w:val="24"/>
          <w:lang w:val="it-IT"/>
        </w:rPr>
        <w:t xml:space="preserve"> </w:t>
      </w:r>
      <w:r w:rsidRPr="00A20F26">
        <w:rPr>
          <w:rFonts w:ascii="Arial" w:eastAsia="Times New Roman" w:hAnsi="Arial" w:cs="Arial"/>
          <w:b/>
          <w:color w:val="000000"/>
          <w:sz w:val="24"/>
          <w:szCs w:val="24"/>
          <w:lang w:val="it-IT"/>
        </w:rPr>
        <w:t>C</w:t>
      </w:r>
      <w:r w:rsidR="00463C9F" w:rsidRPr="00A20F26">
        <w:rPr>
          <w:rFonts w:ascii="Arial" w:eastAsia="Times New Roman" w:hAnsi="Arial" w:cs="Arial"/>
          <w:b/>
          <w:color w:val="000000"/>
          <w:sz w:val="24"/>
          <w:szCs w:val="24"/>
          <w:lang w:val="it-IT"/>
        </w:rPr>
        <w:t xml:space="preserve"> </w:t>
      </w:r>
      <w:r w:rsidRPr="00A20F26">
        <w:rPr>
          <w:rFonts w:ascii="Arial" w:eastAsia="Times New Roman" w:hAnsi="Arial" w:cs="Arial"/>
          <w:b/>
          <w:color w:val="000000"/>
          <w:sz w:val="24"/>
          <w:szCs w:val="24"/>
          <w:lang w:val="it-IT"/>
        </w:rPr>
        <w:t>R</w:t>
      </w:r>
      <w:r w:rsidR="00463C9F" w:rsidRPr="00A20F26">
        <w:rPr>
          <w:rFonts w:ascii="Arial" w:eastAsia="Times New Roman" w:hAnsi="Arial" w:cs="Arial"/>
          <w:b/>
          <w:color w:val="000000"/>
          <w:sz w:val="24"/>
          <w:szCs w:val="24"/>
          <w:lang w:val="it-IT"/>
        </w:rPr>
        <w:t xml:space="preserve"> </w:t>
      </w:r>
      <w:r w:rsidRPr="00A20F26">
        <w:rPr>
          <w:rFonts w:ascii="Arial" w:eastAsia="Times New Roman" w:hAnsi="Arial" w:cs="Arial"/>
          <w:b/>
          <w:color w:val="000000"/>
          <w:sz w:val="24"/>
          <w:szCs w:val="24"/>
          <w:lang w:val="it-IT"/>
        </w:rPr>
        <w:t>E T O</w:t>
      </w:r>
      <w:r w:rsidR="00463C9F" w:rsidRPr="00A20F26">
        <w:rPr>
          <w:rFonts w:ascii="Arial" w:eastAsia="Times New Roman" w:hAnsi="Arial" w:cs="Arial"/>
          <w:b/>
          <w:color w:val="000000"/>
          <w:sz w:val="24"/>
          <w:szCs w:val="24"/>
          <w:lang w:val="it-IT"/>
        </w:rPr>
        <w:t xml:space="preserve">   </w:t>
      </w:r>
    </w:p>
    <w:p w:rsidR="00463C9F" w:rsidRPr="00A20F26" w:rsidRDefault="00BB7570" w:rsidP="00463C9F">
      <w:pPr>
        <w:suppressAutoHyphens/>
        <w:spacing w:after="0" w:line="240" w:lineRule="auto"/>
        <w:jc w:val="center"/>
        <w:rPr>
          <w:rFonts w:ascii="Arial" w:eastAsia="Times New Roman" w:hAnsi="Arial" w:cs="Arial"/>
          <w:b/>
          <w:color w:val="000000"/>
          <w:sz w:val="24"/>
          <w:szCs w:val="24"/>
          <w:lang w:val="it-IT"/>
        </w:rPr>
      </w:pPr>
      <w:r w:rsidRPr="00A20F26">
        <w:rPr>
          <w:rFonts w:ascii="Arial" w:eastAsia="Times New Roman" w:hAnsi="Arial" w:cs="Arial"/>
          <w:b/>
          <w:color w:val="000000"/>
          <w:sz w:val="24"/>
          <w:szCs w:val="24"/>
          <w:lang w:val="it-IT"/>
        </w:rPr>
        <w:t>Sulle condizion</w:t>
      </w:r>
      <w:r w:rsidR="00BC797E" w:rsidRPr="00A20F26">
        <w:rPr>
          <w:rFonts w:ascii="Arial" w:eastAsia="Times New Roman" w:hAnsi="Arial" w:cs="Arial"/>
          <w:b/>
          <w:color w:val="000000"/>
          <w:sz w:val="24"/>
          <w:szCs w:val="24"/>
          <w:lang w:val="it-IT"/>
        </w:rPr>
        <w:t>i</w:t>
      </w:r>
      <w:r w:rsidRPr="00A20F26">
        <w:rPr>
          <w:rFonts w:ascii="Arial" w:eastAsia="Times New Roman" w:hAnsi="Arial" w:cs="Arial"/>
          <w:b/>
          <w:color w:val="000000"/>
          <w:sz w:val="24"/>
          <w:szCs w:val="24"/>
          <w:lang w:val="it-IT"/>
        </w:rPr>
        <w:t>, le misure e il procedimento di cofinanziamento degli esercenti del programma annuale dello sport nel comune di Isola</w:t>
      </w:r>
    </w:p>
    <w:p w:rsidR="00463C9F" w:rsidRPr="00A20F26" w:rsidRDefault="00463C9F" w:rsidP="00463C9F">
      <w:pPr>
        <w:suppressAutoHyphens/>
        <w:spacing w:after="0" w:line="240" w:lineRule="auto"/>
        <w:jc w:val="center"/>
        <w:rPr>
          <w:rFonts w:ascii="Arial" w:eastAsia="Times New Roman" w:hAnsi="Arial" w:cs="Arial"/>
          <w:b/>
          <w:color w:val="000000"/>
          <w:sz w:val="24"/>
          <w:szCs w:val="24"/>
          <w:lang w:val="it-IT"/>
        </w:rPr>
      </w:pPr>
    </w:p>
    <w:p w:rsidR="00463C9F" w:rsidRPr="00A20F26" w:rsidRDefault="00463C9F" w:rsidP="00463C9F">
      <w:pPr>
        <w:spacing w:after="60" w:line="240" w:lineRule="auto"/>
        <w:jc w:val="center"/>
        <w:outlineLvl w:val="1"/>
        <w:rPr>
          <w:rFonts w:ascii="Cambria" w:eastAsia="Times New Roman" w:hAnsi="Cambria" w:cs="Times New Roman"/>
          <w:b/>
          <w:i/>
          <w:sz w:val="24"/>
          <w:szCs w:val="24"/>
          <w:lang w:val="it-IT"/>
        </w:rPr>
      </w:pPr>
    </w:p>
    <w:p w:rsidR="00463C9F" w:rsidRPr="00A20F26" w:rsidRDefault="00463C9F" w:rsidP="00463C9F">
      <w:pPr>
        <w:suppressAutoHyphens/>
        <w:spacing w:after="0" w:line="240" w:lineRule="auto"/>
        <w:jc w:val="center"/>
        <w:rPr>
          <w:rFonts w:ascii="Arial" w:eastAsia="Times New Roman" w:hAnsi="Arial" w:cs="Arial"/>
          <w:color w:val="000000"/>
          <w:lang w:val="it-IT"/>
        </w:rPr>
      </w:pPr>
      <w:r w:rsidRPr="00A20F26">
        <w:rPr>
          <w:rFonts w:ascii="Arial" w:eastAsia="Times New Roman" w:hAnsi="Arial" w:cs="Arial"/>
          <w:b/>
          <w:color w:val="000000"/>
          <w:lang w:val="it-IT"/>
        </w:rPr>
        <w:t xml:space="preserve">I </w:t>
      </w:r>
      <w:r w:rsidR="00875D00" w:rsidRPr="00A20F26">
        <w:rPr>
          <w:rFonts w:ascii="Arial" w:eastAsia="Times New Roman" w:hAnsi="Arial" w:cs="Arial"/>
          <w:b/>
          <w:color w:val="000000"/>
          <w:lang w:val="it-IT"/>
        </w:rPr>
        <w:t>DISPOSIZIONI GENERALI</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outlineLvl w:val="0"/>
        <w:rPr>
          <w:rFonts w:ascii="Arial" w:eastAsia="Times New Roman" w:hAnsi="Arial" w:cs="Arial"/>
          <w:lang w:val="it-IT"/>
        </w:rPr>
      </w:pPr>
    </w:p>
    <w:p w:rsidR="00463C9F" w:rsidRPr="00A20F26" w:rsidRDefault="00463C9F" w:rsidP="00463C9F">
      <w:pPr>
        <w:spacing w:after="0" w:line="240" w:lineRule="auto"/>
        <w:jc w:val="both"/>
        <w:outlineLvl w:val="0"/>
        <w:rPr>
          <w:rFonts w:ascii="Arial" w:eastAsia="Times New Roman" w:hAnsi="Arial" w:cs="Arial"/>
          <w:lang w:val="it-IT"/>
        </w:rPr>
      </w:pPr>
    </w:p>
    <w:p w:rsidR="00463C9F" w:rsidRPr="00A20F26" w:rsidRDefault="00875D00" w:rsidP="00463C9F">
      <w:pPr>
        <w:suppressAutoHyphens/>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Articolo 1</w:t>
      </w:r>
    </w:p>
    <w:p w:rsidR="00463C9F" w:rsidRPr="00A20F26" w:rsidRDefault="00463C9F" w:rsidP="00463C9F">
      <w:pPr>
        <w:suppressAutoHyphens/>
        <w:spacing w:after="0" w:line="240" w:lineRule="auto"/>
        <w:jc w:val="center"/>
        <w:rPr>
          <w:rFonts w:ascii="Arial" w:eastAsia="Times New Roman" w:hAnsi="Arial" w:cs="Arial"/>
          <w:b/>
          <w:color w:val="000000"/>
          <w:sz w:val="24"/>
          <w:szCs w:val="24"/>
          <w:lang w:val="it-IT"/>
        </w:rPr>
      </w:pPr>
      <w:r w:rsidRPr="00A20F26">
        <w:rPr>
          <w:rFonts w:ascii="Arial" w:eastAsia="Times New Roman" w:hAnsi="Arial" w:cs="Arial"/>
          <w:b/>
          <w:color w:val="000000"/>
          <w:lang w:val="it-IT"/>
        </w:rPr>
        <w:t>(</w:t>
      </w:r>
      <w:r w:rsidR="00875D00" w:rsidRPr="00A20F26">
        <w:rPr>
          <w:rFonts w:ascii="Arial" w:eastAsia="Times New Roman" w:hAnsi="Arial" w:cs="Arial"/>
          <w:b/>
          <w:color w:val="000000"/>
          <w:lang w:val="it-IT"/>
        </w:rPr>
        <w:t>oggetto del decreto</w:t>
      </w:r>
      <w:r w:rsidRPr="00A20F26">
        <w:rPr>
          <w:rFonts w:ascii="Arial" w:eastAsia="Times New Roman" w:hAnsi="Arial" w:cs="Arial"/>
          <w:b/>
          <w:color w:val="000000"/>
          <w:lang w:val="it-IT"/>
        </w:rPr>
        <w:t>)</w:t>
      </w:r>
    </w:p>
    <w:p w:rsidR="00463C9F" w:rsidRPr="00A20F26" w:rsidRDefault="00463C9F" w:rsidP="00463C9F">
      <w:pPr>
        <w:suppressAutoHyphens/>
        <w:spacing w:after="0" w:line="240" w:lineRule="auto"/>
        <w:jc w:val="both"/>
        <w:rPr>
          <w:rFonts w:ascii="Arial" w:eastAsia="Times New Roman" w:hAnsi="Arial" w:cs="Arial"/>
          <w:lang w:val="it-IT"/>
        </w:rPr>
      </w:pPr>
      <w:r w:rsidRPr="00A20F26">
        <w:rPr>
          <w:rFonts w:ascii="Arial" w:eastAsia="Times New Roman" w:hAnsi="Arial" w:cs="Arial"/>
          <w:color w:val="000000"/>
          <w:lang w:val="it-IT"/>
        </w:rPr>
        <w:t xml:space="preserve">(1) </w:t>
      </w:r>
      <w:r w:rsidR="00BC797E" w:rsidRPr="00A20F26">
        <w:rPr>
          <w:rFonts w:ascii="Arial" w:eastAsia="Times New Roman" w:hAnsi="Arial" w:cs="Arial"/>
          <w:color w:val="000000"/>
          <w:lang w:val="it-IT"/>
        </w:rPr>
        <w:t xml:space="preserve">Il Decreto sulle condizioni, le misure e il procedimento di cofinanziamento degli esercenti del </w:t>
      </w:r>
      <w:r w:rsidR="00344A25" w:rsidRPr="00A20F26">
        <w:rPr>
          <w:rFonts w:ascii="Arial" w:eastAsia="Times New Roman" w:hAnsi="Arial" w:cs="Arial"/>
          <w:color w:val="000000"/>
          <w:lang w:val="it-IT"/>
        </w:rPr>
        <w:t>programma</w:t>
      </w:r>
      <w:r w:rsidR="00BC797E" w:rsidRPr="00A20F26">
        <w:rPr>
          <w:rFonts w:ascii="Arial" w:eastAsia="Times New Roman" w:hAnsi="Arial" w:cs="Arial"/>
          <w:color w:val="000000"/>
          <w:lang w:val="it-IT"/>
        </w:rPr>
        <w:t xml:space="preserve"> annuale dello sport nel comune di Isola (Nel testo a seguire: decreto) stabilisce in dettaglio il procedimento di selezione degli esercenti dei programmi sportivi, il settore del programma annuale dello sport, le condizioni e le misure di selezione e cofinanziamento del programma sportivo annuale, la modalità di determinazione della somma del cofinanziamento, di stipulazione dei contratti di cofinanziamento e il contenuto degli stessi e la modalità di controllo dell'attuazione dei contratti di cofinanziamento</w:t>
      </w:r>
      <w:r w:rsidRPr="00A20F26">
        <w:rPr>
          <w:rFonts w:ascii="Arial" w:eastAsia="Times New Roman" w:hAnsi="Arial" w:cs="Arial"/>
          <w:lang w:val="it-IT"/>
        </w:rPr>
        <w:t>.</w:t>
      </w:r>
    </w:p>
    <w:p w:rsidR="00463C9F" w:rsidRPr="00A20F26" w:rsidRDefault="00463C9F" w:rsidP="00463C9F">
      <w:pPr>
        <w:suppressAutoHyphens/>
        <w:spacing w:after="0" w:line="240" w:lineRule="auto"/>
        <w:jc w:val="both"/>
        <w:rPr>
          <w:rFonts w:ascii="Arial" w:eastAsia="Times New Roman" w:hAnsi="Arial" w:cs="Arial"/>
          <w:lang w:val="it-IT"/>
        </w:rPr>
      </w:pPr>
    </w:p>
    <w:p w:rsidR="00463C9F" w:rsidRPr="00A20F26" w:rsidRDefault="00463C9F" w:rsidP="00463C9F">
      <w:p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BC797E" w:rsidRPr="00A20F26">
        <w:rPr>
          <w:rFonts w:ascii="Arial" w:eastAsia="Times New Roman" w:hAnsi="Arial" w:cs="Arial"/>
          <w:color w:val="000000"/>
          <w:lang w:val="it-IT"/>
        </w:rPr>
        <w:t>I mezzi di cofinanziamento del programma annuale dello sport (nel testo a seguire: PAS) vengono garantiti dal bilancio di previsione del Comune di Isola (nel testo a seguire: Comune)</w:t>
      </w:r>
      <w:r w:rsidRPr="00A20F26">
        <w:rPr>
          <w:rFonts w:ascii="Arial" w:eastAsia="Times New Roman" w:hAnsi="Arial" w:cs="Arial"/>
          <w:color w:val="000000"/>
          <w:lang w:val="it-IT"/>
        </w:rPr>
        <w:t>.</w:t>
      </w:r>
    </w:p>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BC797E"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w:t>
      </w:r>
    </w:p>
    <w:p w:rsidR="00463C9F" w:rsidRPr="00A20F26" w:rsidRDefault="00BC797E"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Il presente decreto regola</w:t>
      </w:r>
      <w:r w:rsidR="00463C9F" w:rsidRPr="00A20F26">
        <w:rPr>
          <w:rFonts w:ascii="Arial" w:eastAsia="Times New Roman" w:hAnsi="Arial" w:cs="Arial"/>
          <w:color w:val="000000"/>
          <w:lang w:val="it-IT"/>
        </w:rPr>
        <w:t>:</w:t>
      </w:r>
    </w:p>
    <w:p w:rsidR="00463C9F" w:rsidRPr="00A20F26" w:rsidRDefault="00BC797E" w:rsidP="00463C9F">
      <w:pPr>
        <w:numPr>
          <w:ilvl w:val="0"/>
          <w:numId w:val="1"/>
        </w:numPr>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procedimento di conferimento dei mezzi finanziari, destinati al cofinanziamento dei programmi sportivi</w:t>
      </w:r>
      <w:r w:rsidR="00463C9F" w:rsidRPr="00A20F26">
        <w:rPr>
          <w:rFonts w:ascii="Arial" w:eastAsia="Times New Roman" w:hAnsi="Arial" w:cs="Arial"/>
          <w:color w:val="000000"/>
          <w:lang w:val="it-IT"/>
        </w:rPr>
        <w:t>;</w:t>
      </w:r>
    </w:p>
    <w:p w:rsidR="00463C9F" w:rsidRPr="00A20F26" w:rsidRDefault="00BC797E" w:rsidP="00463C9F">
      <w:pPr>
        <w:numPr>
          <w:ilvl w:val="0"/>
          <w:numId w:val="1"/>
        </w:numPr>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 condizioni di partecipazione al procedimento (bando pubblico</w:t>
      </w:r>
      <w:r w:rsidR="00463C9F" w:rsidRPr="00A20F26">
        <w:rPr>
          <w:rFonts w:ascii="Arial" w:eastAsia="Times New Roman" w:hAnsi="Arial" w:cs="Arial"/>
          <w:color w:val="000000"/>
          <w:lang w:val="it-IT"/>
        </w:rPr>
        <w:t>);</w:t>
      </w:r>
    </w:p>
    <w:p w:rsidR="00463C9F" w:rsidRPr="00A20F26" w:rsidRDefault="00BC797E" w:rsidP="00463C9F">
      <w:pPr>
        <w:numPr>
          <w:ilvl w:val="0"/>
          <w:numId w:val="1"/>
        </w:numPr>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determina la documentazione del procedimento, regolato dal presente decreto</w:t>
      </w:r>
      <w:r w:rsidR="00463C9F" w:rsidRPr="00A20F26">
        <w:rPr>
          <w:rFonts w:ascii="Arial" w:eastAsia="Times New Roman" w:hAnsi="Arial" w:cs="Arial"/>
          <w:color w:val="000000"/>
          <w:lang w:val="it-IT"/>
        </w:rPr>
        <w:t>;</w:t>
      </w:r>
    </w:p>
    <w:p w:rsidR="00463C9F" w:rsidRPr="00A20F26" w:rsidRDefault="00BC797E" w:rsidP="00463C9F">
      <w:pPr>
        <w:numPr>
          <w:ilvl w:val="0"/>
          <w:numId w:val="1"/>
        </w:numPr>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l'utilizzo degli stabilimenti sportivi pubblici nel comune</w:t>
      </w:r>
      <w:r w:rsidR="00463C9F" w:rsidRPr="00A20F26">
        <w:rPr>
          <w:rFonts w:ascii="Arial" w:eastAsia="Times New Roman" w:hAnsi="Arial" w:cs="Arial"/>
          <w:color w:val="000000"/>
          <w:lang w:val="it-IT"/>
        </w:rPr>
        <w:t xml:space="preserve">; </w:t>
      </w:r>
    </w:p>
    <w:p w:rsidR="00463C9F" w:rsidRPr="00A20F26" w:rsidRDefault="00BC797E" w:rsidP="00463C9F">
      <w:pPr>
        <w:numPr>
          <w:ilvl w:val="0"/>
          <w:numId w:val="1"/>
        </w:numPr>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la relazione e il controllo dell'attuazione del programma annuale dello sport</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BC797E"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3</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BC797E" w:rsidRPr="00A20F26">
        <w:rPr>
          <w:rFonts w:ascii="Arial" w:eastAsia="Times New Roman" w:hAnsi="Arial" w:cs="Arial"/>
          <w:b/>
          <w:color w:val="000000"/>
          <w:lang w:val="it-IT"/>
        </w:rPr>
        <w:t>esercenti del PAS</w:t>
      </w:r>
      <w:r w:rsidRPr="00A20F26">
        <w:rPr>
          <w:rFonts w:ascii="Arial" w:eastAsia="Times New Roman" w:hAnsi="Arial" w:cs="Arial"/>
          <w:b/>
          <w:color w:val="000000"/>
          <w:lang w:val="it-IT"/>
        </w:rPr>
        <w:t>)</w:t>
      </w:r>
    </w:p>
    <w:p w:rsidR="00463C9F" w:rsidRPr="00A20F26" w:rsidRDefault="00BC797E"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Sono esercenti del PAS secondo il presente decreto</w:t>
      </w:r>
      <w:r w:rsidR="00463C9F" w:rsidRPr="00A20F26">
        <w:rPr>
          <w:rFonts w:ascii="Arial" w:eastAsia="Times New Roman" w:hAnsi="Arial" w:cs="Arial"/>
          <w:color w:val="000000"/>
          <w:lang w:val="it-IT"/>
        </w:rPr>
        <w:t>:</w:t>
      </w:r>
    </w:p>
    <w:p w:rsidR="00463C9F" w:rsidRPr="00A20F26" w:rsidRDefault="00BC797E" w:rsidP="00463C9F">
      <w:pPr>
        <w:numPr>
          <w:ilvl w:val="0"/>
          <w:numId w:val="17"/>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le associazioni sportive</w:t>
      </w:r>
      <w:r w:rsidR="00463C9F" w:rsidRPr="00A20F26">
        <w:rPr>
          <w:rFonts w:ascii="Arial" w:eastAsia="Times New Roman" w:hAnsi="Arial" w:cs="Arial"/>
          <w:color w:val="000000"/>
          <w:lang w:val="it-IT"/>
        </w:rPr>
        <w:t>;</w:t>
      </w:r>
    </w:p>
    <w:p w:rsidR="00463C9F" w:rsidRPr="00A20F26" w:rsidRDefault="00BC797E" w:rsidP="00463C9F">
      <w:pPr>
        <w:numPr>
          <w:ilvl w:val="0"/>
          <w:numId w:val="17"/>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l'unione sportiva del comune</w:t>
      </w:r>
      <w:r w:rsidR="00463C9F" w:rsidRPr="00A20F26">
        <w:rPr>
          <w:rFonts w:ascii="Arial" w:eastAsia="Times New Roman" w:hAnsi="Arial" w:cs="Arial"/>
          <w:color w:val="000000"/>
          <w:lang w:val="it-IT"/>
        </w:rPr>
        <w:t>;</w:t>
      </w:r>
    </w:p>
    <w:p w:rsidR="00463C9F" w:rsidRPr="00A20F26" w:rsidRDefault="00BC797E" w:rsidP="00463C9F">
      <w:pPr>
        <w:numPr>
          <w:ilvl w:val="0"/>
          <w:numId w:val="17"/>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lastRenderedPageBreak/>
        <w:t>gli enti, i soggetti commerciali, i privati e altri soggetti giuridici, registrati in virtù delle disposizioni di legge all'attività sportiva</w:t>
      </w:r>
      <w:r w:rsidR="00463C9F" w:rsidRPr="00A20F26">
        <w:rPr>
          <w:rFonts w:ascii="Arial" w:eastAsia="Times New Roman" w:hAnsi="Arial" w:cs="Arial"/>
          <w:color w:val="000000"/>
          <w:lang w:val="it-IT"/>
        </w:rPr>
        <w:t>;</w:t>
      </w:r>
    </w:p>
    <w:p w:rsidR="00463C9F" w:rsidRPr="00A20F26" w:rsidRDefault="00BC797E" w:rsidP="00463C9F">
      <w:pPr>
        <w:numPr>
          <w:ilvl w:val="0"/>
          <w:numId w:val="17"/>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le istituzioni, fondate per l'attività sportiva, di vantaggio generale e non a scopo di lucro</w:t>
      </w:r>
      <w:r w:rsidR="00463C9F" w:rsidRPr="00A20F26">
        <w:rPr>
          <w:rFonts w:ascii="Arial" w:eastAsia="Times New Roman" w:hAnsi="Arial" w:cs="Arial"/>
          <w:color w:val="000000"/>
          <w:lang w:val="it-IT"/>
        </w:rPr>
        <w:t>;</w:t>
      </w:r>
    </w:p>
    <w:p w:rsidR="00463C9F" w:rsidRPr="00A20F26" w:rsidRDefault="00BC797E" w:rsidP="00463C9F">
      <w:pPr>
        <w:numPr>
          <w:ilvl w:val="0"/>
          <w:numId w:val="16"/>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gli enti del settore dell'educazione e istruzione che eseguono programmi pubblici</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256E6C"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4</w:t>
      </w:r>
    </w:p>
    <w:p w:rsidR="00463C9F" w:rsidRPr="00A20F26" w:rsidRDefault="00463C9F" w:rsidP="00463C9F">
      <w:pPr>
        <w:spacing w:after="12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256E6C" w:rsidRPr="00A20F26">
        <w:rPr>
          <w:rFonts w:ascii="Arial" w:eastAsia="Times New Roman" w:hAnsi="Arial" w:cs="Arial"/>
          <w:b/>
          <w:color w:val="000000"/>
          <w:lang w:val="it-IT"/>
        </w:rPr>
        <w:t>diritto al cofinanziamento</w:t>
      </w:r>
      <w:r w:rsidRPr="00A20F26">
        <w:rPr>
          <w:rFonts w:ascii="Arial" w:eastAsia="Times New Roman" w:hAnsi="Arial" w:cs="Arial"/>
          <w:b/>
          <w:color w:val="000000"/>
          <w:lang w:val="it-IT"/>
        </w:rPr>
        <w:t>)</w:t>
      </w: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B7108C" w:rsidRPr="00A20F26">
        <w:rPr>
          <w:rFonts w:ascii="Arial" w:eastAsia="Times New Roman" w:hAnsi="Arial" w:cs="Arial"/>
          <w:color w:val="000000"/>
          <w:lang w:val="it-IT"/>
        </w:rPr>
        <w:t>Gli esercenti del PAS di cui all'articolo precedente hanno diritto al cofinanziamento dell'attività sportiva, se soddisfano le seguenti condizioni</w:t>
      </w:r>
      <w:r w:rsidRPr="00A20F26">
        <w:rPr>
          <w:rFonts w:ascii="Arial" w:eastAsia="Times New Roman" w:hAnsi="Arial" w:cs="Arial"/>
          <w:color w:val="000000"/>
          <w:lang w:val="it-IT"/>
        </w:rPr>
        <w:t>:</w:t>
      </w:r>
    </w:p>
    <w:p w:rsidR="00463C9F" w:rsidRPr="00A20F26" w:rsidRDefault="00463C9F" w:rsidP="00463C9F">
      <w:pPr>
        <w:numPr>
          <w:ilvl w:val="0"/>
          <w:numId w:val="15"/>
        </w:numPr>
        <w:suppressAutoHyphens/>
        <w:spacing w:after="0" w:line="240" w:lineRule="auto"/>
        <w:jc w:val="both"/>
        <w:rPr>
          <w:rFonts w:ascii="Arial" w:eastAsia="Times New Roman" w:hAnsi="Arial" w:cs="Arial"/>
          <w:strike/>
          <w:color w:val="000000"/>
          <w:sz w:val="20"/>
          <w:szCs w:val="24"/>
          <w:lang w:val="it-IT"/>
        </w:rPr>
      </w:pPr>
      <w:r w:rsidRPr="00A20F26">
        <w:rPr>
          <w:rFonts w:ascii="Arial" w:eastAsia="Times New Roman" w:hAnsi="Arial" w:cs="Arial"/>
          <w:color w:val="000000"/>
          <w:lang w:val="it-IT"/>
        </w:rPr>
        <w:t>so</w:t>
      </w:r>
      <w:r w:rsidR="00B7108C" w:rsidRPr="00A20F26">
        <w:rPr>
          <w:rFonts w:ascii="Arial" w:eastAsia="Times New Roman" w:hAnsi="Arial" w:cs="Arial"/>
          <w:color w:val="000000"/>
          <w:lang w:val="it-IT"/>
        </w:rPr>
        <w:t>no registrati per l'attuazione dell'attività sportiva</w:t>
      </w:r>
      <w:r w:rsidRPr="00A20F26">
        <w:rPr>
          <w:rFonts w:ascii="Arial" w:eastAsia="Times New Roman" w:hAnsi="Arial" w:cs="Arial"/>
          <w:color w:val="000000"/>
          <w:lang w:val="it-IT"/>
        </w:rPr>
        <w:t>;</w:t>
      </w:r>
    </w:p>
    <w:p w:rsidR="00463C9F" w:rsidRPr="00A20F26" w:rsidRDefault="00B7108C" w:rsidP="00463C9F">
      <w:pPr>
        <w:numPr>
          <w:ilvl w:val="0"/>
          <w:numId w:val="15"/>
        </w:numPr>
        <w:tabs>
          <w:tab w:val="left" w:pos="0"/>
          <w:tab w:val="left" w:pos="2552"/>
        </w:tabs>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hanno sede ovv. residenza stabile nel comune di Isola ed attuano nel territorio del comune di Isola da almeno un anno, nonché svolgono l'attività prevalentemente per i residenti del comune di Isola</w:t>
      </w:r>
      <w:r w:rsidR="00463C9F" w:rsidRPr="00A20F26">
        <w:rPr>
          <w:rFonts w:ascii="Arial" w:eastAsia="Times New Roman" w:hAnsi="Arial" w:cs="Arial"/>
          <w:color w:val="000000"/>
          <w:lang w:val="it-IT"/>
        </w:rPr>
        <w:t>;</w:t>
      </w:r>
    </w:p>
    <w:p w:rsidR="00463C9F" w:rsidRPr="00A20F26" w:rsidRDefault="00B7108C" w:rsidP="00463C9F">
      <w:pPr>
        <w:numPr>
          <w:ilvl w:val="0"/>
          <w:numId w:val="15"/>
        </w:numPr>
        <w:tabs>
          <w:tab w:val="left" w:pos="0"/>
          <w:tab w:val="left" w:pos="2552"/>
        </w:tabs>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svolgono la propria attività nel territorio del comune di Isola, tranne nei casi in cui ciò risultasse impossibile per ovvi motivi. Delibera in merito alla soddisfazione della presente condizione la commissione tecnica</w:t>
      </w:r>
      <w:r w:rsidR="00463C9F" w:rsidRPr="00A20F26">
        <w:rPr>
          <w:rFonts w:ascii="Arial" w:eastAsia="Times New Roman" w:hAnsi="Arial" w:cs="Arial"/>
          <w:color w:val="000000"/>
          <w:lang w:val="it-IT"/>
        </w:rPr>
        <w:t>;</w:t>
      </w:r>
    </w:p>
    <w:p w:rsidR="00463C9F" w:rsidRPr="00A20F26" w:rsidRDefault="00B7108C" w:rsidP="00463C9F">
      <w:pPr>
        <w:numPr>
          <w:ilvl w:val="0"/>
          <w:numId w:val="15"/>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hanno condizioni organizzative e di personale adatte alla realizzazione dei programmi e svolgono programmi con il proprio personale tecnico</w:t>
      </w:r>
      <w:r w:rsidR="00463C9F" w:rsidRPr="00A20F26">
        <w:rPr>
          <w:rFonts w:ascii="Arial" w:eastAsia="Times New Roman" w:hAnsi="Arial" w:cs="Arial"/>
          <w:color w:val="000000"/>
          <w:lang w:val="it-IT"/>
        </w:rPr>
        <w:t>;</w:t>
      </w:r>
    </w:p>
    <w:p w:rsidR="00463C9F" w:rsidRPr="00A20F26" w:rsidRDefault="00B7108C" w:rsidP="00463C9F">
      <w:pPr>
        <w:numPr>
          <w:ilvl w:val="0"/>
          <w:numId w:val="15"/>
        </w:numPr>
        <w:suppressAutoHyphens/>
        <w:spacing w:after="0" w:line="240" w:lineRule="auto"/>
        <w:jc w:val="both"/>
        <w:rPr>
          <w:rFonts w:ascii="Arial" w:eastAsia="Times New Roman" w:hAnsi="Arial" w:cs="Arial"/>
          <w:strike/>
          <w:color w:val="000000"/>
          <w:sz w:val="20"/>
          <w:szCs w:val="24"/>
          <w:lang w:val="it-IT"/>
        </w:rPr>
      </w:pPr>
      <w:r w:rsidRPr="00A20F26">
        <w:rPr>
          <w:rFonts w:ascii="Arial" w:eastAsia="Times New Roman" w:hAnsi="Arial" w:cs="Arial"/>
          <w:color w:val="000000"/>
          <w:lang w:val="it-IT"/>
        </w:rPr>
        <w:t>hanno una costruzione finanziaria, da cui risulta evidente la fonte di entrate e le spese per l'attuazione dell'attività</w:t>
      </w:r>
      <w:r w:rsidR="00463C9F" w:rsidRPr="00A20F26">
        <w:rPr>
          <w:rFonts w:ascii="Arial" w:eastAsia="Times New Roman" w:hAnsi="Arial" w:cs="Arial"/>
          <w:color w:val="000000"/>
          <w:lang w:val="it-IT"/>
        </w:rPr>
        <w:t>;</w:t>
      </w:r>
    </w:p>
    <w:p w:rsidR="00463C9F" w:rsidRPr="00A20F26" w:rsidRDefault="00B7108C" w:rsidP="00463C9F">
      <w:pPr>
        <w:numPr>
          <w:ilvl w:val="0"/>
          <w:numId w:val="15"/>
        </w:numPr>
        <w:autoSpaceDE w:val="0"/>
        <w:autoSpaceDN w:val="0"/>
        <w:adjustRightInd w:val="0"/>
        <w:spacing w:after="0" w:line="240" w:lineRule="auto"/>
        <w:jc w:val="both"/>
        <w:rPr>
          <w:rFonts w:ascii="Arial" w:eastAsia="Times New Roman" w:hAnsi="Arial" w:cs="Arial"/>
          <w:color w:val="000000"/>
          <w:lang w:val="it-IT" w:eastAsia="sl-SI"/>
        </w:rPr>
      </w:pPr>
      <w:r w:rsidRPr="00A20F26">
        <w:rPr>
          <w:rFonts w:ascii="Arial" w:eastAsia="Times New Roman" w:hAnsi="Arial" w:cs="Arial"/>
          <w:color w:val="000000"/>
          <w:lang w:val="it-IT" w:eastAsia="sl-SI"/>
        </w:rPr>
        <w:t>hanno status di associazione sportiva i cui membri pagano un canone di partecipazione e hanno la lista dei membri e dei partecipanti ai programmi</w:t>
      </w:r>
      <w:r w:rsidR="00463C9F" w:rsidRPr="00A20F26">
        <w:rPr>
          <w:rFonts w:ascii="Arial" w:eastAsia="Times New Roman" w:hAnsi="Arial" w:cs="Arial"/>
          <w:color w:val="000000"/>
          <w:lang w:val="it-IT" w:eastAsia="sl-SI"/>
        </w:rPr>
        <w:t xml:space="preserve">; </w:t>
      </w:r>
    </w:p>
    <w:p w:rsidR="00463C9F" w:rsidRPr="00A20F26" w:rsidRDefault="002A1D10" w:rsidP="00463C9F">
      <w:pPr>
        <w:numPr>
          <w:ilvl w:val="0"/>
          <w:numId w:val="15"/>
        </w:numPr>
        <w:autoSpaceDE w:val="0"/>
        <w:autoSpaceDN w:val="0"/>
        <w:adjustRightInd w:val="0"/>
        <w:spacing w:after="0" w:line="240" w:lineRule="auto"/>
        <w:jc w:val="both"/>
        <w:rPr>
          <w:rFonts w:ascii="Arial" w:eastAsia="Times New Roman" w:hAnsi="Arial" w:cs="Arial"/>
          <w:lang w:val="it-IT" w:eastAsia="sl-SI"/>
        </w:rPr>
      </w:pPr>
      <w:r w:rsidRPr="00A20F26">
        <w:rPr>
          <w:rFonts w:ascii="Arial" w:eastAsia="Times New Roman" w:hAnsi="Arial" w:cs="Arial"/>
          <w:color w:val="000000"/>
          <w:lang w:val="it-IT" w:eastAsia="sl-SI"/>
        </w:rPr>
        <w:t>non hanno obblighi pendenti ovv. controversie giudiziarie in corso nei confronti del Comune di Isola e con o soggetti legati allo stesso</w:t>
      </w:r>
      <w:r w:rsidR="00463C9F" w:rsidRPr="00A20F26">
        <w:rPr>
          <w:rFonts w:ascii="Arial" w:eastAsia="Times New Roman" w:hAnsi="Arial" w:cs="Arial"/>
          <w:color w:val="000000"/>
          <w:lang w:val="it-IT" w:eastAsia="sl-SI"/>
        </w:rPr>
        <w:t xml:space="preserve">; </w:t>
      </w:r>
    </w:p>
    <w:p w:rsidR="00463C9F" w:rsidRPr="00A20F26" w:rsidRDefault="002A1D10" w:rsidP="00463C9F">
      <w:pPr>
        <w:numPr>
          <w:ilvl w:val="0"/>
          <w:numId w:val="15"/>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lang w:val="it-IT"/>
        </w:rPr>
        <w:t>eseguono programmi sportivi oggetto del bando di concorso, almeno 36 settimane all'anno di almeno 60 ore tranne nei casi in cui non si tratti di cofinanziamento di programmi sportivi completi e la durata del singolo programma sportivo viene stabilita in altro modo</w:t>
      </w:r>
      <w:r w:rsidR="00463C9F" w:rsidRPr="00A20F26">
        <w:rPr>
          <w:rFonts w:ascii="Arial" w:eastAsia="Times New Roman" w:hAnsi="Arial" w:cs="Arial"/>
          <w:color w:val="000000"/>
          <w:lang w:val="it-IT"/>
        </w:rPr>
        <w:t>;</w:t>
      </w:r>
    </w:p>
    <w:p w:rsidR="00463C9F" w:rsidRPr="00A20F26" w:rsidRDefault="002A1D10" w:rsidP="00463C9F">
      <w:pPr>
        <w:numPr>
          <w:ilvl w:val="0"/>
          <w:numId w:val="15"/>
        </w:numPr>
        <w:autoSpaceDE w:val="0"/>
        <w:autoSpaceDN w:val="0"/>
        <w:adjustRightInd w:val="0"/>
        <w:spacing w:after="24" w:line="240" w:lineRule="auto"/>
        <w:jc w:val="both"/>
        <w:rPr>
          <w:rFonts w:ascii="Arial" w:eastAsia="Times New Roman" w:hAnsi="Arial" w:cs="Arial"/>
          <w:color w:val="000000"/>
          <w:lang w:val="it-IT" w:eastAsia="sl-SI"/>
        </w:rPr>
      </w:pPr>
      <w:r w:rsidRPr="00A20F26">
        <w:rPr>
          <w:rFonts w:ascii="Arial" w:eastAsia="Times New Roman" w:hAnsi="Arial" w:cs="Arial"/>
          <w:color w:val="000000"/>
          <w:lang w:val="it-IT" w:eastAsia="sl-SI"/>
        </w:rPr>
        <w:t>garantiscono l'attuazione di programmi sportivi in conformità ai principi dello sviluppo sostenibile</w:t>
      </w:r>
      <w:r w:rsidR="00463C9F" w:rsidRPr="00A20F26">
        <w:rPr>
          <w:rFonts w:ascii="Arial" w:eastAsia="Times New Roman" w:hAnsi="Arial" w:cs="Arial"/>
          <w:color w:val="000000"/>
          <w:lang w:val="it-IT" w:eastAsia="sl-SI"/>
        </w:rPr>
        <w:t xml:space="preserve">; </w:t>
      </w:r>
    </w:p>
    <w:p w:rsidR="00463C9F" w:rsidRPr="00A20F26" w:rsidRDefault="002A1D10" w:rsidP="00463C9F">
      <w:pPr>
        <w:numPr>
          <w:ilvl w:val="0"/>
          <w:numId w:val="15"/>
        </w:numPr>
        <w:autoSpaceDE w:val="0"/>
        <w:autoSpaceDN w:val="0"/>
        <w:adjustRightInd w:val="0"/>
        <w:spacing w:after="0" w:line="240" w:lineRule="auto"/>
        <w:jc w:val="both"/>
        <w:rPr>
          <w:rFonts w:ascii="Arial" w:eastAsia="Times New Roman" w:hAnsi="Arial" w:cs="Arial"/>
          <w:color w:val="000000"/>
          <w:lang w:val="it-IT" w:eastAsia="sl-SI"/>
        </w:rPr>
      </w:pPr>
      <w:r w:rsidRPr="00A20F26">
        <w:rPr>
          <w:rFonts w:ascii="Arial" w:eastAsia="Times New Roman" w:hAnsi="Arial" w:cs="Arial"/>
          <w:color w:val="000000"/>
          <w:lang w:val="it-IT" w:eastAsia="sl-SI"/>
        </w:rPr>
        <w:t>soddisfano le altre condizioni, stabilite dal presente decreto, dal programma annuale dello sport e dalla documentazione del bando</w:t>
      </w:r>
      <w:r w:rsidR="00463C9F" w:rsidRPr="00A20F26">
        <w:rPr>
          <w:rFonts w:ascii="Arial" w:eastAsia="Times New Roman" w:hAnsi="Arial" w:cs="Arial"/>
          <w:color w:val="000000"/>
          <w:lang w:val="it-IT" w:eastAsia="sl-SI"/>
        </w:rPr>
        <w:t xml:space="preserve">. </w:t>
      </w:r>
    </w:p>
    <w:p w:rsidR="00463C9F" w:rsidRPr="00A20F26" w:rsidRDefault="00463C9F" w:rsidP="00463C9F">
      <w:pPr>
        <w:autoSpaceDE w:val="0"/>
        <w:autoSpaceDN w:val="0"/>
        <w:adjustRightInd w:val="0"/>
        <w:spacing w:after="0" w:line="240" w:lineRule="auto"/>
        <w:ind w:left="720"/>
        <w:jc w:val="both"/>
        <w:rPr>
          <w:rFonts w:ascii="Arial" w:eastAsia="Times New Roman" w:hAnsi="Arial" w:cs="Arial"/>
          <w:color w:val="000000"/>
          <w:lang w:val="it-IT" w:eastAsia="sl-SI"/>
        </w:rPr>
      </w:pP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2A1D10" w:rsidRPr="00A20F26">
        <w:rPr>
          <w:rFonts w:ascii="Arial" w:eastAsia="Times New Roman" w:hAnsi="Arial" w:cs="Arial"/>
          <w:color w:val="000000"/>
          <w:lang w:val="it-IT"/>
        </w:rPr>
        <w:t>Le associazioni sportive godono del vantaggio di attuazione dei programmi e dei settori del PSA alle stesse condizioni</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(3) </w:t>
      </w:r>
      <w:r w:rsidR="002A1D10" w:rsidRPr="00A20F26">
        <w:rPr>
          <w:rFonts w:ascii="Arial" w:eastAsia="Times New Roman" w:hAnsi="Arial" w:cs="Arial"/>
          <w:lang w:val="it-IT"/>
        </w:rPr>
        <w:t>Senza riguardo al secondo comma del presente articolo le associazioni sportive, le unioni sportive e gli enti sportivi del settore dell'educazione e istruzione che eseguono programmi pubblici hanno vantaggio nell'attuazione del PSA per i programmi sportivi di educazione e istruzione di bambini e giovani nel loro tempo libero</w:t>
      </w:r>
      <w:r w:rsidRPr="00A20F26">
        <w:rPr>
          <w:rFonts w:ascii="Arial" w:eastAsia="Times New Roman" w:hAnsi="Arial" w:cs="Arial"/>
          <w:lang w:val="it-IT"/>
        </w:rPr>
        <w:t xml:space="preserve">.  </w:t>
      </w:r>
    </w:p>
    <w:p w:rsidR="00463C9F" w:rsidRPr="00A20F26" w:rsidRDefault="00463C9F" w:rsidP="00463C9F">
      <w:pPr>
        <w:spacing w:after="120" w:line="240" w:lineRule="auto"/>
        <w:jc w:val="both"/>
        <w:rPr>
          <w:rFonts w:ascii="Arial" w:eastAsia="Times New Roman" w:hAnsi="Arial" w:cs="Arial"/>
          <w:color w:val="000000"/>
          <w:lang w:val="it-IT"/>
        </w:rPr>
      </w:pP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(4) </w:t>
      </w:r>
      <w:r w:rsidR="002A1D10" w:rsidRPr="00A20F26">
        <w:rPr>
          <w:rFonts w:ascii="Arial" w:eastAsia="Times New Roman" w:hAnsi="Arial" w:cs="Arial"/>
          <w:color w:val="000000"/>
          <w:lang w:val="it-IT"/>
        </w:rPr>
        <w:t>I nuovi soggetti giuridici per l'attuazione di attività sportive nell'ambito dell'unione sportiva nazionale del settore, i cui sport non sono ancora organizzati nel comune, acquisiscono il diritto al cofinanziamento dei programmi sportivi dai mezzi de</w:t>
      </w:r>
      <w:r w:rsidR="00344A25">
        <w:rPr>
          <w:rFonts w:ascii="Arial" w:eastAsia="Times New Roman" w:hAnsi="Arial" w:cs="Arial"/>
          <w:color w:val="000000"/>
          <w:lang w:val="it-IT"/>
        </w:rPr>
        <w:t>l</w:t>
      </w:r>
      <w:r w:rsidR="002A1D10" w:rsidRPr="00A20F26">
        <w:rPr>
          <w:rFonts w:ascii="Arial" w:eastAsia="Times New Roman" w:hAnsi="Arial" w:cs="Arial"/>
          <w:color w:val="000000"/>
          <w:lang w:val="it-IT"/>
        </w:rPr>
        <w:t xml:space="preserve"> bilancio comunale a seconda della presente tabella</w:t>
      </w:r>
      <w:r w:rsidRPr="00A20F26">
        <w:rPr>
          <w:rFonts w:ascii="Arial" w:eastAsia="Times New Roman" w:hAnsi="Arial" w:cs="Arial"/>
          <w:color w:val="000000"/>
          <w:lang w:val="it-IT"/>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7"/>
        <w:gridCol w:w="1954"/>
        <w:gridCol w:w="3418"/>
      </w:tblGrid>
      <w:tr w:rsidR="00463C9F" w:rsidRPr="00A20F26" w:rsidTr="00986DEB">
        <w:trPr>
          <w:jc w:val="center"/>
        </w:trPr>
        <w:tc>
          <w:tcPr>
            <w:tcW w:w="3697"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p</w:t>
            </w:r>
            <w:r w:rsidR="00463C9F" w:rsidRPr="00A20F26">
              <w:rPr>
                <w:rFonts w:ascii="Arial" w:eastAsia="Times New Roman" w:hAnsi="Arial" w:cs="Arial"/>
                <w:color w:val="000000"/>
                <w:lang w:val="it-IT"/>
              </w:rPr>
              <w:t>r</w:t>
            </w:r>
            <w:r w:rsidRPr="00A20F26">
              <w:rPr>
                <w:rFonts w:ascii="Arial" w:eastAsia="Times New Roman" w:hAnsi="Arial" w:cs="Arial"/>
                <w:color w:val="000000"/>
                <w:lang w:val="it-IT"/>
              </w:rPr>
              <w:t>imo anno di attività</w:t>
            </w:r>
          </w:p>
        </w:tc>
        <w:tc>
          <w:tcPr>
            <w:tcW w:w="1954" w:type="dxa"/>
          </w:tcPr>
          <w:p w:rsidR="00463C9F" w:rsidRPr="00A20F26" w:rsidRDefault="00463C9F" w:rsidP="00463C9F">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0%</w:t>
            </w:r>
          </w:p>
        </w:tc>
        <w:tc>
          <w:tcPr>
            <w:tcW w:w="3418"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a seconda dei criteri dei mezzi corrispondenti</w:t>
            </w:r>
          </w:p>
        </w:tc>
      </w:tr>
      <w:tr w:rsidR="00463C9F" w:rsidRPr="00A20F26" w:rsidTr="00986DEB">
        <w:trPr>
          <w:jc w:val="center"/>
        </w:trPr>
        <w:tc>
          <w:tcPr>
            <w:tcW w:w="3697"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secondo anno di attività</w:t>
            </w:r>
          </w:p>
        </w:tc>
        <w:tc>
          <w:tcPr>
            <w:tcW w:w="1954" w:type="dxa"/>
          </w:tcPr>
          <w:p w:rsidR="00463C9F" w:rsidRPr="00A20F26" w:rsidRDefault="00463C9F" w:rsidP="00463C9F">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10%</w:t>
            </w:r>
          </w:p>
        </w:tc>
        <w:tc>
          <w:tcPr>
            <w:tcW w:w="3418"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 xml:space="preserve">a seconda dei criteri dei mezzi corrispondenti </w:t>
            </w:r>
          </w:p>
        </w:tc>
      </w:tr>
      <w:tr w:rsidR="00463C9F" w:rsidRPr="00A20F26" w:rsidTr="00986DEB">
        <w:trPr>
          <w:jc w:val="center"/>
        </w:trPr>
        <w:tc>
          <w:tcPr>
            <w:tcW w:w="3697"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terzo anno di attività</w:t>
            </w:r>
          </w:p>
        </w:tc>
        <w:tc>
          <w:tcPr>
            <w:tcW w:w="1954" w:type="dxa"/>
          </w:tcPr>
          <w:p w:rsidR="00463C9F" w:rsidRPr="00A20F26" w:rsidRDefault="00463C9F" w:rsidP="00463C9F">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30%</w:t>
            </w:r>
          </w:p>
        </w:tc>
        <w:tc>
          <w:tcPr>
            <w:tcW w:w="3418"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 xml:space="preserve">a seconda dei criteri dei mezzi corrispondenti </w:t>
            </w:r>
          </w:p>
        </w:tc>
      </w:tr>
      <w:tr w:rsidR="00463C9F" w:rsidRPr="00A20F26" w:rsidTr="00986DEB">
        <w:trPr>
          <w:jc w:val="center"/>
        </w:trPr>
        <w:tc>
          <w:tcPr>
            <w:tcW w:w="3697"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lastRenderedPageBreak/>
              <w:t>quarto anno di attività</w:t>
            </w:r>
          </w:p>
        </w:tc>
        <w:tc>
          <w:tcPr>
            <w:tcW w:w="1954" w:type="dxa"/>
          </w:tcPr>
          <w:p w:rsidR="00463C9F" w:rsidRPr="00A20F26" w:rsidRDefault="00463C9F" w:rsidP="00463C9F">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100%</w:t>
            </w:r>
          </w:p>
        </w:tc>
        <w:tc>
          <w:tcPr>
            <w:tcW w:w="3418" w:type="dxa"/>
          </w:tcPr>
          <w:p w:rsidR="00463C9F" w:rsidRPr="00A20F26" w:rsidRDefault="004E5072" w:rsidP="004E5072">
            <w:pPr>
              <w:spacing w:after="120" w:line="240" w:lineRule="auto"/>
              <w:jc w:val="center"/>
              <w:rPr>
                <w:rFonts w:ascii="Arial" w:eastAsia="Times New Roman" w:hAnsi="Arial" w:cs="Arial"/>
                <w:color w:val="000000"/>
                <w:sz w:val="24"/>
                <w:szCs w:val="24"/>
                <w:lang w:val="it-IT"/>
              </w:rPr>
            </w:pPr>
            <w:r w:rsidRPr="00A20F26">
              <w:rPr>
                <w:rFonts w:ascii="Arial" w:eastAsia="Times New Roman" w:hAnsi="Arial" w:cs="Arial"/>
                <w:color w:val="000000"/>
                <w:lang w:val="it-IT"/>
              </w:rPr>
              <w:t xml:space="preserve">a seconda dei criteri dei mezzi corrispondenti </w:t>
            </w:r>
          </w:p>
        </w:tc>
      </w:tr>
    </w:tbl>
    <w:p w:rsidR="00463C9F" w:rsidRPr="00A20F26" w:rsidRDefault="00463C9F" w:rsidP="00463C9F">
      <w:pPr>
        <w:spacing w:after="120" w:line="240" w:lineRule="auto"/>
        <w:jc w:val="both"/>
        <w:rPr>
          <w:rFonts w:ascii="Arial" w:eastAsia="Times New Roman" w:hAnsi="Arial" w:cs="Arial"/>
          <w:color w:val="000000"/>
          <w:lang w:val="it-IT"/>
        </w:rPr>
      </w:pPr>
    </w:p>
    <w:p w:rsidR="004E5072" w:rsidRPr="00A20F26" w:rsidRDefault="00463C9F" w:rsidP="004E5072">
      <w:pPr>
        <w:pStyle w:val="Telobesedila"/>
        <w:jc w:val="both"/>
        <w:rPr>
          <w:rFonts w:ascii="Arial" w:hAnsi="Arial" w:cs="Arial"/>
          <w:sz w:val="22"/>
          <w:szCs w:val="22"/>
          <w:lang w:val="it-IT"/>
        </w:rPr>
      </w:pPr>
      <w:r w:rsidRPr="00A20F26">
        <w:rPr>
          <w:rFonts w:ascii="Arial" w:hAnsi="Arial" w:cs="Arial"/>
          <w:color w:val="000000"/>
          <w:lang w:val="it-IT"/>
        </w:rPr>
        <w:t xml:space="preserve">(5) </w:t>
      </w:r>
      <w:r w:rsidR="004E5072" w:rsidRPr="00A20F26">
        <w:rPr>
          <w:rFonts w:ascii="Arial" w:hAnsi="Arial" w:cs="Arial"/>
          <w:color w:val="000000"/>
          <w:lang w:val="it-IT"/>
        </w:rPr>
        <w:t>L</w:t>
      </w:r>
      <w:r w:rsidR="004E5072" w:rsidRPr="00A20F26">
        <w:rPr>
          <w:rFonts w:ascii="Arial" w:hAnsi="Arial" w:cs="Arial"/>
          <w:sz w:val="22"/>
          <w:szCs w:val="22"/>
          <w:lang w:val="it-IT"/>
        </w:rPr>
        <w:t>e associazioni o i club, istituiti a nuovo nell’ambito dell’unione sportiva nazionale in un ramo dello sport in cui già esistono altre associazioni o club, non vengono finanziati dai fondi destinati al Programma dello sport nel Comune di Isola i primi cinque anni di attività.</w:t>
      </w:r>
    </w:p>
    <w:p w:rsidR="00463C9F" w:rsidRPr="00A20F26" w:rsidRDefault="00463C9F" w:rsidP="00463C9F">
      <w:pPr>
        <w:spacing w:after="120" w:line="240" w:lineRule="auto"/>
        <w:jc w:val="both"/>
        <w:rPr>
          <w:rFonts w:ascii="Arial" w:eastAsia="Times New Roman" w:hAnsi="Arial" w:cs="Arial"/>
          <w:color w:val="000000"/>
          <w:lang w:val="it-IT"/>
        </w:rPr>
      </w:pP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(6) </w:t>
      </w:r>
      <w:r w:rsidR="004900D9" w:rsidRPr="00A20F26">
        <w:rPr>
          <w:rFonts w:ascii="Arial" w:eastAsia="Times New Roman" w:hAnsi="Arial" w:cs="Arial"/>
          <w:color w:val="000000"/>
          <w:lang w:val="it-IT"/>
        </w:rPr>
        <w:t>Gli esercenti dei programmi sportivi devono allegare alla richiesta gli attestati, da cui risulta evidente la loro attività e l'attuazione attiva del programma nell'interesse pubblico per anni</w:t>
      </w:r>
      <w:r w:rsidRPr="00A20F26">
        <w:rPr>
          <w:rFonts w:ascii="Arial" w:eastAsia="Times New Roman" w:hAnsi="Arial" w:cs="Arial"/>
          <w:color w:val="000000"/>
          <w:lang w:val="it-IT"/>
        </w:rPr>
        <w:t>.</w:t>
      </w: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(7) </w:t>
      </w:r>
      <w:r w:rsidR="004900D9" w:rsidRPr="00A20F26">
        <w:rPr>
          <w:rFonts w:ascii="Arial" w:eastAsia="Times New Roman" w:hAnsi="Arial" w:cs="Arial"/>
          <w:color w:val="000000"/>
          <w:lang w:val="it-IT"/>
        </w:rPr>
        <w:t xml:space="preserve">Si procede al cofinanziamento degli esercenti di programmi sportivi, cui somma dei partecipanti ai programmi è almeno </w:t>
      </w:r>
      <w:r w:rsidR="00344A25" w:rsidRPr="00A20F26">
        <w:rPr>
          <w:rFonts w:ascii="Arial" w:eastAsia="Times New Roman" w:hAnsi="Arial" w:cs="Arial"/>
          <w:color w:val="000000"/>
          <w:lang w:val="it-IT"/>
        </w:rPr>
        <w:t>dieci</w:t>
      </w:r>
      <w:r w:rsidR="004900D9" w:rsidRPr="00A20F26">
        <w:rPr>
          <w:rFonts w:ascii="Arial" w:eastAsia="Times New Roman" w:hAnsi="Arial" w:cs="Arial"/>
          <w:color w:val="000000"/>
          <w:lang w:val="it-IT"/>
        </w:rPr>
        <w:t>. I partecipanti ai programmi devono essere divisi in almeno due categorie d'età, tranne nel caso di programmi che eseguono esclusivamente il programma di ricreazione ovv. sport per anziani</w:t>
      </w:r>
      <w:r w:rsidRPr="00A20F26">
        <w:rPr>
          <w:rFonts w:ascii="Arial" w:eastAsia="Times New Roman" w:hAnsi="Arial" w:cs="Arial"/>
          <w:color w:val="000000"/>
          <w:lang w:val="it-IT"/>
        </w:rPr>
        <w:t>.</w:t>
      </w: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(8) </w:t>
      </w:r>
      <w:r w:rsidR="004900D9" w:rsidRPr="00A20F26">
        <w:rPr>
          <w:rFonts w:ascii="Arial" w:eastAsia="Times New Roman" w:hAnsi="Arial" w:cs="Arial"/>
          <w:color w:val="000000"/>
          <w:lang w:val="it-IT"/>
        </w:rPr>
        <w:t>Agli esercenti di programmi sportivi che non soddisfano le condizioni e sono stati fino ad allora cofinanziati, si riconosce il periodo transitorio di un anno, in cui devono soddisfare le condizioni</w:t>
      </w:r>
      <w:r w:rsidRPr="00A20F26">
        <w:rPr>
          <w:rFonts w:ascii="Arial" w:eastAsia="Times New Roman" w:hAnsi="Arial" w:cs="Arial"/>
          <w:color w:val="000000"/>
          <w:lang w:val="it-IT"/>
        </w:rPr>
        <w:t>.</w:t>
      </w:r>
    </w:p>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463C9F" w:rsidP="00463C9F">
      <w:pPr>
        <w:keepNext/>
        <w:suppressAutoHyphens/>
        <w:spacing w:after="0" w:line="240" w:lineRule="auto"/>
        <w:jc w:val="center"/>
        <w:outlineLvl w:val="0"/>
        <w:rPr>
          <w:rFonts w:ascii="Arial" w:eastAsia="Times New Roman" w:hAnsi="Arial" w:cs="Arial"/>
          <w:b/>
          <w:color w:val="000000"/>
          <w:lang w:val="it-IT"/>
        </w:rPr>
      </w:pPr>
      <w:r w:rsidRPr="00A20F26">
        <w:rPr>
          <w:rFonts w:ascii="Arial" w:eastAsia="Times New Roman" w:hAnsi="Arial" w:cs="Arial"/>
          <w:b/>
          <w:color w:val="000000"/>
          <w:lang w:val="it-IT"/>
        </w:rPr>
        <w:t xml:space="preserve">II </w:t>
      </w:r>
      <w:r w:rsidR="00282480" w:rsidRPr="00A20F26">
        <w:rPr>
          <w:rFonts w:ascii="Arial" w:eastAsia="Times New Roman" w:hAnsi="Arial" w:cs="Arial"/>
          <w:b/>
          <w:color w:val="000000"/>
          <w:lang w:val="it-IT"/>
        </w:rPr>
        <w:t>NORME CONCETTUALI</w:t>
      </w:r>
    </w:p>
    <w:p w:rsidR="00463C9F" w:rsidRPr="00A20F26" w:rsidRDefault="00463C9F" w:rsidP="00463C9F">
      <w:pPr>
        <w:spacing w:after="0" w:line="240" w:lineRule="auto"/>
        <w:rPr>
          <w:rFonts w:ascii="Arial" w:eastAsia="Times New Roman" w:hAnsi="Arial" w:cs="Arial"/>
          <w:sz w:val="24"/>
          <w:szCs w:val="24"/>
          <w:lang w:val="it-IT"/>
        </w:rPr>
      </w:pPr>
    </w:p>
    <w:p w:rsidR="00463C9F" w:rsidRPr="00A20F26" w:rsidRDefault="00282480"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5</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282480" w:rsidRPr="00A20F26">
        <w:rPr>
          <w:rFonts w:ascii="Arial" w:eastAsia="Times New Roman" w:hAnsi="Arial" w:cs="Arial"/>
          <w:b/>
          <w:color w:val="000000"/>
          <w:lang w:val="it-IT"/>
        </w:rPr>
        <w:t>determinazione dei settori sportivi</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282480" w:rsidRPr="00A20F26">
        <w:rPr>
          <w:rFonts w:ascii="Arial" w:eastAsia="Times New Roman" w:hAnsi="Arial" w:cs="Arial"/>
          <w:color w:val="000000"/>
          <w:lang w:val="it-IT"/>
        </w:rPr>
        <w:t>Per la realizzazione dell'interesse pubblico nello sport e in conformità alle possibilità finanziarie e nel rispetto del principio di pari accessibilità ai mezzi del bilancio per tutti gli esercenti, possono essere cofinanziati dal bilancio comunale i seguenti settori sportivi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282480"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1</w:t>
      </w:r>
      <w:r w:rsidR="00463C9F" w:rsidRPr="00A20F26">
        <w:rPr>
          <w:rFonts w:ascii="Arial" w:eastAsia="Times New Roman" w:hAnsi="Arial" w:cs="Arial"/>
          <w:b/>
          <w:color w:val="000000"/>
          <w:lang w:val="it-IT"/>
        </w:rPr>
        <w:t xml:space="preserve"> </w:t>
      </w:r>
      <w:r w:rsidRPr="00A20F26">
        <w:rPr>
          <w:rFonts w:ascii="Arial" w:eastAsia="Times New Roman" w:hAnsi="Arial" w:cs="Arial"/>
          <w:b/>
          <w:color w:val="000000"/>
          <w:lang w:val="it-IT"/>
        </w:rPr>
        <w:t>PROGRAMMI SPORTIVI</w:t>
      </w:r>
      <w:r w:rsidR="00463C9F"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1.1</w:t>
      </w:r>
      <w:r w:rsidRPr="00A20F26">
        <w:rPr>
          <w:rFonts w:ascii="Arial" w:eastAsia="Times New Roman" w:hAnsi="Arial" w:cs="Arial"/>
          <w:color w:val="000000"/>
          <w:lang w:val="it-IT"/>
        </w:rPr>
        <w:tab/>
      </w:r>
      <w:r w:rsidR="00282480" w:rsidRPr="00A20F26">
        <w:rPr>
          <w:rFonts w:ascii="Arial" w:eastAsia="Times New Roman" w:hAnsi="Arial" w:cs="Arial"/>
          <w:color w:val="000000"/>
          <w:lang w:val="it-IT"/>
        </w:rPr>
        <w:t>Educazione sportiva nel sistema di educazione e istruzione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1.2.</w:t>
      </w:r>
      <w:r w:rsidRPr="00A20F26">
        <w:rPr>
          <w:rFonts w:ascii="Arial" w:eastAsia="Times New Roman" w:hAnsi="Arial" w:cs="Arial"/>
          <w:color w:val="000000"/>
          <w:lang w:val="it-IT"/>
        </w:rPr>
        <w:tab/>
      </w:r>
      <w:r w:rsidR="00282480" w:rsidRPr="00A20F26">
        <w:rPr>
          <w:rFonts w:ascii="Arial" w:eastAsia="Times New Roman" w:hAnsi="Arial" w:cs="Arial"/>
          <w:color w:val="000000"/>
          <w:lang w:val="it-IT"/>
        </w:rPr>
        <w:t>Educazione sportiva di bambini e giovani nel loro tempo libero</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1.3. </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Educazione sportiva di bambini e giovani con necessità particolari</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1.4. </w:t>
      </w:r>
      <w:r w:rsidRPr="00A20F26">
        <w:rPr>
          <w:rFonts w:ascii="Arial" w:eastAsia="Times New Roman" w:hAnsi="Arial" w:cs="Arial"/>
          <w:color w:val="000000"/>
          <w:lang w:val="it-IT"/>
        </w:rPr>
        <w:tab/>
      </w:r>
      <w:r w:rsidR="00344A25">
        <w:rPr>
          <w:rFonts w:ascii="Arial" w:eastAsia="Times New Roman" w:hAnsi="Arial" w:cs="Arial"/>
          <w:color w:val="000000"/>
          <w:lang w:val="it-IT"/>
        </w:rPr>
        <w:t>Attività sportiva extrascolastica</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1.5. </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Educazione sportiva di bambini e giovani orientati all'agonismo di alto livello e d'elité</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1.6. </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Agonismo di alto livello</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1.7. </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Agonismo d'elité</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1.8. </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Sport per disabili</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1.9.</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Ricreazione sportiva</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1.10</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Sport per anziani</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007C3A"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2</w:t>
      </w:r>
      <w:r w:rsidR="00463C9F" w:rsidRPr="00A20F26">
        <w:rPr>
          <w:rFonts w:ascii="Arial" w:eastAsia="Times New Roman" w:hAnsi="Arial" w:cs="Arial"/>
          <w:b/>
          <w:color w:val="000000"/>
          <w:lang w:val="it-IT"/>
        </w:rPr>
        <w:t xml:space="preserve"> </w:t>
      </w:r>
      <w:r w:rsidRPr="00A20F26">
        <w:rPr>
          <w:rFonts w:ascii="Arial" w:eastAsia="Times New Roman" w:hAnsi="Arial" w:cs="Arial"/>
          <w:b/>
          <w:color w:val="000000"/>
          <w:lang w:val="it-IT"/>
        </w:rPr>
        <w:t>IMPIANTI SPORTIVI E SUPERFICI ADIBITE ALLO SPORT IN NATURA</w:t>
      </w:r>
      <w:r w:rsidR="00463C9F" w:rsidRPr="00A20F26">
        <w:rPr>
          <w:rFonts w:ascii="Arial" w:eastAsia="Times New Roman" w:hAnsi="Arial" w:cs="Arial"/>
          <w:b/>
          <w:color w:val="000000"/>
          <w:lang w:val="it-IT"/>
        </w:rPr>
        <w:tab/>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463C9F"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 xml:space="preserve">3 </w:t>
      </w:r>
      <w:r w:rsidR="00007C3A" w:rsidRPr="00A20F26">
        <w:rPr>
          <w:rFonts w:ascii="Arial" w:eastAsia="Times New Roman" w:hAnsi="Arial" w:cs="Arial"/>
          <w:b/>
          <w:color w:val="000000"/>
          <w:lang w:val="it-IT"/>
        </w:rPr>
        <w:t>ATTIVITÀ DI SVILUPPO NELLO SPORT</w:t>
      </w:r>
      <w:r w:rsidRPr="00A20F26">
        <w:rPr>
          <w:rFonts w:ascii="Arial" w:eastAsia="Times New Roman" w:hAnsi="Arial" w:cs="Arial"/>
          <w:b/>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3.1</w:t>
      </w:r>
      <w:r w:rsidRPr="00A20F26">
        <w:rPr>
          <w:rFonts w:ascii="Arial" w:eastAsia="Times New Roman" w:hAnsi="Arial" w:cs="Arial"/>
          <w:color w:val="000000"/>
          <w:lang w:val="it-IT"/>
        </w:rPr>
        <w:tab/>
        <w:t>I</w:t>
      </w:r>
      <w:r w:rsidR="00007C3A" w:rsidRPr="00A20F26">
        <w:rPr>
          <w:rFonts w:ascii="Arial" w:eastAsia="Times New Roman" w:hAnsi="Arial" w:cs="Arial"/>
          <w:color w:val="000000"/>
          <w:lang w:val="it-IT"/>
        </w:rPr>
        <w:t>struzione, abilitazione e formazione di quadri sportivi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3.2</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Diritti di status degli sportivi, degli allenatori e supporto tecnico dei programmi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3.2.1</w:t>
      </w:r>
      <w:r w:rsidRPr="00A20F26">
        <w:rPr>
          <w:rFonts w:ascii="Arial" w:eastAsia="Times New Roman" w:hAnsi="Arial" w:cs="Arial"/>
          <w:color w:val="000000"/>
          <w:lang w:val="it-IT"/>
        </w:rPr>
        <w:tab/>
        <w:t>I</w:t>
      </w:r>
      <w:r w:rsidR="00007C3A" w:rsidRPr="00A20F26">
        <w:rPr>
          <w:rFonts w:ascii="Arial" w:eastAsia="Times New Roman" w:hAnsi="Arial" w:cs="Arial"/>
          <w:color w:val="000000"/>
          <w:lang w:val="it-IT"/>
        </w:rPr>
        <w:t>struzioni di sportivi dotati e di alto livello</w:t>
      </w:r>
      <w:r w:rsidRPr="00A20F26">
        <w:rPr>
          <w:rFonts w:ascii="Arial" w:eastAsia="Times New Roman" w:hAnsi="Arial" w:cs="Arial"/>
          <w:color w:val="000000"/>
          <w:lang w:val="it-IT"/>
        </w:rPr>
        <w:t>;</w:t>
      </w:r>
    </w:p>
    <w:p w:rsidR="00463C9F" w:rsidRPr="00A20F26" w:rsidRDefault="00463C9F" w:rsidP="00463C9F">
      <w:pPr>
        <w:spacing w:after="0" w:line="240" w:lineRule="auto"/>
        <w:ind w:left="705" w:hanging="705"/>
        <w:jc w:val="both"/>
        <w:rPr>
          <w:rFonts w:ascii="Arial" w:eastAsia="Times New Roman" w:hAnsi="Arial" w:cs="Arial"/>
          <w:color w:val="000000"/>
          <w:lang w:val="it-IT"/>
        </w:rPr>
      </w:pPr>
      <w:r w:rsidRPr="00A20F26">
        <w:rPr>
          <w:rFonts w:ascii="Arial" w:eastAsia="Times New Roman" w:hAnsi="Arial" w:cs="Arial"/>
          <w:color w:val="000000"/>
          <w:lang w:val="it-IT"/>
        </w:rPr>
        <w:t>3.2.2</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Supervisione della preparazione fisica degli sportivi, consulenza in merito all'allenamento sportivo e supporto tecnico ai programmi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3.2.3</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Assistenza sanitaria degli sportivi</w:t>
      </w:r>
      <w:r w:rsidRPr="00A20F26">
        <w:rPr>
          <w:rFonts w:ascii="Arial" w:eastAsia="Times New Roman" w:hAnsi="Arial" w:cs="Arial"/>
          <w:color w:val="000000"/>
          <w:lang w:val="it-IT"/>
        </w:rPr>
        <w:t>;</w:t>
      </w:r>
    </w:p>
    <w:p w:rsidR="00463C9F" w:rsidRPr="00A20F26" w:rsidRDefault="00463C9F" w:rsidP="00463C9F">
      <w:pPr>
        <w:spacing w:after="0" w:line="240" w:lineRule="auto"/>
        <w:ind w:left="705" w:hanging="705"/>
        <w:jc w:val="both"/>
        <w:rPr>
          <w:rFonts w:ascii="Arial" w:eastAsia="Times New Roman" w:hAnsi="Arial" w:cs="Arial"/>
          <w:color w:val="000000"/>
          <w:lang w:val="it-IT"/>
        </w:rPr>
      </w:pPr>
      <w:r w:rsidRPr="00A20F26">
        <w:rPr>
          <w:rFonts w:ascii="Arial" w:eastAsia="Times New Roman" w:hAnsi="Arial" w:cs="Arial"/>
          <w:color w:val="000000"/>
          <w:lang w:val="it-IT"/>
        </w:rPr>
        <w:t>3.2.4</w:t>
      </w:r>
      <w:r w:rsidRPr="00A20F26">
        <w:rPr>
          <w:rFonts w:ascii="Arial" w:eastAsia="Times New Roman" w:hAnsi="Arial" w:cs="Arial"/>
          <w:color w:val="000000"/>
          <w:lang w:val="it-IT"/>
        </w:rPr>
        <w:tab/>
      </w:r>
      <w:r w:rsidR="00007C3A" w:rsidRPr="00A20F26">
        <w:rPr>
          <w:rFonts w:ascii="Arial" w:eastAsia="Times New Roman" w:hAnsi="Arial" w:cs="Arial"/>
          <w:color w:val="000000"/>
          <w:lang w:val="it-IT"/>
        </w:rPr>
        <w:t>Impiego di sportivi e allenatori</w:t>
      </w:r>
      <w:r w:rsidR="0024487B" w:rsidRPr="00A20F26">
        <w:rPr>
          <w:rFonts w:ascii="Arial" w:eastAsia="Times New Roman" w:hAnsi="Arial" w:cs="Arial"/>
          <w:color w:val="000000"/>
          <w:lang w:val="it-IT"/>
        </w:rPr>
        <w:t xml:space="preserve"> </w:t>
      </w:r>
      <w:r w:rsidR="00007C3A" w:rsidRPr="00A20F26">
        <w:rPr>
          <w:rFonts w:ascii="Arial" w:eastAsia="Times New Roman" w:hAnsi="Arial" w:cs="Arial"/>
          <w:color w:val="000000"/>
          <w:lang w:val="it-IT"/>
        </w:rPr>
        <w:t>di alto livello</w:t>
      </w:r>
      <w:r w:rsidR="0024487B" w:rsidRPr="00A20F26">
        <w:rPr>
          <w:rFonts w:ascii="Arial" w:eastAsia="Times New Roman" w:hAnsi="Arial" w:cs="Arial"/>
          <w:color w:val="000000"/>
          <w:lang w:val="it-IT"/>
        </w:rPr>
        <w:t xml:space="preserve"> nell'amministrazione pubblica e nelle aziende (duplice carriera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3.3</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Editoria nello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3.4</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 xml:space="preserve">Attività </w:t>
      </w:r>
      <w:r w:rsidR="00344A25" w:rsidRPr="00A20F26">
        <w:rPr>
          <w:rFonts w:ascii="Arial" w:eastAsia="Times New Roman" w:hAnsi="Arial" w:cs="Arial"/>
          <w:color w:val="000000"/>
          <w:lang w:val="it-IT"/>
        </w:rPr>
        <w:t>scientifica</w:t>
      </w:r>
      <w:r w:rsidR="0024487B" w:rsidRPr="00A20F26">
        <w:rPr>
          <w:rFonts w:ascii="Arial" w:eastAsia="Times New Roman" w:hAnsi="Arial" w:cs="Arial"/>
          <w:color w:val="000000"/>
          <w:lang w:val="it-IT"/>
        </w:rPr>
        <w:t xml:space="preserve"> e di ricerca nello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3.5</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Tecnologia di informazione e comunicazione nel settore dello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24487B"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4</w:t>
      </w:r>
      <w:r w:rsidR="00463C9F" w:rsidRPr="00A20F26">
        <w:rPr>
          <w:rFonts w:ascii="Arial" w:eastAsia="Times New Roman" w:hAnsi="Arial" w:cs="Arial"/>
          <w:b/>
          <w:color w:val="000000"/>
          <w:lang w:val="it-IT"/>
        </w:rPr>
        <w:t xml:space="preserve"> ORGANIZI</w:t>
      </w:r>
      <w:r w:rsidRPr="00A20F26">
        <w:rPr>
          <w:rFonts w:ascii="Arial" w:eastAsia="Times New Roman" w:hAnsi="Arial" w:cs="Arial"/>
          <w:b/>
          <w:color w:val="000000"/>
          <w:lang w:val="it-IT"/>
        </w:rPr>
        <w:t>ZZAZIONE NELLO SPORT</w:t>
      </w:r>
      <w:r w:rsidR="00463C9F" w:rsidRPr="00A20F26">
        <w:rPr>
          <w:rFonts w:ascii="Arial" w:eastAsia="Times New Roman" w:hAnsi="Arial" w:cs="Arial"/>
          <w:b/>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4.1</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Attività di organizzazioni sportive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4.2</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Volontariato nello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4.3</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Sport professionale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4.4</w:t>
      </w:r>
      <w:r w:rsidRPr="00A20F26">
        <w:rPr>
          <w:rFonts w:ascii="Arial" w:eastAsia="Times New Roman" w:hAnsi="Arial" w:cs="Arial"/>
          <w:color w:val="000000"/>
          <w:lang w:val="it-IT"/>
        </w:rPr>
        <w:tab/>
      </w:r>
      <w:r w:rsidR="0024487B" w:rsidRPr="00A20F26">
        <w:rPr>
          <w:rFonts w:ascii="Arial" w:eastAsia="Times New Roman" w:hAnsi="Arial" w:cs="Arial"/>
          <w:color w:val="000000"/>
          <w:lang w:val="it-IT"/>
        </w:rPr>
        <w:t>Attività internazionale nello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463C9F"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 xml:space="preserve">5 </w:t>
      </w:r>
      <w:r w:rsidR="00986DEB" w:rsidRPr="00A20F26">
        <w:rPr>
          <w:rFonts w:ascii="Arial" w:eastAsia="Times New Roman" w:hAnsi="Arial" w:cs="Arial"/>
          <w:b/>
          <w:color w:val="000000"/>
          <w:lang w:val="it-IT"/>
        </w:rPr>
        <w:t>MANIFESTAZIONI SPORTIVE E PROMOZIONE DELLO SPORT</w:t>
      </w:r>
      <w:r w:rsidRPr="00A20F26">
        <w:rPr>
          <w:rFonts w:ascii="Arial" w:eastAsia="Times New Roman" w:hAnsi="Arial" w:cs="Arial"/>
          <w:b/>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5.1</w:t>
      </w:r>
      <w:r w:rsidRPr="00A20F26">
        <w:rPr>
          <w:rFonts w:ascii="Arial" w:eastAsia="Times New Roman" w:hAnsi="Arial" w:cs="Arial"/>
          <w:color w:val="000000"/>
          <w:lang w:val="it-IT"/>
        </w:rPr>
        <w:tab/>
      </w:r>
      <w:r w:rsidR="00986DEB" w:rsidRPr="00A20F26">
        <w:rPr>
          <w:rFonts w:ascii="Arial" w:eastAsia="Times New Roman" w:hAnsi="Arial" w:cs="Arial"/>
          <w:color w:val="000000"/>
          <w:lang w:val="it-IT"/>
        </w:rPr>
        <w:t>Manifestazioni sportive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5.2</w:t>
      </w:r>
      <w:r w:rsidRPr="00A20F26">
        <w:rPr>
          <w:rFonts w:ascii="Arial" w:eastAsia="Times New Roman" w:hAnsi="Arial" w:cs="Arial"/>
          <w:color w:val="000000"/>
          <w:lang w:val="it-IT"/>
        </w:rPr>
        <w:tab/>
      </w:r>
      <w:r w:rsidR="00986DEB" w:rsidRPr="00A20F26">
        <w:rPr>
          <w:rFonts w:ascii="Arial" w:eastAsia="Times New Roman" w:hAnsi="Arial" w:cs="Arial"/>
          <w:color w:val="000000"/>
          <w:lang w:val="it-IT"/>
        </w:rPr>
        <w:t>Turismo sportivo</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5.3</w:t>
      </w:r>
      <w:r w:rsidRPr="00A20F26">
        <w:rPr>
          <w:rFonts w:ascii="Arial" w:eastAsia="Times New Roman" w:hAnsi="Arial" w:cs="Arial"/>
          <w:color w:val="000000"/>
          <w:lang w:val="it-IT"/>
        </w:rPr>
        <w:tab/>
      </w:r>
      <w:r w:rsidR="00986DEB" w:rsidRPr="00A20F26">
        <w:rPr>
          <w:rFonts w:ascii="Arial" w:eastAsia="Times New Roman" w:hAnsi="Arial" w:cs="Arial"/>
          <w:color w:val="000000"/>
          <w:lang w:val="it-IT"/>
        </w:rPr>
        <w:t>Informazione del pubblico nello sport</w:t>
      </w:r>
      <w:r w:rsidRPr="00A20F26">
        <w:rPr>
          <w:rFonts w:ascii="Arial" w:eastAsia="Times New Roman" w:hAnsi="Arial" w:cs="Arial"/>
          <w:color w:val="000000"/>
          <w:lang w:val="it-IT"/>
        </w:rPr>
        <w:t>;</w:t>
      </w:r>
      <w:r w:rsidRPr="00A20F26">
        <w:rPr>
          <w:rFonts w:ascii="Arial" w:eastAsia="Times New Roman" w:hAnsi="Arial" w:cs="Arial"/>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5.4</w:t>
      </w:r>
      <w:r w:rsidRPr="00A20F26">
        <w:rPr>
          <w:rFonts w:ascii="Arial" w:eastAsia="Times New Roman" w:hAnsi="Arial" w:cs="Arial"/>
          <w:color w:val="000000"/>
          <w:lang w:val="it-IT"/>
        </w:rPr>
        <w:tab/>
      </w:r>
      <w:r w:rsidR="00986DEB" w:rsidRPr="00A20F26">
        <w:rPr>
          <w:rFonts w:ascii="Arial" w:eastAsia="Times New Roman" w:hAnsi="Arial" w:cs="Arial"/>
          <w:color w:val="000000"/>
          <w:lang w:val="it-IT"/>
        </w:rPr>
        <w:t>Patrimonio sportivo e attività dei musei nello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986DEB"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b/>
          <w:color w:val="000000"/>
          <w:lang w:val="it-IT"/>
        </w:rPr>
        <w:t>6</w:t>
      </w:r>
      <w:r w:rsidR="00463C9F" w:rsidRPr="00A20F26">
        <w:rPr>
          <w:rFonts w:ascii="Arial" w:eastAsia="Times New Roman" w:hAnsi="Arial" w:cs="Arial"/>
          <w:b/>
          <w:color w:val="000000"/>
          <w:lang w:val="it-IT"/>
        </w:rPr>
        <w:t xml:space="preserve"> </w:t>
      </w:r>
      <w:r w:rsidRPr="00A20F26">
        <w:rPr>
          <w:rFonts w:ascii="Arial" w:eastAsia="Times New Roman" w:hAnsi="Arial" w:cs="Arial"/>
          <w:b/>
          <w:color w:val="000000"/>
          <w:lang w:val="it-IT"/>
        </w:rPr>
        <w:t>RESPONSABILITÀ SOCIALE E AMBIENTALE NELLO SPORT</w:t>
      </w:r>
      <w:r w:rsidR="00463C9F" w:rsidRPr="00A20F26">
        <w:rPr>
          <w:rFonts w:ascii="Arial" w:eastAsia="Times New Roman" w:hAnsi="Arial" w:cs="Arial"/>
          <w:b/>
          <w:color w:val="000000"/>
          <w:lang w:val="it-IT"/>
        </w:rPr>
        <w:tab/>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986DEB" w:rsidRPr="00A20F26">
        <w:rPr>
          <w:rFonts w:ascii="Arial" w:eastAsia="Times New Roman" w:hAnsi="Arial" w:cs="Arial"/>
          <w:color w:val="000000"/>
          <w:lang w:val="it-IT"/>
        </w:rPr>
        <w:t>Per la descrizione dettagliata di tutti i settori sportivi consultare il Regolamento sui criteri per la valutazione del programma annuale dello sport nel comune di Isola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986DEB"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6</w:t>
      </w:r>
    </w:p>
    <w:p w:rsidR="00463C9F" w:rsidRPr="00A20F26" w:rsidRDefault="00694009"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color w:val="000000"/>
          <w:lang w:val="it-IT"/>
        </w:rPr>
        <w:t>I criteri sono stabiliti nel Regolamento sui criteri per la valutazione dei programmi sportivi nel comune di Isola (nel testo a seguire: regolamento dei criteri). Il regolamento non deve subire modifiche nel periodo dal giorno di pubblicazione del bando di concorso per il cofinanziamento dei programmi sportivi alla decisione finale in merito alla somma del cofinanziamento dei programmi sportivi</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strike/>
          <w:color w:val="000000"/>
          <w:lang w:val="it-IT"/>
        </w:rPr>
      </w:pPr>
    </w:p>
    <w:p w:rsidR="00463C9F" w:rsidRPr="00A20F26" w:rsidRDefault="00463C9F" w:rsidP="00463C9F">
      <w:pPr>
        <w:spacing w:after="0" w:line="240" w:lineRule="auto"/>
        <w:jc w:val="both"/>
        <w:rPr>
          <w:rFonts w:ascii="Arial" w:eastAsia="Times New Roman" w:hAnsi="Arial" w:cs="Arial"/>
          <w:strike/>
          <w:color w:val="000000"/>
          <w:lang w:val="it-IT"/>
        </w:rPr>
      </w:pPr>
    </w:p>
    <w:p w:rsidR="00463C9F" w:rsidRPr="00A20F26" w:rsidRDefault="00694009" w:rsidP="00463C9F">
      <w:pPr>
        <w:spacing w:after="0" w:line="240" w:lineRule="auto"/>
        <w:jc w:val="center"/>
        <w:rPr>
          <w:rFonts w:ascii="Arial" w:eastAsia="Times New Roman" w:hAnsi="Arial" w:cs="Arial"/>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7</w:t>
      </w:r>
      <w:r w:rsidR="00463C9F"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300239" w:rsidRPr="00A20F26">
        <w:rPr>
          <w:rFonts w:ascii="Arial" w:eastAsia="Times New Roman" w:hAnsi="Arial" w:cs="Arial"/>
          <w:color w:val="000000"/>
          <w:lang w:val="it-IT"/>
        </w:rPr>
        <w:t>Nel cofinanziamento dei programmi di cui sopra si considera le possibilità finanziarie e il principio secondo il quale i mezzi di bilancio devono essere accessibili a tutti gli esercenti di programmi sportivi, e cioè per i seguenti contenuti e per le corrispettive quote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7"/>
      </w:tblGrid>
      <w:tr w:rsidR="00463C9F" w:rsidRPr="00A20F26" w:rsidTr="00986DEB">
        <w:tc>
          <w:tcPr>
            <w:tcW w:w="4815" w:type="dxa"/>
            <w:shd w:val="clear" w:color="auto" w:fill="auto"/>
            <w:vAlign w:val="bottom"/>
          </w:tcPr>
          <w:p w:rsidR="00463C9F" w:rsidRPr="00A20F26" w:rsidRDefault="00300239" w:rsidP="00463C9F">
            <w:pPr>
              <w:spacing w:after="0" w:line="240" w:lineRule="auto"/>
              <w:jc w:val="center"/>
              <w:rPr>
                <w:rFonts w:ascii="Arial" w:eastAsia="Times New Roman" w:hAnsi="Arial" w:cs="Arial"/>
                <w:b/>
                <w:sz w:val="24"/>
                <w:szCs w:val="24"/>
                <w:lang w:val="it-IT"/>
              </w:rPr>
            </w:pPr>
            <w:r w:rsidRPr="00A20F26">
              <w:rPr>
                <w:rFonts w:ascii="Arial" w:eastAsia="Times New Roman" w:hAnsi="Arial" w:cs="Arial"/>
                <w:b/>
                <w:lang w:val="it-IT"/>
              </w:rPr>
              <w:t>Denominazione del programma</w:t>
            </w:r>
          </w:p>
          <w:p w:rsidR="00463C9F" w:rsidRPr="00A20F26" w:rsidRDefault="00463C9F" w:rsidP="00463C9F">
            <w:pPr>
              <w:spacing w:after="0" w:line="240" w:lineRule="auto"/>
              <w:rPr>
                <w:rFonts w:ascii="Arial" w:eastAsia="Times New Roman" w:hAnsi="Arial" w:cs="Arial"/>
                <w:b/>
                <w:sz w:val="24"/>
                <w:szCs w:val="24"/>
                <w:lang w:val="it-IT"/>
              </w:rPr>
            </w:pP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b/>
                <w:sz w:val="24"/>
                <w:szCs w:val="24"/>
                <w:lang w:val="it-IT"/>
              </w:rPr>
            </w:pPr>
            <w:r w:rsidRPr="00A20F26">
              <w:rPr>
                <w:rFonts w:ascii="Arial" w:eastAsia="Times New Roman" w:hAnsi="Arial" w:cs="Arial"/>
                <w:b/>
                <w:lang w:val="it-IT"/>
              </w:rPr>
              <w:t>Quote in</w:t>
            </w:r>
            <w:r w:rsidR="00463C9F" w:rsidRPr="00A20F26">
              <w:rPr>
                <w:rFonts w:ascii="Arial" w:eastAsia="Times New Roman" w:hAnsi="Arial" w:cs="Arial"/>
                <w:b/>
                <w:lang w:val="it-IT"/>
              </w:rPr>
              <w:t xml:space="preserve"> % </w:t>
            </w:r>
            <w:r w:rsidRPr="00A20F26">
              <w:rPr>
                <w:rFonts w:ascii="Arial" w:eastAsia="Times New Roman" w:hAnsi="Arial" w:cs="Arial"/>
                <w:b/>
                <w:lang w:val="it-IT"/>
              </w:rPr>
              <w:t>di mezzi dedicati ai programmi sportivi nell'ambito del bilancio comunale</w:t>
            </w:r>
            <w:r w:rsidR="00463C9F" w:rsidRPr="00A20F26">
              <w:rPr>
                <w:rFonts w:ascii="Arial" w:eastAsia="Times New Roman" w:hAnsi="Arial" w:cs="Arial"/>
                <w:b/>
                <w:lang w:val="it-IT"/>
              </w:rPr>
              <w:t xml:space="preserve">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Educazione sportiva di bambini e giovani nel loro tempo libero</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10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Educazione sportiva di bambini e giovani orientati allo sport di alto livello e d'elité</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85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Educazione sportiva di bambini e giovani con necessità particolari</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Attività sportive extrascolastiche</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Ricreazione sportiva</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Sport per gli anziani</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Agonismo di alto livello</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 xml:space="preserve"> fino a</w:t>
            </w:r>
            <w:r w:rsidR="00463C9F" w:rsidRPr="00A20F26">
              <w:rPr>
                <w:rFonts w:ascii="Arial" w:eastAsia="Times New Roman" w:hAnsi="Arial" w:cs="Arial"/>
                <w:lang w:val="it-IT"/>
              </w:rPr>
              <w:t xml:space="preserve"> 15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Agonismo d'elité</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 </w:t>
            </w:r>
          </w:p>
        </w:tc>
      </w:tr>
      <w:tr w:rsidR="00463C9F" w:rsidRPr="00A20F26" w:rsidTr="00986DEB">
        <w:tc>
          <w:tcPr>
            <w:tcW w:w="4815" w:type="dxa"/>
            <w:shd w:val="clear" w:color="auto" w:fill="auto"/>
            <w:vAlign w:val="bottom"/>
          </w:tcPr>
          <w:p w:rsidR="00463C9F" w:rsidRPr="00A20F26" w:rsidRDefault="00300239" w:rsidP="00300239">
            <w:pPr>
              <w:spacing w:after="0" w:line="240" w:lineRule="auto"/>
              <w:rPr>
                <w:rFonts w:ascii="Arial" w:eastAsia="Times New Roman" w:hAnsi="Arial" w:cs="Arial"/>
                <w:sz w:val="24"/>
                <w:szCs w:val="24"/>
                <w:lang w:val="it-IT"/>
              </w:rPr>
            </w:pPr>
            <w:r w:rsidRPr="00A20F26">
              <w:rPr>
                <w:rFonts w:ascii="Arial" w:eastAsia="Times New Roman" w:hAnsi="Arial" w:cs="Arial"/>
                <w:lang w:val="it-IT"/>
              </w:rPr>
              <w:t>Sport per disabili</w:t>
            </w:r>
          </w:p>
        </w:tc>
        <w:tc>
          <w:tcPr>
            <w:tcW w:w="4247" w:type="dxa"/>
            <w:shd w:val="clear" w:color="auto" w:fill="auto"/>
            <w:vAlign w:val="bottom"/>
          </w:tcPr>
          <w:p w:rsidR="00463C9F" w:rsidRPr="00A20F26" w:rsidRDefault="00300239" w:rsidP="00300239">
            <w:pPr>
              <w:spacing w:after="0" w:line="240" w:lineRule="auto"/>
              <w:jc w:val="center"/>
              <w:rPr>
                <w:rFonts w:ascii="Arial" w:eastAsia="Times New Roman" w:hAnsi="Arial" w:cs="Arial"/>
                <w:sz w:val="24"/>
                <w:szCs w:val="24"/>
                <w:lang w:val="it-IT"/>
              </w:rPr>
            </w:pPr>
            <w:r w:rsidRPr="00A20F26">
              <w:rPr>
                <w:rFonts w:ascii="Arial" w:eastAsia="Times New Roman" w:hAnsi="Arial" w:cs="Arial"/>
                <w:lang w:val="it-IT"/>
              </w:rPr>
              <w:t>fino a</w:t>
            </w:r>
            <w:r w:rsidR="00463C9F" w:rsidRPr="00A20F26">
              <w:rPr>
                <w:rFonts w:ascii="Arial" w:eastAsia="Times New Roman" w:hAnsi="Arial" w:cs="Arial"/>
                <w:lang w:val="it-IT"/>
              </w:rPr>
              <w:t xml:space="preserve"> 5 </w:t>
            </w:r>
          </w:p>
        </w:tc>
      </w:tr>
    </w:tbl>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300239" w:rsidRPr="00A20F26">
        <w:rPr>
          <w:rFonts w:ascii="Arial" w:eastAsia="Times New Roman" w:hAnsi="Arial" w:cs="Arial"/>
          <w:color w:val="000000"/>
          <w:lang w:val="it-IT"/>
        </w:rPr>
        <w:t>Nell'ambito dei mezzi correnti del bilancio nel singolo anno possono essere cofinanziati anche</w:t>
      </w:r>
      <w:r w:rsidRPr="00A20F26">
        <w:rPr>
          <w:rFonts w:ascii="Arial" w:eastAsia="Times New Roman" w:hAnsi="Arial" w:cs="Arial"/>
          <w:color w:val="000000"/>
          <w:lang w:val="it-IT"/>
        </w:rPr>
        <w:t>:</w:t>
      </w:r>
    </w:p>
    <w:p w:rsidR="00463C9F" w:rsidRPr="00A20F26" w:rsidRDefault="00463C9F" w:rsidP="00463C9F">
      <w:pPr>
        <w:spacing w:after="0" w:line="240" w:lineRule="auto"/>
        <w:ind w:left="357"/>
        <w:jc w:val="both"/>
        <w:rPr>
          <w:rFonts w:ascii="Arial" w:eastAsia="Times New Roman" w:hAnsi="Arial" w:cs="Arial"/>
          <w:color w:val="000000"/>
          <w:lang w:val="it-IT"/>
        </w:rPr>
      </w:pPr>
    </w:p>
    <w:p w:rsidR="00463C9F" w:rsidRPr="00A20F26" w:rsidRDefault="00300239" w:rsidP="00463C9F">
      <w:pPr>
        <w:numPr>
          <w:ilvl w:val="0"/>
          <w:numId w:val="4"/>
        </w:numPr>
        <w:suppressAutoHyphens/>
        <w:spacing w:after="0" w:line="240" w:lineRule="auto"/>
        <w:ind w:left="357" w:hanging="357"/>
        <w:contextualSpacing/>
        <w:jc w:val="both"/>
        <w:rPr>
          <w:rFonts w:ascii="Arial" w:eastAsia="Times New Roman" w:hAnsi="Arial" w:cs="Arial"/>
          <w:color w:val="000000"/>
          <w:lang w:val="it-IT"/>
        </w:rPr>
      </w:pPr>
      <w:r w:rsidRPr="00A20F26">
        <w:rPr>
          <w:rFonts w:ascii="Arial" w:eastAsia="Times New Roman" w:hAnsi="Arial" w:cs="Arial"/>
          <w:color w:val="000000"/>
          <w:lang w:val="it-IT"/>
        </w:rPr>
        <w:t xml:space="preserve">mansioni professionali, di sviluppo e promozione nel settore dello sport e della ricreazione, importanti </w:t>
      </w:r>
      <w:r w:rsidR="00344A25">
        <w:rPr>
          <w:rFonts w:ascii="Arial" w:eastAsia="Times New Roman" w:hAnsi="Arial" w:cs="Arial"/>
          <w:color w:val="000000"/>
          <w:lang w:val="it-IT"/>
        </w:rPr>
        <w:t>per lo</w:t>
      </w:r>
      <w:r w:rsidRPr="00A20F26">
        <w:rPr>
          <w:rFonts w:ascii="Arial" w:eastAsia="Times New Roman" w:hAnsi="Arial" w:cs="Arial"/>
          <w:color w:val="000000"/>
          <w:lang w:val="it-IT"/>
        </w:rPr>
        <w:t xml:space="preserve"> svilupp</w:t>
      </w:r>
      <w:r w:rsidR="00344A25">
        <w:rPr>
          <w:rFonts w:ascii="Arial" w:eastAsia="Times New Roman" w:hAnsi="Arial" w:cs="Arial"/>
          <w:color w:val="000000"/>
          <w:lang w:val="it-IT"/>
        </w:rPr>
        <w:t>o</w:t>
      </w:r>
      <w:r w:rsidRPr="00A20F26">
        <w:rPr>
          <w:rFonts w:ascii="Arial" w:eastAsia="Times New Roman" w:hAnsi="Arial" w:cs="Arial"/>
          <w:color w:val="000000"/>
          <w:lang w:val="it-IT"/>
        </w:rPr>
        <w:t xml:space="preserve"> dell'attività nel territorio del comune</w:t>
      </w:r>
      <w:r w:rsidR="00463C9F" w:rsidRPr="00A20F26">
        <w:rPr>
          <w:rFonts w:ascii="Arial" w:eastAsia="Times New Roman" w:hAnsi="Arial" w:cs="Arial"/>
          <w:color w:val="000000"/>
          <w:lang w:val="it-IT"/>
        </w:rPr>
        <w:t>:</w:t>
      </w:r>
    </w:p>
    <w:p w:rsidR="00463C9F" w:rsidRPr="00A20F26" w:rsidRDefault="00463C9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lastRenderedPageBreak/>
        <w:t>i</w:t>
      </w:r>
      <w:r w:rsidR="00D179D5" w:rsidRPr="00A20F26">
        <w:rPr>
          <w:rFonts w:ascii="Arial" w:eastAsia="Times New Roman" w:hAnsi="Arial" w:cs="Arial"/>
          <w:color w:val="000000"/>
          <w:lang w:val="it-IT"/>
        </w:rPr>
        <w:t>struzione, abilitazione e formazione di quadri nello sport, nella somma complessiva di al massimo 1,5% dei mezzi dedicati ai programmi sportivi nell'ambito del bilancio comunale</w:t>
      </w:r>
      <w:r w:rsidRPr="00A20F26">
        <w:rPr>
          <w:rFonts w:ascii="Arial" w:eastAsia="Times New Roman" w:hAnsi="Arial" w:cs="Arial"/>
          <w:color w:val="000000"/>
          <w:lang w:val="it-IT"/>
        </w:rPr>
        <w:t xml:space="preserve">; </w:t>
      </w:r>
    </w:p>
    <w:p w:rsidR="00463C9F" w:rsidRPr="00A20F26" w:rsidRDefault="00B5247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t xml:space="preserve">attività </w:t>
      </w:r>
      <w:r w:rsidR="00344A25" w:rsidRPr="00A20F26">
        <w:rPr>
          <w:rFonts w:ascii="Arial" w:eastAsia="Times New Roman" w:hAnsi="Arial" w:cs="Arial"/>
          <w:color w:val="000000"/>
          <w:lang w:val="it-IT"/>
        </w:rPr>
        <w:t>scientifica</w:t>
      </w:r>
      <w:r w:rsidRPr="00A20F26">
        <w:rPr>
          <w:rFonts w:ascii="Arial" w:eastAsia="Times New Roman" w:hAnsi="Arial" w:cs="Arial"/>
          <w:color w:val="000000"/>
          <w:lang w:val="it-IT"/>
        </w:rPr>
        <w:t xml:space="preserve"> e di ricerca nella somma complessiva di al massimo 1% dei mezzi destinati ai programmi sportivi nell'ambito del bilancio comunale</w:t>
      </w:r>
      <w:r w:rsidR="00463C9F" w:rsidRPr="00A20F26">
        <w:rPr>
          <w:rFonts w:ascii="Arial" w:eastAsia="Times New Roman" w:hAnsi="Arial" w:cs="Arial"/>
          <w:color w:val="000000"/>
          <w:lang w:val="it-IT"/>
        </w:rPr>
        <w:t>;</w:t>
      </w:r>
    </w:p>
    <w:p w:rsidR="00463C9F" w:rsidRPr="00A20F26" w:rsidRDefault="00B5247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t>attività di editoria nella somma complessiva di al massimo 1% dei mezzi destinati ai programmi sportivi nell'ambito del bilancio di previsione</w:t>
      </w:r>
      <w:r w:rsidR="00463C9F" w:rsidRPr="00A20F26">
        <w:rPr>
          <w:rFonts w:ascii="Arial" w:eastAsia="Times New Roman" w:hAnsi="Arial" w:cs="Arial"/>
          <w:color w:val="000000"/>
          <w:lang w:val="it-IT"/>
        </w:rPr>
        <w:t>;</w:t>
      </w:r>
    </w:p>
    <w:p w:rsidR="00463C9F" w:rsidRPr="00A20F26" w:rsidRDefault="00B5247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t xml:space="preserve">importanti manifestazioni sportive, manifestazioni sportive internazionali, nazionali, </w:t>
      </w:r>
      <w:r w:rsidR="00344A25" w:rsidRPr="00A20F26">
        <w:rPr>
          <w:rFonts w:ascii="Arial" w:eastAsia="Times New Roman" w:hAnsi="Arial" w:cs="Arial"/>
          <w:color w:val="000000"/>
          <w:lang w:val="it-IT"/>
        </w:rPr>
        <w:t>intercomunali</w:t>
      </w:r>
      <w:r w:rsidRPr="00A20F26">
        <w:rPr>
          <w:rFonts w:ascii="Arial" w:eastAsia="Times New Roman" w:hAnsi="Arial" w:cs="Arial"/>
          <w:color w:val="000000"/>
          <w:lang w:val="it-IT"/>
        </w:rPr>
        <w:t xml:space="preserve"> e comunali nella somma complessiva di al massimo 4% dei mezzi destinati ai programmi sportivi all'interno del bilancio comunale</w:t>
      </w:r>
      <w:r w:rsidR="00463C9F" w:rsidRPr="00A20F26">
        <w:rPr>
          <w:rFonts w:ascii="Arial" w:eastAsia="Times New Roman" w:hAnsi="Arial" w:cs="Arial"/>
          <w:color w:val="000000"/>
          <w:lang w:val="it-IT"/>
        </w:rPr>
        <w:t>;</w:t>
      </w:r>
    </w:p>
    <w:p w:rsidR="00463C9F" w:rsidRPr="00A20F26" w:rsidRDefault="00B5247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t>sistema informatico nel settore dello sport nella somma complessiva di al massimo 1,5% dei mezzi destinati ai programmi sportivi nell'ambito del bilancio comunale</w:t>
      </w:r>
      <w:r w:rsidR="00463C9F" w:rsidRPr="00A20F26">
        <w:rPr>
          <w:rFonts w:ascii="Arial" w:eastAsia="Times New Roman" w:hAnsi="Arial" w:cs="Arial"/>
          <w:color w:val="000000"/>
          <w:lang w:val="it-IT"/>
        </w:rPr>
        <w:t>;</w:t>
      </w:r>
    </w:p>
    <w:p w:rsidR="00463C9F" w:rsidRPr="00A20F26" w:rsidRDefault="00B5247F" w:rsidP="00463C9F">
      <w:pPr>
        <w:numPr>
          <w:ilvl w:val="0"/>
          <w:numId w:val="2"/>
        </w:numPr>
        <w:suppressAutoHyphens/>
        <w:spacing w:after="0" w:line="240" w:lineRule="auto"/>
        <w:ind w:left="397" w:hanging="284"/>
        <w:contextualSpacing/>
        <w:jc w:val="both"/>
        <w:rPr>
          <w:rFonts w:ascii="Arial" w:eastAsia="Times New Roman" w:hAnsi="Arial" w:cs="Arial"/>
          <w:color w:val="000000"/>
          <w:lang w:val="it-IT"/>
        </w:rPr>
      </w:pPr>
      <w:r w:rsidRPr="00A20F26">
        <w:rPr>
          <w:rFonts w:ascii="Arial" w:eastAsia="Times New Roman" w:hAnsi="Arial" w:cs="Arial"/>
          <w:color w:val="000000"/>
          <w:lang w:val="it-IT"/>
        </w:rPr>
        <w:t>partecipazione ai candidati per i giochi olimpici al massimo del 5% dei mezzi destinati ai programmi sportivi nell'ambito del bilancio comunale</w:t>
      </w:r>
      <w:r w:rsidR="00463C9F" w:rsidRPr="00A20F26">
        <w:rPr>
          <w:rFonts w:ascii="Arial" w:eastAsia="Times New Roman" w:hAnsi="Arial" w:cs="Arial"/>
          <w:color w:val="000000"/>
          <w:lang w:val="it-IT"/>
        </w:rPr>
        <w:t>.</w:t>
      </w:r>
    </w:p>
    <w:p w:rsidR="00463C9F" w:rsidRPr="00A20F26" w:rsidRDefault="00B5247F" w:rsidP="00463C9F">
      <w:pPr>
        <w:numPr>
          <w:ilvl w:val="0"/>
          <w:numId w:val="4"/>
        </w:numPr>
        <w:suppressAutoHyphens/>
        <w:spacing w:after="0" w:line="240" w:lineRule="auto"/>
        <w:ind w:left="357" w:hanging="357"/>
        <w:contextualSpacing/>
        <w:jc w:val="both"/>
        <w:rPr>
          <w:rFonts w:ascii="Arial" w:eastAsia="Times New Roman" w:hAnsi="Arial" w:cs="Arial"/>
          <w:color w:val="000000"/>
          <w:lang w:val="it-IT"/>
        </w:rPr>
      </w:pPr>
      <w:r w:rsidRPr="00A20F26">
        <w:rPr>
          <w:rFonts w:ascii="Arial" w:eastAsia="Times New Roman" w:hAnsi="Arial" w:cs="Arial"/>
          <w:color w:val="000000"/>
          <w:lang w:val="it-IT"/>
        </w:rPr>
        <w:t>Attività di associazioni e unioni sportive a livello locale che svolgono mansioni professionali, organizzative e di sviluppo nello sport nella somma complessiva di al massimo 1% dei mezzi destinati ai programmi sportivi nell'ambito de</w:t>
      </w:r>
      <w:r w:rsidR="00344A25">
        <w:rPr>
          <w:rFonts w:ascii="Arial" w:eastAsia="Times New Roman" w:hAnsi="Arial" w:cs="Arial"/>
          <w:color w:val="000000"/>
          <w:lang w:val="it-IT"/>
        </w:rPr>
        <w:t>l</w:t>
      </w:r>
      <w:r w:rsidRPr="00A20F26">
        <w:rPr>
          <w:rFonts w:ascii="Arial" w:eastAsia="Times New Roman" w:hAnsi="Arial" w:cs="Arial"/>
          <w:color w:val="000000"/>
          <w:lang w:val="it-IT"/>
        </w:rPr>
        <w:t xml:space="preserve"> bilancio comunale</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463C9F" w:rsidP="00463C9F">
      <w:pPr>
        <w:spacing w:after="120" w:line="240" w:lineRule="auto"/>
        <w:ind w:left="360"/>
        <w:jc w:val="both"/>
        <w:rPr>
          <w:rFonts w:ascii="Arial" w:eastAsia="Times New Roman" w:hAnsi="Arial" w:cs="Arial"/>
          <w:b/>
          <w:color w:val="000000"/>
          <w:lang w:val="it-IT"/>
        </w:rPr>
      </w:pPr>
    </w:p>
    <w:p w:rsidR="00463C9F" w:rsidRPr="00A20F26" w:rsidRDefault="00B5247F" w:rsidP="00463C9F">
      <w:pPr>
        <w:spacing w:after="120" w:line="240" w:lineRule="auto"/>
        <w:ind w:left="360"/>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8</w:t>
      </w:r>
    </w:p>
    <w:p w:rsidR="00463C9F" w:rsidRPr="00A20F26" w:rsidRDefault="00463C9F" w:rsidP="00463C9F">
      <w:pPr>
        <w:spacing w:after="12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B5247F" w:rsidRPr="00A20F26">
        <w:rPr>
          <w:rFonts w:ascii="Arial" w:eastAsia="Times New Roman" w:hAnsi="Arial" w:cs="Arial"/>
          <w:b/>
          <w:color w:val="000000"/>
          <w:lang w:val="it-IT"/>
        </w:rPr>
        <w:t>valutazione dei programmi sportivi</w:t>
      </w:r>
      <w:r w:rsidRPr="00A20F26">
        <w:rPr>
          <w:rFonts w:ascii="Arial" w:eastAsia="Times New Roman" w:hAnsi="Arial" w:cs="Arial"/>
          <w:b/>
          <w:color w:val="000000"/>
          <w:lang w:val="it-IT"/>
        </w:rPr>
        <w:t>)</w:t>
      </w: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6D644B" w:rsidRPr="00A20F26">
        <w:rPr>
          <w:rFonts w:ascii="Arial" w:eastAsia="Times New Roman" w:hAnsi="Arial" w:cs="Arial"/>
          <w:color w:val="000000"/>
          <w:lang w:val="it-IT"/>
        </w:rPr>
        <w:t>Secondo i criteri di valutazione dei programmi sportivi nel comune, gli stessi vengono valutati in</w:t>
      </w:r>
      <w:r w:rsidRPr="00A20F26">
        <w:rPr>
          <w:rFonts w:ascii="Arial" w:eastAsia="Times New Roman" w:hAnsi="Arial" w:cs="Arial"/>
          <w:color w:val="000000"/>
          <w:lang w:val="it-IT"/>
        </w:rPr>
        <w:t>:</w:t>
      </w:r>
    </w:p>
    <w:p w:rsidR="00463C9F" w:rsidRPr="00A20F26" w:rsidRDefault="003178AC" w:rsidP="00463C9F">
      <w:pPr>
        <w:numPr>
          <w:ilvl w:val="0"/>
          <w:numId w:val="10"/>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p</w:t>
      </w:r>
      <w:r w:rsidR="006D644B" w:rsidRPr="00A20F26">
        <w:rPr>
          <w:rFonts w:ascii="Arial" w:eastAsia="Times New Roman" w:hAnsi="Arial" w:cs="Arial"/>
          <w:color w:val="000000"/>
          <w:lang w:val="it-IT"/>
        </w:rPr>
        <w:t>unti (programmi</w:t>
      </w:r>
      <w:r w:rsidR="00463C9F" w:rsidRPr="00A20F26">
        <w:rPr>
          <w:rFonts w:ascii="Arial" w:eastAsia="Times New Roman" w:hAnsi="Arial" w:cs="Arial"/>
          <w:color w:val="000000"/>
          <w:lang w:val="it-IT"/>
        </w:rPr>
        <w:t>);</w:t>
      </w:r>
    </w:p>
    <w:p w:rsidR="00463C9F" w:rsidRPr="00A20F26" w:rsidRDefault="006D644B" w:rsidP="00463C9F">
      <w:pPr>
        <w:numPr>
          <w:ilvl w:val="0"/>
          <w:numId w:val="10"/>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risarcimento spese</w:t>
      </w:r>
      <w:r w:rsidR="00463C9F" w:rsidRPr="00A20F26">
        <w:rPr>
          <w:rFonts w:ascii="Arial" w:eastAsia="Times New Roman" w:hAnsi="Arial" w:cs="Arial"/>
          <w:color w:val="000000"/>
          <w:lang w:val="it-IT"/>
        </w:rPr>
        <w:t>;</w:t>
      </w:r>
    </w:p>
    <w:p w:rsidR="00463C9F" w:rsidRPr="00A20F26" w:rsidRDefault="006D644B" w:rsidP="00463C9F">
      <w:pPr>
        <w:numPr>
          <w:ilvl w:val="0"/>
          <w:numId w:val="10"/>
        </w:numPr>
        <w:suppressAutoHyphens/>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cofinanziamento della quota a titolo gratuito di utilizzo dell'impianto</w:t>
      </w:r>
      <w:r w:rsidR="00463C9F" w:rsidRPr="00A20F26">
        <w:rPr>
          <w:rFonts w:ascii="Arial" w:eastAsia="Times New Roman" w:hAnsi="Arial" w:cs="Arial"/>
          <w:color w:val="000000"/>
          <w:lang w:val="it-IT"/>
        </w:rPr>
        <w:t>.</w:t>
      </w:r>
    </w:p>
    <w:p w:rsidR="00463C9F" w:rsidRPr="00A20F26" w:rsidRDefault="00463C9F" w:rsidP="00463C9F">
      <w:pPr>
        <w:spacing w:after="120" w:line="240" w:lineRule="auto"/>
        <w:ind w:left="360"/>
        <w:jc w:val="both"/>
        <w:rPr>
          <w:rFonts w:ascii="Arial" w:eastAsia="Times New Roman" w:hAnsi="Arial" w:cs="Arial"/>
          <w:color w:val="000000"/>
          <w:lang w:val="it-IT"/>
        </w:rPr>
      </w:pP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614797" w:rsidRPr="00A20F26">
        <w:rPr>
          <w:rFonts w:ascii="Arial" w:eastAsia="Times New Roman" w:hAnsi="Arial" w:cs="Arial"/>
          <w:color w:val="000000"/>
          <w:lang w:val="it-IT"/>
        </w:rPr>
        <w:t>Il valore del punto dipende dal singolo programma e viene stabilito ogni anno all'approvazione del programma annuale dello sport. Il valore finale del punto si stabilisce in conformità ai mezzi disponibili della voce del bilancio in oggetto</w:t>
      </w:r>
      <w:r w:rsidRPr="00A20F26">
        <w:rPr>
          <w:rFonts w:ascii="Arial" w:eastAsia="Times New Roman" w:hAnsi="Arial" w:cs="Arial"/>
          <w:color w:val="000000"/>
          <w:lang w:val="it-IT"/>
        </w:rPr>
        <w:t>.</w:t>
      </w: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614797" w:rsidRPr="00A20F26">
        <w:rPr>
          <w:rFonts w:ascii="Arial" w:eastAsia="Times New Roman" w:hAnsi="Arial" w:cs="Arial"/>
          <w:color w:val="000000"/>
          <w:lang w:val="it-IT"/>
        </w:rPr>
        <w:t>Il valore del programma in relazione ai criteri stabiliti nel regolamento è espresso in punti. Un'ora di programma equivale a un'ora pedagogica e ha la durata di 45 minuti</w:t>
      </w:r>
      <w:r w:rsidRPr="00A20F26">
        <w:rPr>
          <w:rFonts w:ascii="Arial" w:eastAsia="Times New Roman" w:hAnsi="Arial" w:cs="Arial"/>
          <w:color w:val="000000"/>
          <w:lang w:val="it-IT"/>
        </w:rPr>
        <w:t>.</w:t>
      </w:r>
    </w:p>
    <w:p w:rsidR="00463C9F" w:rsidRPr="00A20F26" w:rsidRDefault="00463C9F" w:rsidP="00463C9F">
      <w:pPr>
        <w:autoSpaceDE w:val="0"/>
        <w:autoSpaceDN w:val="0"/>
        <w:adjustRightInd w:val="0"/>
        <w:spacing w:after="0" w:line="240" w:lineRule="auto"/>
        <w:jc w:val="both"/>
        <w:rPr>
          <w:rFonts w:ascii="Arial" w:eastAsia="Times New Roman" w:hAnsi="Arial" w:cs="Arial"/>
          <w:lang w:val="it-IT"/>
        </w:rPr>
      </w:pPr>
    </w:p>
    <w:p w:rsidR="00463C9F" w:rsidRPr="00A20F26" w:rsidRDefault="00463C9F" w:rsidP="00463C9F">
      <w:pPr>
        <w:autoSpaceDE w:val="0"/>
        <w:autoSpaceDN w:val="0"/>
        <w:adjustRightInd w:val="0"/>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(4) </w:t>
      </w:r>
      <w:r w:rsidR="00614797" w:rsidRPr="00A20F26">
        <w:rPr>
          <w:rFonts w:ascii="Arial" w:eastAsia="Times New Roman" w:hAnsi="Arial" w:cs="Arial"/>
          <w:lang w:val="it-IT"/>
        </w:rPr>
        <w:t>Negli impianti sportivi si cofinanzia per l'attuazione di programmi l'utilizzo dei locali, cioè delle superfici di esercizio ovv. agonistiche in conformità al Tariffario di utilizzo degli impianti sportivi per le necessità di attuazione del programma annuale dello sport nel comune di Isola, approvato con delibera del sindaco, fino al numero massimo di ore approvate per il singolo programma</w:t>
      </w:r>
      <w:r w:rsidRPr="00A20F26">
        <w:rPr>
          <w:rFonts w:ascii="Arial" w:eastAsia="Times New Roman" w:hAnsi="Arial" w:cs="Arial"/>
          <w:lang w:val="it-IT"/>
        </w:rPr>
        <w:t>.</w:t>
      </w: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614797"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 xml:space="preserve">9 </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614797" w:rsidRPr="00A20F26">
        <w:rPr>
          <w:rFonts w:ascii="Arial" w:eastAsia="Times New Roman" w:hAnsi="Arial" w:cs="Arial"/>
          <w:b/>
          <w:color w:val="000000"/>
          <w:lang w:val="it-IT"/>
        </w:rPr>
        <w:t>PAS</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A86B27" w:rsidRPr="00A20F26">
        <w:rPr>
          <w:rFonts w:ascii="Arial" w:eastAsia="Times New Roman" w:hAnsi="Arial" w:cs="Arial"/>
          <w:color w:val="000000"/>
          <w:lang w:val="it-IT"/>
        </w:rPr>
        <w:t>il PAS è un documento che stabilisce tutti i settori dello sport nell'interesse pubblico in un anno civile</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(2) </w:t>
      </w:r>
      <w:r w:rsidR="00A86B27" w:rsidRPr="00A20F26">
        <w:rPr>
          <w:rFonts w:ascii="Arial" w:eastAsia="Times New Roman" w:hAnsi="Arial" w:cs="Arial"/>
          <w:lang w:val="it-IT"/>
        </w:rPr>
        <w:t>L'Ente pubblico Centro per la cultura, lo</w:t>
      </w:r>
      <w:r w:rsidR="00344A25">
        <w:rPr>
          <w:rFonts w:ascii="Arial" w:eastAsia="Times New Roman" w:hAnsi="Arial" w:cs="Arial"/>
          <w:lang w:val="it-IT"/>
        </w:rPr>
        <w:t xml:space="preserve"> </w:t>
      </w:r>
      <w:r w:rsidR="00A86B27" w:rsidRPr="00A20F26">
        <w:rPr>
          <w:rFonts w:ascii="Arial" w:eastAsia="Times New Roman" w:hAnsi="Arial" w:cs="Arial"/>
          <w:lang w:val="it-IT"/>
        </w:rPr>
        <w:t>sport e le manifestazioni Isola (nel testo a seguire: ente) redige la bozza del PAS e lo presenta al comune per l'esame</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A86B27" w:rsidRPr="00A20F26">
        <w:rPr>
          <w:rFonts w:ascii="Arial" w:eastAsia="Times New Roman" w:hAnsi="Arial" w:cs="Arial"/>
          <w:color w:val="000000"/>
          <w:lang w:val="it-IT"/>
        </w:rPr>
        <w:t>In merito ai piani di sviluppo, alle priorità nello sport, ai mezzi di bilancio disponibili, alle condizioni dei quadri e di spazio, il PAS stabilisce</w:t>
      </w:r>
      <w:r w:rsidRPr="00A20F26">
        <w:rPr>
          <w:rFonts w:ascii="Arial" w:eastAsia="Times New Roman" w:hAnsi="Arial" w:cs="Arial"/>
          <w:color w:val="000000"/>
          <w:lang w:val="it-IT"/>
        </w:rPr>
        <w:t>:</w:t>
      </w:r>
    </w:p>
    <w:p w:rsidR="00463C9F" w:rsidRPr="00A20F26" w:rsidRDefault="00A86B27" w:rsidP="00463C9F">
      <w:pPr>
        <w:numPr>
          <w:ilvl w:val="0"/>
          <w:numId w:val="3"/>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 settori dello sport cofinanziati dal bilancio comunale per l'anno civile del singolo PAS</w:t>
      </w:r>
      <w:r w:rsidR="00463C9F" w:rsidRPr="00A20F26">
        <w:rPr>
          <w:rFonts w:ascii="Arial" w:eastAsia="Times New Roman" w:hAnsi="Arial" w:cs="Arial"/>
          <w:color w:val="000000"/>
          <w:lang w:val="it-IT"/>
        </w:rPr>
        <w:t>;</w:t>
      </w:r>
    </w:p>
    <w:p w:rsidR="00463C9F" w:rsidRPr="00A20F26" w:rsidRDefault="00A86B27" w:rsidP="00463C9F">
      <w:pPr>
        <w:numPr>
          <w:ilvl w:val="0"/>
          <w:numId w:val="3"/>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l'estensione e il tipo di attività</w:t>
      </w:r>
      <w:r w:rsidR="00463C9F" w:rsidRPr="00A20F26">
        <w:rPr>
          <w:rFonts w:ascii="Arial" w:eastAsia="Times New Roman" w:hAnsi="Arial" w:cs="Arial"/>
          <w:color w:val="000000"/>
          <w:lang w:val="it-IT"/>
        </w:rPr>
        <w:t>;</w:t>
      </w:r>
    </w:p>
    <w:p w:rsidR="00463C9F" w:rsidRPr="00A20F26" w:rsidRDefault="00A86B27" w:rsidP="00463C9F">
      <w:pPr>
        <w:numPr>
          <w:ilvl w:val="0"/>
          <w:numId w:val="3"/>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lastRenderedPageBreak/>
        <w:t>l'ammontare dei mezzi di bilancio per il cofinanziamento dei settori sportivi</w:t>
      </w:r>
      <w:r w:rsidR="00463C9F" w:rsidRPr="00A20F26">
        <w:rPr>
          <w:rFonts w:ascii="Arial" w:eastAsia="Times New Roman" w:hAnsi="Arial" w:cs="Arial"/>
          <w:color w:val="000000"/>
          <w:lang w:val="it-IT"/>
        </w:rPr>
        <w:t>;</w:t>
      </w:r>
    </w:p>
    <w:p w:rsidR="00463C9F" w:rsidRPr="00A20F26" w:rsidRDefault="00A86B27" w:rsidP="00463C9F">
      <w:pPr>
        <w:numPr>
          <w:ilvl w:val="0"/>
          <w:numId w:val="3"/>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eventuali ulteriori criteri, condizioni e richieste per la valutazione dei programmi e l'attuazione del PAS</w:t>
      </w:r>
      <w:r w:rsidR="00463C9F" w:rsidRPr="00A20F26">
        <w:rPr>
          <w:rFonts w:ascii="Arial" w:eastAsia="Times New Roman" w:hAnsi="Arial" w:cs="Arial"/>
          <w:color w:val="000000"/>
          <w:lang w:val="it-IT"/>
        </w:rPr>
        <w:t>.</w:t>
      </w:r>
    </w:p>
    <w:p w:rsidR="00463C9F" w:rsidRPr="00A20F26" w:rsidRDefault="00463C9F" w:rsidP="00463C9F">
      <w:pPr>
        <w:spacing w:after="0" w:line="240" w:lineRule="auto"/>
        <w:ind w:left="708"/>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(4) </w:t>
      </w:r>
      <w:r w:rsidR="00BF2EF0" w:rsidRPr="00A20F26">
        <w:rPr>
          <w:rFonts w:ascii="Arial" w:eastAsia="Times New Roman" w:hAnsi="Arial" w:cs="Arial"/>
          <w:color w:val="000000"/>
          <w:lang w:val="it-IT"/>
        </w:rPr>
        <w:t>Il PAS è approvato dal Consiglio del Comune di Isola.</w:t>
      </w:r>
    </w:p>
    <w:p w:rsidR="00463C9F" w:rsidRPr="00A20F26" w:rsidRDefault="00463C9F" w:rsidP="00463C9F">
      <w:pPr>
        <w:spacing w:after="0" w:line="240" w:lineRule="auto"/>
        <w:jc w:val="both"/>
        <w:rPr>
          <w:rFonts w:ascii="Arial" w:eastAsia="Times New Roman" w:hAnsi="Arial" w:cs="Arial"/>
          <w:i/>
          <w:color w:val="000000"/>
          <w:lang w:val="it-IT"/>
        </w:rPr>
      </w:pPr>
    </w:p>
    <w:p w:rsidR="00463C9F" w:rsidRPr="00A20F26" w:rsidRDefault="00463C9F" w:rsidP="00463C9F">
      <w:pPr>
        <w:spacing w:after="0" w:line="240" w:lineRule="auto"/>
        <w:jc w:val="both"/>
        <w:rPr>
          <w:rFonts w:ascii="Arial" w:eastAsia="Times New Roman" w:hAnsi="Arial" w:cs="Arial"/>
          <w:i/>
          <w:color w:val="000000"/>
          <w:lang w:val="it-IT"/>
        </w:rPr>
      </w:pPr>
    </w:p>
    <w:p w:rsidR="00463C9F" w:rsidRPr="00A20F26" w:rsidRDefault="00BF2EF0"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III</w:t>
      </w:r>
      <w:r w:rsidR="00463C9F" w:rsidRPr="00A20F26">
        <w:rPr>
          <w:rFonts w:ascii="Arial" w:eastAsia="Times New Roman" w:hAnsi="Arial" w:cs="Arial"/>
          <w:b/>
          <w:lang w:val="it-IT"/>
        </w:rPr>
        <w:t xml:space="preserve"> P</w:t>
      </w:r>
      <w:r w:rsidRPr="00A20F26">
        <w:rPr>
          <w:rFonts w:ascii="Arial" w:eastAsia="Times New Roman" w:hAnsi="Arial" w:cs="Arial"/>
          <w:b/>
          <w:lang w:val="it-IT"/>
        </w:rPr>
        <w:t>ROCEDIMENTO DI COFINANZIAMENTO</w:t>
      </w:r>
    </w:p>
    <w:p w:rsidR="00463C9F" w:rsidRPr="00A20F26" w:rsidRDefault="00463C9F" w:rsidP="00463C9F">
      <w:pPr>
        <w:spacing w:after="0" w:line="240" w:lineRule="auto"/>
        <w:jc w:val="center"/>
        <w:rPr>
          <w:rFonts w:ascii="Arial" w:eastAsia="Times New Roman" w:hAnsi="Arial" w:cs="Arial"/>
          <w:b/>
          <w:lang w:val="it-IT"/>
        </w:rPr>
      </w:pPr>
    </w:p>
    <w:p w:rsidR="00463C9F" w:rsidRPr="00A20F26" w:rsidRDefault="00BF2EF0"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 xml:space="preserve">Articolo </w:t>
      </w:r>
      <w:r w:rsidR="00463C9F" w:rsidRPr="00A20F26">
        <w:rPr>
          <w:rFonts w:ascii="Arial" w:eastAsia="Times New Roman" w:hAnsi="Arial" w:cs="Arial"/>
          <w:b/>
          <w:lang w:val="it-IT"/>
        </w:rPr>
        <w:t>10</w:t>
      </w:r>
    </w:p>
    <w:p w:rsidR="00463C9F" w:rsidRPr="00A20F26" w:rsidRDefault="00463C9F"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(p</w:t>
      </w:r>
      <w:r w:rsidR="00BF2EF0" w:rsidRPr="00A20F26">
        <w:rPr>
          <w:rFonts w:ascii="Arial" w:eastAsia="Times New Roman" w:hAnsi="Arial" w:cs="Arial"/>
          <w:b/>
          <w:lang w:val="it-IT"/>
        </w:rPr>
        <w:t>rocedimento di cofinanziamento</w:t>
      </w:r>
      <w:r w:rsidRPr="00A20F26">
        <w:rPr>
          <w:rFonts w:ascii="Arial" w:eastAsia="Times New Roman" w:hAnsi="Arial" w:cs="Arial"/>
          <w:b/>
          <w:lang w:val="it-IT"/>
        </w:rPr>
        <w:t>)</w:t>
      </w: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(1) </w:t>
      </w:r>
      <w:r w:rsidR="008F50B0" w:rsidRPr="00A20F26">
        <w:rPr>
          <w:rFonts w:ascii="Arial" w:eastAsia="Times New Roman" w:hAnsi="Arial" w:cs="Arial"/>
          <w:lang w:val="it-IT"/>
        </w:rPr>
        <w:t>I mezzi destinati al cofinanziamento dell'attività, dei programmi e progetti vengono conferiti agli esercenti in base al bando di concorso pubblico</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(2) </w:t>
      </w:r>
      <w:r w:rsidR="008F50B0" w:rsidRPr="00A20F26">
        <w:rPr>
          <w:rFonts w:ascii="Arial" w:eastAsia="Times New Roman" w:hAnsi="Arial" w:cs="Arial"/>
          <w:lang w:val="it-IT"/>
        </w:rPr>
        <w:t>Il procedimento del bando di concorso pubblico e il conferimento dei mezzi finanziari agli esercenti ha le seguenti tappe</w:t>
      </w:r>
      <w:r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il sindaco accoglie la delibera sull'avvio del procedimento del bando di concorso pubblico e nomina la commissione tecnica per la gestione del procedimento del bando</w:t>
      </w:r>
      <w:r w:rsidR="00463C9F" w:rsidRPr="00A20F26">
        <w:rPr>
          <w:rFonts w:ascii="Arial" w:eastAsia="Times New Roman" w:hAnsi="Arial" w:cs="Arial"/>
          <w:lang w:val="it-IT"/>
        </w:rPr>
        <w:t>;</w:t>
      </w:r>
    </w:p>
    <w:p w:rsidR="00463C9F" w:rsidRPr="00A20F26" w:rsidRDefault="00463C9F"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p</w:t>
      </w:r>
      <w:r w:rsidR="008F50B0" w:rsidRPr="00A20F26">
        <w:rPr>
          <w:rFonts w:ascii="Arial" w:eastAsia="Times New Roman" w:hAnsi="Arial" w:cs="Arial"/>
          <w:lang w:val="it-IT"/>
        </w:rPr>
        <w:t>reparazione della documentazione del bando e pubblicazione dello stesso</w:t>
      </w:r>
      <w:r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raccolta proposte (richieste)</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valutazione tecnica delle proposte pervenute in conformità ai criteri stabiliti</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esame e convalida delle proposte</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delibera sulla selezione dei programmi;</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informazione dei richiedenti in merito all'avvenuta selezione</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soluzione di eventuali ricorsi dei richiedenti</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stipulazione contratti</w:t>
      </w:r>
      <w:r w:rsidR="00463C9F" w:rsidRPr="00A20F26">
        <w:rPr>
          <w:rFonts w:ascii="Arial" w:eastAsia="Times New Roman" w:hAnsi="Arial" w:cs="Arial"/>
          <w:lang w:val="it-IT"/>
        </w:rPr>
        <w:t>;</w:t>
      </w:r>
    </w:p>
    <w:p w:rsidR="00463C9F" w:rsidRPr="00A20F26" w:rsidRDefault="008F50B0" w:rsidP="00463C9F">
      <w:pPr>
        <w:numPr>
          <w:ilvl w:val="0"/>
          <w:numId w:val="13"/>
        </w:numPr>
        <w:spacing w:after="0" w:line="240" w:lineRule="auto"/>
        <w:jc w:val="both"/>
        <w:rPr>
          <w:rFonts w:ascii="Arial" w:eastAsia="Times New Roman" w:hAnsi="Arial" w:cs="Arial"/>
          <w:lang w:val="it-IT"/>
        </w:rPr>
      </w:pPr>
      <w:r w:rsidRPr="00A20F26">
        <w:rPr>
          <w:rFonts w:ascii="Arial" w:eastAsia="Times New Roman" w:hAnsi="Arial" w:cs="Arial"/>
          <w:lang w:val="it-IT"/>
        </w:rPr>
        <w:t>controllo sulla realizzazione dei contratti</w:t>
      </w:r>
      <w:r w:rsidR="00463C9F"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rPr>
          <w:rFonts w:ascii="Arial" w:eastAsia="Times New Roman" w:hAnsi="Arial" w:cs="Arial"/>
          <w:color w:val="000000"/>
          <w:lang w:val="it-IT"/>
        </w:rPr>
      </w:pPr>
    </w:p>
    <w:p w:rsidR="00463C9F" w:rsidRPr="00A20F26" w:rsidRDefault="008F50B0"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11</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8F50B0" w:rsidRPr="00A20F26">
        <w:rPr>
          <w:rFonts w:ascii="Arial" w:eastAsia="Times New Roman" w:hAnsi="Arial" w:cs="Arial"/>
          <w:b/>
          <w:color w:val="000000"/>
          <w:lang w:val="it-IT"/>
        </w:rPr>
        <w:t>commissione per l'attuazione del bando di concorso pubblico</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89078A" w:rsidRPr="00A20F26">
        <w:rPr>
          <w:rFonts w:ascii="Arial" w:eastAsia="Times New Roman" w:hAnsi="Arial" w:cs="Arial"/>
          <w:color w:val="000000"/>
          <w:lang w:val="it-IT"/>
        </w:rPr>
        <w:t>La commissione che gestisce il procedimento del bando di concorso pubblico (nel testo a seguire: BP) è nominata dal sindaco con apposita delibera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highlight w:val="yellow"/>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(2)</w:t>
      </w:r>
      <w:r w:rsidR="0089078A" w:rsidRPr="00A20F26">
        <w:rPr>
          <w:rFonts w:ascii="Arial" w:eastAsia="Times New Roman" w:hAnsi="Arial" w:cs="Arial"/>
          <w:color w:val="000000"/>
          <w:lang w:val="it-IT"/>
        </w:rPr>
        <w:t xml:space="preserve"> La commissione è</w:t>
      </w:r>
      <w:r w:rsidR="0000136E" w:rsidRPr="00A20F26">
        <w:rPr>
          <w:rFonts w:ascii="Arial" w:eastAsia="Times New Roman" w:hAnsi="Arial" w:cs="Arial"/>
          <w:color w:val="000000"/>
          <w:lang w:val="it-IT"/>
        </w:rPr>
        <w:t xml:space="preserve"> </w:t>
      </w:r>
      <w:r w:rsidR="0089078A" w:rsidRPr="00A20F26">
        <w:rPr>
          <w:rFonts w:ascii="Arial" w:eastAsia="Times New Roman" w:hAnsi="Arial" w:cs="Arial"/>
          <w:color w:val="000000"/>
          <w:lang w:val="it-IT"/>
        </w:rPr>
        <w:t>composta dal presidente e da almeno 2 membri</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89078A" w:rsidRPr="00A20F26">
        <w:rPr>
          <w:rFonts w:ascii="Arial" w:eastAsia="Times New Roman" w:hAnsi="Arial" w:cs="Arial"/>
          <w:color w:val="000000"/>
          <w:lang w:val="it-IT"/>
        </w:rPr>
        <w:t>la commissione si riunisce a sedute ordinarie e straordinarie. Le sedute possono essere anche per corrispondenza. La commissione redige un verbale sullo svolgimento delle sedute e sul proprio operato. Il quorum viene raggiunto con maggioranza assoluta, per la deliberazione è invece necessaria la maggioranza normale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(4) </w:t>
      </w:r>
      <w:r w:rsidR="0089078A" w:rsidRPr="00A20F26">
        <w:rPr>
          <w:rFonts w:ascii="Arial" w:eastAsia="Times New Roman" w:hAnsi="Arial" w:cs="Arial"/>
          <w:color w:val="000000"/>
          <w:lang w:val="it-IT"/>
        </w:rPr>
        <w:t>Sono compiti della commissione</w:t>
      </w:r>
      <w:r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revisionare e valutare i contenuti della documentazione del bando</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aprire e controllare la tempestività e la completezza delle richieste pervenute (completezza formale)</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controllare e valutare le richieste in base ai criteri e alle condizioni di cui al BP ovv. alla documentazione del bando e del presente decreto</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stesura della proposta degli esercenti del PAS e delle attività selezionate</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controllo e convalida della proposta di distribuzione dei mezzi a seconda dei settori sportivi e degli esercenti</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stesura di verbali sul proprio operato</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stesura di proposte, pareri e mozioni per la modifica ovv. l'integrazione del decreto e del regolamento dei criteri</w:t>
      </w:r>
      <w:r w:rsidR="00463C9F" w:rsidRPr="00A20F26">
        <w:rPr>
          <w:rFonts w:ascii="Arial" w:eastAsia="Times New Roman" w:hAnsi="Arial" w:cs="Arial"/>
          <w:color w:val="000000"/>
          <w:lang w:val="it-IT"/>
        </w:rPr>
        <w:t>;</w:t>
      </w:r>
    </w:p>
    <w:p w:rsidR="00463C9F" w:rsidRPr="00A20F26" w:rsidRDefault="0089078A" w:rsidP="00463C9F">
      <w:pPr>
        <w:numPr>
          <w:ilvl w:val="0"/>
          <w:numId w:val="5"/>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stesura di criteri e condizioni aggiuntive che vengono inclusi nella documentazione del bando se necessario ovv. utilizzati nella valutazione delle attività</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color w:val="000000"/>
          <w:lang w:val="it-IT"/>
        </w:rPr>
        <w:t xml:space="preserve">(5) </w:t>
      </w:r>
      <w:r w:rsidR="006D5192" w:rsidRPr="00A20F26">
        <w:rPr>
          <w:rFonts w:ascii="Arial" w:eastAsia="Times New Roman" w:hAnsi="Arial" w:cs="Arial"/>
          <w:color w:val="000000"/>
          <w:lang w:val="it-IT"/>
        </w:rPr>
        <w:t>L'ente svolge i lavori professionali e amministrativi, inclusa la stesura della documentazione del bando e la valutazione delle richieste pervenute alla commissione</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6D5192"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12</w:t>
      </w:r>
    </w:p>
    <w:p w:rsidR="00463C9F" w:rsidRPr="00A20F26" w:rsidRDefault="006D5192"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(BP</w:t>
      </w:r>
      <w:r w:rsidR="00463C9F"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6D5192" w:rsidRPr="00A20F26">
        <w:rPr>
          <w:rFonts w:ascii="Arial" w:eastAsia="Times New Roman" w:hAnsi="Arial" w:cs="Arial"/>
          <w:color w:val="000000"/>
          <w:lang w:val="it-IT"/>
        </w:rPr>
        <w:t>In conformità all'approvato PAS e al presente decreto e in virtù della delibera del sindaco, il comune realizza il BP</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6D5192" w:rsidRPr="00A20F26">
        <w:rPr>
          <w:rFonts w:ascii="Arial" w:eastAsia="Times New Roman" w:hAnsi="Arial" w:cs="Arial"/>
          <w:color w:val="000000"/>
          <w:lang w:val="it-IT"/>
        </w:rPr>
        <w:t>Il bando di concorso pubblico si pubblica sulle pagine web ufficiali del comune e dell'ente. Il BP deve contenere</w:t>
      </w:r>
      <w:r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la denominazione e la sede dell'esercente del bando</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 basi giuridiche per la realizzazione del bando</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l'oggetto del bando</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 condizioni per la presentazione al bando e le misure</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l'estensione prevista dei mezzi pubblici per il cofinanziamento</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periodo nel quale devono essere utilizzati i mezzi concessi</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termine di presentazione delle richieste, modalità di presentazione delle stesse</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la data di apertura delle richieste</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termine entro i quali i richiedenti verranno informati in merito all'esito del bando</w:t>
      </w:r>
      <w:r w:rsidR="00463C9F" w:rsidRPr="00A20F26">
        <w:rPr>
          <w:rFonts w:ascii="Arial" w:eastAsia="Times New Roman" w:hAnsi="Arial" w:cs="Arial"/>
          <w:color w:val="000000"/>
          <w:lang w:val="it-IT"/>
        </w:rPr>
        <w:t>;</w:t>
      </w:r>
    </w:p>
    <w:p w:rsidR="00463C9F" w:rsidRPr="00A20F26" w:rsidRDefault="006D5192" w:rsidP="00463C9F">
      <w:pPr>
        <w:numPr>
          <w:ilvl w:val="0"/>
          <w:numId w:val="6"/>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luogo, il periodo e il soggetto dove richiedere la documentazione del bando ovv. l'indirizzo elettronico dove poterla richiedere</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6D5192" w:rsidRPr="00A20F26">
        <w:rPr>
          <w:rFonts w:ascii="Arial" w:eastAsia="Times New Roman" w:hAnsi="Arial" w:cs="Arial"/>
          <w:color w:val="000000"/>
          <w:lang w:val="it-IT"/>
        </w:rPr>
        <w:t>La documentazione del bando deve contenere</w:t>
      </w:r>
      <w:r w:rsidRPr="00A20F26">
        <w:rPr>
          <w:rFonts w:ascii="Arial" w:eastAsia="Times New Roman" w:hAnsi="Arial" w:cs="Arial"/>
          <w:color w:val="000000"/>
          <w:lang w:val="it-IT"/>
        </w:rPr>
        <w:t>:</w:t>
      </w:r>
    </w:p>
    <w:p w:rsidR="00463C9F" w:rsidRPr="00A20F26" w:rsidRDefault="006D5192" w:rsidP="00463C9F">
      <w:pPr>
        <w:numPr>
          <w:ilvl w:val="0"/>
          <w:numId w:val="7"/>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testo del bando di concorso pubblico</w:t>
      </w:r>
      <w:r w:rsidR="00463C9F" w:rsidRPr="00A20F26">
        <w:rPr>
          <w:rFonts w:ascii="Arial" w:eastAsia="Times New Roman" w:hAnsi="Arial" w:cs="Arial"/>
          <w:color w:val="000000"/>
          <w:lang w:val="it-IT"/>
        </w:rPr>
        <w:t>;</w:t>
      </w:r>
    </w:p>
    <w:p w:rsidR="00463C9F" w:rsidRPr="00A20F26" w:rsidRDefault="006D5192" w:rsidP="00463C9F">
      <w:pPr>
        <w:numPr>
          <w:ilvl w:val="0"/>
          <w:numId w:val="7"/>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 moduli del bando</w:t>
      </w:r>
      <w:r w:rsidR="00463C9F" w:rsidRPr="00A20F26">
        <w:rPr>
          <w:rFonts w:ascii="Arial" w:eastAsia="Times New Roman" w:hAnsi="Arial" w:cs="Arial"/>
          <w:color w:val="000000"/>
          <w:lang w:val="it-IT"/>
        </w:rPr>
        <w:t>;</w:t>
      </w:r>
    </w:p>
    <w:p w:rsidR="00463C9F" w:rsidRPr="00A20F26" w:rsidRDefault="006D5192" w:rsidP="00463C9F">
      <w:pPr>
        <w:numPr>
          <w:ilvl w:val="0"/>
          <w:numId w:val="7"/>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 istruzioni di stesura e presentazione della richiesta</w:t>
      </w:r>
      <w:r w:rsidR="00463C9F" w:rsidRPr="00A20F26">
        <w:rPr>
          <w:rFonts w:ascii="Arial" w:eastAsia="Times New Roman" w:hAnsi="Arial" w:cs="Arial"/>
          <w:color w:val="000000"/>
          <w:lang w:val="it-IT"/>
        </w:rPr>
        <w:t>;</w:t>
      </w:r>
    </w:p>
    <w:p w:rsidR="00463C9F" w:rsidRPr="00A20F26" w:rsidRDefault="006D5192" w:rsidP="00463C9F">
      <w:pPr>
        <w:numPr>
          <w:ilvl w:val="0"/>
          <w:numId w:val="7"/>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decreto e il regolamento dei criteri</w:t>
      </w:r>
      <w:r w:rsidR="00463C9F" w:rsidRPr="00A20F26">
        <w:rPr>
          <w:rFonts w:ascii="Arial" w:eastAsia="Times New Roman" w:hAnsi="Arial" w:cs="Arial"/>
          <w:color w:val="000000"/>
          <w:lang w:val="it-IT"/>
        </w:rPr>
        <w:t>;</w:t>
      </w:r>
    </w:p>
    <w:p w:rsidR="00463C9F" w:rsidRPr="00A20F26" w:rsidRDefault="006D5192" w:rsidP="00463C9F">
      <w:pPr>
        <w:numPr>
          <w:ilvl w:val="0"/>
          <w:numId w:val="7"/>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la bozza del contratto sul cofinanziamento dei programmi</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6D5192"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13</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6D5192" w:rsidRPr="00A20F26">
        <w:rPr>
          <w:rFonts w:ascii="Arial" w:eastAsia="Times New Roman" w:hAnsi="Arial" w:cs="Arial"/>
          <w:b/>
          <w:color w:val="000000"/>
          <w:lang w:val="it-IT"/>
        </w:rPr>
        <w:t>apertura delle richieste</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C33832" w:rsidRPr="00A20F26">
        <w:rPr>
          <w:rFonts w:ascii="Arial" w:eastAsia="Times New Roman" w:hAnsi="Arial" w:cs="Arial"/>
          <w:color w:val="000000"/>
          <w:lang w:val="it-IT"/>
        </w:rPr>
        <w:t>L'apertura delle richieste pervenute viene gestita dalla commissione e viene eseguita nel termine, previsto nel bando</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C33832" w:rsidRPr="00A20F26">
        <w:rPr>
          <w:rFonts w:ascii="Arial" w:eastAsia="Times New Roman" w:hAnsi="Arial" w:cs="Arial"/>
          <w:color w:val="000000"/>
          <w:lang w:val="it-IT"/>
        </w:rPr>
        <w:t>Si procede all'apertura solamente delle richieste pervenute in tempo, debitamente compilate e contrassegnate e nell'ordine cronologico di presentazione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C33832" w:rsidRPr="00A20F26">
        <w:rPr>
          <w:rFonts w:ascii="Arial" w:eastAsia="Times New Roman" w:hAnsi="Arial" w:cs="Arial"/>
          <w:color w:val="000000"/>
          <w:lang w:val="it-IT"/>
        </w:rPr>
        <w:t>L'apertura delle richieste avviene in seduta non pubblica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(4) </w:t>
      </w:r>
      <w:r w:rsidR="00C33832" w:rsidRPr="00A20F26">
        <w:rPr>
          <w:rFonts w:ascii="Arial" w:eastAsia="Times New Roman" w:hAnsi="Arial" w:cs="Arial"/>
          <w:color w:val="000000"/>
          <w:lang w:val="it-IT"/>
        </w:rPr>
        <w:t>La commissione costata per ogni richiesta la tempestività, la completezza e il diritto di presentazione del richiedente</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(5) </w:t>
      </w:r>
      <w:r w:rsidR="00C33832" w:rsidRPr="00A20F26">
        <w:rPr>
          <w:rFonts w:ascii="Arial" w:eastAsia="Times New Roman" w:hAnsi="Arial" w:cs="Arial"/>
          <w:color w:val="000000"/>
          <w:lang w:val="it-IT"/>
        </w:rPr>
        <w:t>La commissione redige un verbale sull'apertura delle richieste che deve contenere</w:t>
      </w:r>
      <w:r w:rsidRPr="00A20F26">
        <w:rPr>
          <w:rFonts w:ascii="Arial" w:eastAsia="Times New Roman" w:hAnsi="Arial" w:cs="Arial"/>
          <w:color w:val="000000"/>
          <w:lang w:val="it-IT"/>
        </w:rPr>
        <w:t>:</w:t>
      </w:r>
    </w:p>
    <w:p w:rsidR="00463C9F" w:rsidRPr="00A20F26" w:rsidRDefault="00C33832"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il luogo e il periodo di apertura delle richieste pervenute</w:t>
      </w:r>
      <w:r w:rsidR="00463C9F" w:rsidRPr="00A20F26">
        <w:rPr>
          <w:rFonts w:ascii="Arial" w:eastAsia="Times New Roman" w:hAnsi="Arial" w:cs="Arial"/>
          <w:color w:val="000000"/>
          <w:lang w:val="it-IT"/>
        </w:rPr>
        <w:t>;</w:t>
      </w:r>
    </w:p>
    <w:p w:rsidR="00463C9F" w:rsidRPr="00A20F26" w:rsidRDefault="0000136E"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l'oggetto del bando di concorso</w:t>
      </w:r>
      <w:r w:rsidR="00463C9F" w:rsidRPr="00A20F26">
        <w:rPr>
          <w:rFonts w:ascii="Arial" w:eastAsia="Times New Roman" w:hAnsi="Arial" w:cs="Arial"/>
          <w:color w:val="000000"/>
          <w:lang w:val="it-IT"/>
        </w:rPr>
        <w:t>;</w:t>
      </w:r>
    </w:p>
    <w:p w:rsidR="00463C9F" w:rsidRPr="00A20F26" w:rsidRDefault="0000136E"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 nomi dei membri e degli altri presenti</w:t>
      </w:r>
      <w:r w:rsidR="00463C9F" w:rsidRPr="00A20F26">
        <w:rPr>
          <w:rFonts w:ascii="Arial" w:eastAsia="Times New Roman" w:hAnsi="Arial" w:cs="Arial"/>
          <w:color w:val="000000"/>
          <w:lang w:val="it-IT"/>
        </w:rPr>
        <w:t>;</w:t>
      </w:r>
    </w:p>
    <w:p w:rsidR="00463C9F" w:rsidRPr="00A20F26" w:rsidRDefault="0000136E"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la denominazione dei richiedenti, in ordine di apertura delle richieste</w:t>
      </w:r>
      <w:r w:rsidR="00463C9F" w:rsidRPr="00A20F26">
        <w:rPr>
          <w:rFonts w:ascii="Arial" w:eastAsia="Times New Roman" w:hAnsi="Arial" w:cs="Arial"/>
          <w:color w:val="000000"/>
          <w:lang w:val="it-IT"/>
        </w:rPr>
        <w:t>;</w:t>
      </w:r>
    </w:p>
    <w:p w:rsidR="00463C9F" w:rsidRPr="00A20F26" w:rsidRDefault="0000136E"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 costatazioni in merito alla completezza ovv. non completezza delle richieste e l'elenco della documentazione mancante</w:t>
      </w:r>
      <w:r w:rsidR="00463C9F" w:rsidRPr="00A20F26">
        <w:rPr>
          <w:rFonts w:ascii="Arial" w:eastAsia="Times New Roman" w:hAnsi="Arial" w:cs="Arial"/>
          <w:color w:val="000000"/>
          <w:lang w:val="it-IT"/>
        </w:rPr>
        <w:t>;</w:t>
      </w:r>
    </w:p>
    <w:p w:rsidR="00463C9F" w:rsidRPr="00A20F26" w:rsidRDefault="0000136E" w:rsidP="00463C9F">
      <w:pPr>
        <w:numPr>
          <w:ilvl w:val="0"/>
          <w:numId w:val="8"/>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l'elenco dei richiedenti che non hanno presentato richieste complete</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00136E"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Il verbale viene firmato dal presidente e dai membri presenti della commissione</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(6) </w:t>
      </w:r>
      <w:r w:rsidR="00EE19C3" w:rsidRPr="00A20F26">
        <w:rPr>
          <w:rFonts w:ascii="Arial" w:eastAsia="Times New Roman" w:hAnsi="Arial" w:cs="Arial"/>
          <w:lang w:val="it-IT"/>
        </w:rPr>
        <w:t>Ke richieste tardive e quelle presentate da soggetti non aventi diritto, vengono rigettate con apposita delibera. Non è ammesso ricorso alla delibera</w:t>
      </w:r>
      <w:r w:rsidRPr="00A20F26">
        <w:rPr>
          <w:rFonts w:ascii="Arial" w:eastAsia="Times New Roman" w:hAnsi="Arial" w:cs="Arial"/>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EE19C3"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14</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EE19C3" w:rsidRPr="00A20F26">
        <w:rPr>
          <w:rFonts w:ascii="Arial" w:eastAsia="Times New Roman" w:hAnsi="Arial" w:cs="Arial"/>
          <w:b/>
          <w:color w:val="000000"/>
          <w:lang w:val="it-IT"/>
        </w:rPr>
        <w:t>sollecito al completamento della richiesta</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7676AB" w:rsidRPr="00A20F26">
        <w:rPr>
          <w:rFonts w:ascii="Arial" w:eastAsia="Times New Roman" w:hAnsi="Arial" w:cs="Arial"/>
          <w:color w:val="000000"/>
          <w:lang w:val="it-IT"/>
        </w:rPr>
        <w:t>In virtù del verbale sull'apertura delle richieste, nel termine di otto (8) giorni si informa per iscritto con apposita delibera i richiedenti, che non hanno presentato richieste complete, a integrarle. Il termine per l'integrazione delle richieste è di otto (8) giorni dal recapito della delibera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B1744" w:rsidRPr="00A20F26" w:rsidRDefault="00463C9F" w:rsidP="004B1744">
      <w:pPr>
        <w:spacing w:after="0" w:line="240" w:lineRule="auto"/>
        <w:jc w:val="both"/>
        <w:rPr>
          <w:rFonts w:ascii="Arial" w:eastAsia="Times New Roman" w:hAnsi="Arial" w:cs="Arial"/>
          <w:lang w:val="it-IT"/>
        </w:rPr>
      </w:pPr>
      <w:r w:rsidRPr="00A20F26">
        <w:rPr>
          <w:rFonts w:ascii="Arial" w:eastAsia="Times New Roman" w:hAnsi="Arial" w:cs="Arial"/>
          <w:color w:val="000000"/>
          <w:lang w:val="it-IT"/>
        </w:rPr>
        <w:t xml:space="preserve">(2) </w:t>
      </w:r>
      <w:r w:rsidR="004B1744" w:rsidRPr="00A20F26">
        <w:rPr>
          <w:rFonts w:ascii="Arial" w:eastAsia="Times New Roman" w:hAnsi="Arial" w:cs="Arial"/>
          <w:color w:val="000000"/>
          <w:lang w:val="it-IT"/>
        </w:rPr>
        <w:t xml:space="preserve">Se il richiedente non provvede a integrare la richiesta entro il termine prescritto, la stessa viene rigettata con apposita delibera. </w:t>
      </w:r>
      <w:r w:rsidR="004B1744" w:rsidRPr="00A20F26">
        <w:rPr>
          <w:rFonts w:ascii="Arial" w:eastAsia="Times New Roman" w:hAnsi="Arial" w:cs="Arial"/>
          <w:lang w:val="it-IT"/>
        </w:rPr>
        <w:t xml:space="preserve">Non è ammesso ricorso alla delibera.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B1744"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15</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4B1744" w:rsidRPr="00A20F26">
        <w:rPr>
          <w:rFonts w:ascii="Arial" w:eastAsia="Times New Roman" w:hAnsi="Arial" w:cs="Arial"/>
          <w:b/>
          <w:color w:val="000000"/>
          <w:lang w:val="it-IT"/>
        </w:rPr>
        <w:t>valutazione delle richieste</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9A147F" w:rsidRPr="00A20F26">
        <w:rPr>
          <w:rFonts w:ascii="Arial" w:eastAsia="Times New Roman" w:hAnsi="Arial" w:cs="Arial"/>
          <w:color w:val="000000"/>
          <w:lang w:val="it-IT"/>
        </w:rPr>
        <w:t>La commissione controlla le richieste complete, controlla la soddisfazione delle condizioni del bando e le valuta in base ai criteri, stabiliti nel BP e nella documentazione del bando; quindi redige la proposta di selezione e cofinanziamento dei programmi e settori del piano annuale dello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color w:val="000000"/>
          <w:lang w:val="it-IT"/>
        </w:rPr>
        <w:t xml:space="preserve">(2) </w:t>
      </w:r>
      <w:r w:rsidR="009A147F" w:rsidRPr="00A20F26">
        <w:rPr>
          <w:rFonts w:ascii="Arial" w:eastAsia="Times New Roman" w:hAnsi="Arial" w:cs="Arial"/>
          <w:color w:val="000000"/>
          <w:lang w:val="it-IT"/>
        </w:rPr>
        <w:t>La commissione redige un verbale sul controllo svolto e la valutazione di cui al primo comma del presente articolo, dove stabilisce le condizioni per la distribuzione e la proposta di programmi o settori da cofinanziare e in quali estensioni, nonché i programmi e settori che non vengono cofinanziati in merito all'ammontare dei mezzi disponibili e alla classificazione degli stessi. La proposta degli aventi diritto ai mezzi finanziari viene presentata al sindaco</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9A147F" w:rsidRPr="00A20F26">
        <w:rPr>
          <w:rFonts w:ascii="Arial" w:eastAsia="Times New Roman" w:hAnsi="Arial" w:cs="Arial"/>
          <w:color w:val="000000"/>
          <w:lang w:val="it-IT"/>
        </w:rPr>
        <w:t>La valutazione delle richieste e il verbale della commissione non sono pubblici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strike/>
          <w:sz w:val="24"/>
          <w:szCs w:val="24"/>
          <w:highlight w:val="yellow"/>
          <w:lang w:val="it-IT"/>
        </w:rPr>
      </w:pPr>
    </w:p>
    <w:p w:rsidR="00463C9F" w:rsidRPr="00A20F26" w:rsidRDefault="00463C9F" w:rsidP="00463C9F">
      <w:pPr>
        <w:spacing w:after="0" w:line="240" w:lineRule="auto"/>
        <w:jc w:val="both"/>
        <w:rPr>
          <w:rFonts w:ascii="Arial" w:eastAsia="Times New Roman" w:hAnsi="Arial" w:cs="Arial"/>
          <w:strike/>
          <w:sz w:val="24"/>
          <w:szCs w:val="24"/>
          <w:highlight w:val="yellow"/>
          <w:lang w:val="it-IT"/>
        </w:rPr>
      </w:pPr>
    </w:p>
    <w:p w:rsidR="00463C9F" w:rsidRPr="00A20F26" w:rsidRDefault="009A147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16</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9A147F" w:rsidRPr="00A20F26">
        <w:rPr>
          <w:rFonts w:ascii="Arial" w:eastAsia="Times New Roman" w:hAnsi="Arial" w:cs="Arial"/>
          <w:b/>
          <w:color w:val="000000"/>
          <w:lang w:val="it-IT"/>
        </w:rPr>
        <w:t>decisione amministrativa</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9A147F" w:rsidRPr="00A20F26">
        <w:rPr>
          <w:rFonts w:ascii="Arial" w:eastAsia="Times New Roman" w:hAnsi="Arial" w:cs="Arial"/>
          <w:color w:val="000000"/>
          <w:lang w:val="it-IT"/>
        </w:rPr>
        <w:t xml:space="preserve">In virtù della proposta della commissione tecnica il banditore rilascia la singola decisione amministrativa, dove stabilisce il conferimento e la quota di cofinanziamento o il rigetto di cofinanziamento del </w:t>
      </w:r>
      <w:r w:rsidR="00344A25" w:rsidRPr="00A20F26">
        <w:rPr>
          <w:rFonts w:ascii="Arial" w:eastAsia="Times New Roman" w:hAnsi="Arial" w:cs="Arial"/>
          <w:color w:val="000000"/>
          <w:lang w:val="it-IT"/>
        </w:rPr>
        <w:t>singolo</w:t>
      </w:r>
      <w:r w:rsidR="009A147F" w:rsidRPr="00A20F26">
        <w:rPr>
          <w:rFonts w:ascii="Arial" w:eastAsia="Times New Roman" w:hAnsi="Arial" w:cs="Arial"/>
          <w:color w:val="000000"/>
          <w:lang w:val="it-IT"/>
        </w:rPr>
        <w:t xml:space="preserve"> programma ovv. settore del programma annuale dello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9A147F" w:rsidRPr="00A20F26">
        <w:rPr>
          <w:rFonts w:ascii="Arial" w:eastAsia="Times New Roman" w:hAnsi="Arial" w:cs="Arial"/>
          <w:color w:val="000000"/>
          <w:lang w:val="it-IT"/>
        </w:rPr>
        <w:t>La decisione di selezione rappresenta la base per la stipulazione del contratto di cofinanziamento del programma annuale dello sport</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463C9F" w:rsidP="00463C9F">
      <w:pPr>
        <w:spacing w:after="0" w:line="240" w:lineRule="auto"/>
        <w:jc w:val="both"/>
        <w:rPr>
          <w:rFonts w:ascii="Arial" w:eastAsia="Times New Roman" w:hAnsi="Arial" w:cs="Arial"/>
          <w:b/>
          <w:color w:val="000000"/>
          <w:lang w:val="it-IT"/>
        </w:rPr>
      </w:pPr>
    </w:p>
    <w:p w:rsidR="00463C9F" w:rsidRPr="00A20F26" w:rsidRDefault="009A147F"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 xml:space="preserve">Articolo </w:t>
      </w:r>
      <w:r w:rsidR="00463C9F" w:rsidRPr="00A20F26">
        <w:rPr>
          <w:rFonts w:ascii="Arial" w:eastAsia="Times New Roman" w:hAnsi="Arial" w:cs="Arial"/>
          <w:b/>
          <w:lang w:val="it-IT"/>
        </w:rPr>
        <w:t>17</w:t>
      </w:r>
    </w:p>
    <w:p w:rsidR="00463C9F" w:rsidRPr="00A20F26" w:rsidRDefault="00463C9F"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w:t>
      </w:r>
      <w:r w:rsidR="009A147F" w:rsidRPr="00A20F26">
        <w:rPr>
          <w:rFonts w:ascii="Arial" w:eastAsia="Times New Roman" w:hAnsi="Arial" w:cs="Arial"/>
          <w:b/>
          <w:lang w:val="it-IT"/>
        </w:rPr>
        <w:t>ricorso</w:t>
      </w:r>
      <w:r w:rsidRPr="00A20F26">
        <w:rPr>
          <w:rFonts w:ascii="Arial" w:eastAsia="Times New Roman" w:hAnsi="Arial" w:cs="Arial"/>
          <w:b/>
          <w:lang w:val="it-IT"/>
        </w:rPr>
        <w:t>)</w:t>
      </w: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(1) </w:t>
      </w:r>
      <w:r w:rsidR="009A147F" w:rsidRPr="00A20F26">
        <w:rPr>
          <w:rFonts w:ascii="Arial" w:eastAsia="Times New Roman" w:hAnsi="Arial" w:cs="Arial"/>
          <w:lang w:val="it-IT"/>
        </w:rPr>
        <w:t>Il richiedente che considera di soddisfare le condizioni e i criteri del bando e che i mezzi non gli siano stati conferiti ingiustificatamente, può presentare ricorso al banditore entro gli otto (8) giorni dal recapito della decisione amministrativa.</w:t>
      </w:r>
      <w:r w:rsidR="00C03A05" w:rsidRPr="00A20F26">
        <w:rPr>
          <w:rFonts w:ascii="Arial" w:eastAsia="Times New Roman" w:hAnsi="Arial" w:cs="Arial"/>
          <w:lang w:val="it-IT"/>
        </w:rPr>
        <w:t xml:space="preserve"> Il ricorso non impedisce la sottoscrizione dei contratti con i richiedenti selezionati</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(2) </w:t>
      </w:r>
      <w:r w:rsidR="00C03A05" w:rsidRPr="00A20F26">
        <w:rPr>
          <w:rFonts w:ascii="Arial" w:eastAsia="Times New Roman" w:hAnsi="Arial" w:cs="Arial"/>
          <w:lang w:val="it-IT"/>
        </w:rPr>
        <w:t>L'idoneità dei criteri per la valutazione delle richieste non può essere oggetto di ricorso</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(3) </w:t>
      </w:r>
      <w:r w:rsidR="00C03A05" w:rsidRPr="00A20F26">
        <w:rPr>
          <w:rFonts w:ascii="Arial" w:eastAsia="Times New Roman" w:hAnsi="Arial" w:cs="Arial"/>
          <w:lang w:val="it-IT"/>
        </w:rPr>
        <w:t>Il banditore delibera in merito al ricorso nel termine di 30 giorni dal suo recapito. La selezione è quindi definitiva</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C03A05"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lastRenderedPageBreak/>
        <w:t xml:space="preserve">Articolo </w:t>
      </w:r>
      <w:r w:rsidR="00463C9F" w:rsidRPr="00A20F26">
        <w:rPr>
          <w:rFonts w:ascii="Arial" w:eastAsia="Times New Roman" w:hAnsi="Arial" w:cs="Arial"/>
          <w:b/>
          <w:color w:val="000000"/>
          <w:lang w:val="it-IT"/>
        </w:rPr>
        <w:t>18</w:t>
      </w:r>
    </w:p>
    <w:p w:rsidR="00463C9F" w:rsidRPr="00A20F26" w:rsidRDefault="00463C9F" w:rsidP="00463C9F">
      <w:pPr>
        <w:spacing w:after="0" w:line="240" w:lineRule="auto"/>
        <w:jc w:val="center"/>
        <w:rPr>
          <w:rFonts w:ascii="Arial" w:eastAsia="Times New Roman" w:hAnsi="Arial" w:cs="Arial"/>
          <w:b/>
          <w:lang w:val="it-IT"/>
        </w:rPr>
      </w:pPr>
      <w:r w:rsidRPr="00A20F26">
        <w:rPr>
          <w:rFonts w:ascii="Arial" w:eastAsia="Times New Roman" w:hAnsi="Arial" w:cs="Arial"/>
          <w:b/>
          <w:lang w:val="it-IT"/>
        </w:rPr>
        <w:t>(</w:t>
      </w:r>
      <w:r w:rsidR="00C03A05" w:rsidRPr="00A20F26">
        <w:rPr>
          <w:rFonts w:ascii="Arial" w:eastAsia="Times New Roman" w:hAnsi="Arial" w:cs="Arial"/>
          <w:b/>
          <w:lang w:val="it-IT"/>
        </w:rPr>
        <w:t>contratto con gli esercenti selezionati del PAS</w:t>
      </w:r>
      <w:r w:rsidRPr="00A20F26">
        <w:rPr>
          <w:rFonts w:ascii="Arial" w:eastAsia="Times New Roman" w:hAnsi="Arial" w:cs="Arial"/>
          <w:b/>
          <w:lang w:val="it-IT"/>
        </w:rPr>
        <w:t>)</w:t>
      </w:r>
    </w:p>
    <w:p w:rsidR="00463C9F" w:rsidRPr="00A20F26" w:rsidRDefault="00BC6B7E"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Dopo lo scadere del termine di ricorso, il Comune stipula con gli esercenti selezionati e l'ente un contratto a tre parti sul cofinanziamento del PAS. Il contratto stabilisce</w:t>
      </w:r>
      <w:r w:rsidR="00463C9F" w:rsidRPr="00A20F26">
        <w:rPr>
          <w:rFonts w:ascii="Arial" w:eastAsia="Times New Roman" w:hAnsi="Arial" w:cs="Arial"/>
          <w:lang w:val="it-IT"/>
        </w:rPr>
        <w:t>:</w:t>
      </w:r>
    </w:p>
    <w:p w:rsidR="00463C9F" w:rsidRPr="00A20F26" w:rsidRDefault="00BC6B7E"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 xml:space="preserve">denominazione e indirizzo del </w:t>
      </w:r>
      <w:r w:rsidR="00A76BFA" w:rsidRPr="00A20F26">
        <w:rPr>
          <w:rFonts w:ascii="Arial" w:eastAsia="Times New Roman" w:hAnsi="Arial" w:cs="Arial"/>
          <w:color w:val="000000"/>
          <w:lang w:val="it-IT"/>
        </w:rPr>
        <w:t>banditore e dell'esercente dell'attività</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contenuto ed estensione dell</w:t>
      </w:r>
      <w:r w:rsidR="00344A25">
        <w:rPr>
          <w:rFonts w:ascii="Arial" w:eastAsia="Times New Roman" w:hAnsi="Arial" w:cs="Arial"/>
          <w:color w:val="000000"/>
          <w:lang w:val="it-IT"/>
        </w:rPr>
        <w:t>’</w:t>
      </w:r>
      <w:r w:rsidRPr="00A20F26">
        <w:rPr>
          <w:rFonts w:ascii="Arial" w:eastAsia="Times New Roman" w:hAnsi="Arial" w:cs="Arial"/>
          <w:color w:val="000000"/>
          <w:lang w:val="it-IT"/>
        </w:rPr>
        <w:t>attività;</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tempo di realizzazione dell'attività</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risultati previsti</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ammontare dei mezzi conferiti</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cronologia di consumo dei mezzi</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modalità di controllo sul consumo dei mezzi e sull'attuazione dell'attività, sanzioni previste in caso di trasgressione</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modalità di bonifico dei mezzi all'esercente</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modalità e causa di modifica della somma dei mezzi del contratto</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modalità, contenuto e termine di informazione sulla realizzazione del PAS a seconda del contratto</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disposizione second</w:t>
      </w:r>
      <w:r w:rsidR="00344A25">
        <w:rPr>
          <w:rFonts w:ascii="Arial" w:eastAsia="Times New Roman" w:hAnsi="Arial" w:cs="Arial"/>
          <w:color w:val="000000"/>
          <w:lang w:val="it-IT"/>
        </w:rPr>
        <w:t>o</w:t>
      </w:r>
      <w:r w:rsidRPr="00A20F26">
        <w:rPr>
          <w:rFonts w:ascii="Arial" w:eastAsia="Times New Roman" w:hAnsi="Arial" w:cs="Arial"/>
          <w:color w:val="000000"/>
          <w:lang w:val="it-IT"/>
        </w:rPr>
        <w:t xml:space="preserve"> la quale l'esercente che utilizza i mezzi per altro scopo o viola in altro modo il contratto, non può fare richiesta al BP successivo</w:t>
      </w:r>
      <w:r w:rsidR="00463C9F" w:rsidRPr="00A20F26">
        <w:rPr>
          <w:rFonts w:ascii="Arial" w:eastAsia="Times New Roman" w:hAnsi="Arial" w:cs="Arial"/>
          <w:color w:val="000000"/>
          <w:lang w:val="it-IT"/>
        </w:rPr>
        <w:t>;</w:t>
      </w:r>
    </w:p>
    <w:p w:rsidR="00463C9F" w:rsidRPr="00A20F26" w:rsidRDefault="00A76BFA" w:rsidP="00463C9F">
      <w:pPr>
        <w:numPr>
          <w:ilvl w:val="0"/>
          <w:numId w:val="9"/>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altri diritti e obblighi reciproci</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A76BFA"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19</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A76BFA" w:rsidRPr="00A20F26">
        <w:rPr>
          <w:rFonts w:ascii="Arial" w:eastAsia="Times New Roman" w:hAnsi="Arial" w:cs="Arial"/>
          <w:b/>
          <w:color w:val="000000"/>
          <w:lang w:val="it-IT"/>
        </w:rPr>
        <w:t>pubblicazione dei risultati del BP</w:t>
      </w:r>
      <w:r w:rsidRPr="00A20F26">
        <w:rPr>
          <w:rFonts w:ascii="Arial" w:eastAsia="Times New Roman" w:hAnsi="Arial" w:cs="Arial"/>
          <w:b/>
          <w:color w:val="000000"/>
          <w:lang w:val="it-IT"/>
        </w:rPr>
        <w:t>)</w:t>
      </w:r>
    </w:p>
    <w:p w:rsidR="00463C9F" w:rsidRPr="00A20F26" w:rsidRDefault="001A40EA" w:rsidP="00463C9F">
      <w:pPr>
        <w:spacing w:after="0" w:line="240" w:lineRule="auto"/>
        <w:jc w:val="both"/>
        <w:rPr>
          <w:rFonts w:ascii="Arial" w:eastAsia="Times New Roman" w:hAnsi="Arial" w:cs="Arial"/>
          <w:b/>
          <w:color w:val="000000"/>
          <w:lang w:val="it-IT"/>
        </w:rPr>
      </w:pPr>
      <w:r w:rsidRPr="00A20F26">
        <w:rPr>
          <w:rFonts w:ascii="Arial" w:eastAsia="Times New Roman" w:hAnsi="Arial" w:cs="Arial"/>
          <w:color w:val="000000"/>
          <w:lang w:val="it-IT"/>
        </w:rPr>
        <w:t>I risultati del BP si pubblicano dopo la conclusione del procedimento del bando sulla pagina web del comune e dell'ente</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1A40EA"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20</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1A40EA" w:rsidRPr="00A20F26">
        <w:rPr>
          <w:rFonts w:ascii="Arial" w:eastAsia="Times New Roman" w:hAnsi="Arial" w:cs="Arial"/>
          <w:b/>
          <w:color w:val="000000"/>
          <w:lang w:val="it-IT"/>
        </w:rPr>
        <w:t>finanziamento temporaneo</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86011A" w:rsidRPr="00A20F26">
        <w:rPr>
          <w:rFonts w:ascii="Arial" w:eastAsia="Times New Roman" w:hAnsi="Arial" w:cs="Arial"/>
          <w:color w:val="000000"/>
          <w:lang w:val="it-IT"/>
        </w:rPr>
        <w:t>Fino alla stipulazione del contratto di cofinanziamento del PAS, determinati settori sportivi possono venir cofinanziati in base al documento sul finanziamento temporaneo. Hanno diritto al finanziamento temporaneo solamente gli esercenti del PAS, le cui attività sono state cofinanziate già l'anno precedente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86011A" w:rsidRPr="00A20F26">
        <w:rPr>
          <w:rFonts w:ascii="Arial" w:eastAsia="Times New Roman" w:hAnsi="Arial" w:cs="Arial"/>
          <w:color w:val="000000"/>
          <w:lang w:val="it-IT"/>
        </w:rPr>
        <w:t>L'ammontare del finanziamento temporaneo non deve superare un terzo della somma contrattuale, percepita dall'esercente per le proprie attività di cui al primo comma del presente articolo nell'anno precedente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86011A" w:rsidRPr="00A20F26">
        <w:rPr>
          <w:rFonts w:ascii="Arial" w:eastAsia="Times New Roman" w:hAnsi="Arial" w:cs="Arial"/>
          <w:color w:val="000000"/>
          <w:lang w:val="it-IT"/>
        </w:rPr>
        <w:t>Dopo la stipulazione del contratto sul cofinanziamento del PAS, si procede all'assestamento dei mezzi già percepiti</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12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(4) </w:t>
      </w:r>
      <w:r w:rsidR="0086011A" w:rsidRPr="00A20F26">
        <w:rPr>
          <w:rFonts w:ascii="Arial" w:eastAsia="Times New Roman" w:hAnsi="Arial" w:cs="Arial"/>
          <w:color w:val="000000"/>
          <w:lang w:val="it-IT"/>
        </w:rPr>
        <w:t xml:space="preserve">Nel caso in cui l'esercente non faccia richiesta al bando di concorso pubblico o che non sia selezionato nell'anno corrente, è tenuto a risarcire il comune dei mezzi </w:t>
      </w:r>
      <w:r w:rsidR="00344A25" w:rsidRPr="00A20F26">
        <w:rPr>
          <w:rFonts w:ascii="Arial" w:eastAsia="Times New Roman" w:hAnsi="Arial" w:cs="Arial"/>
          <w:color w:val="000000"/>
          <w:lang w:val="it-IT"/>
        </w:rPr>
        <w:t>percepiti</w:t>
      </w:r>
      <w:r w:rsidR="0086011A" w:rsidRPr="00A20F26">
        <w:rPr>
          <w:rFonts w:ascii="Arial" w:eastAsia="Times New Roman" w:hAnsi="Arial" w:cs="Arial"/>
          <w:color w:val="000000"/>
          <w:lang w:val="it-IT"/>
        </w:rPr>
        <w:t xml:space="preserve"> entro il termine di 30 giorni dal termine del bando ovv. dal rilascio della decisione amministrativa</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86011A"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21</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86011A" w:rsidRPr="00A20F26">
        <w:rPr>
          <w:rFonts w:ascii="Arial" w:eastAsia="Times New Roman" w:hAnsi="Arial" w:cs="Arial"/>
          <w:b/>
          <w:color w:val="000000"/>
          <w:lang w:val="it-IT"/>
        </w:rPr>
        <w:t>attuazione del PAS</w:t>
      </w:r>
      <w:r w:rsidRPr="00A20F26">
        <w:rPr>
          <w:rFonts w:ascii="Arial" w:eastAsia="Times New Roman" w:hAnsi="Arial" w:cs="Arial"/>
          <w:b/>
          <w:color w:val="000000"/>
          <w:lang w:val="it-IT"/>
        </w:rPr>
        <w:t>)</w:t>
      </w:r>
    </w:p>
    <w:p w:rsidR="00463C9F" w:rsidRPr="00A20F26" w:rsidRDefault="0086011A"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Gli esercenti del PAS sono tenuti a</w:t>
      </w:r>
      <w:r w:rsidR="00463C9F" w:rsidRPr="00A20F26">
        <w:rPr>
          <w:rFonts w:ascii="Arial" w:eastAsia="Times New Roman" w:hAnsi="Arial" w:cs="Arial"/>
          <w:color w:val="000000"/>
          <w:lang w:val="it-IT"/>
        </w:rPr>
        <w:t>:</w:t>
      </w:r>
    </w:p>
    <w:p w:rsidR="00463C9F" w:rsidRPr="00A20F26" w:rsidRDefault="0086011A" w:rsidP="00463C9F">
      <w:pPr>
        <w:numPr>
          <w:ilvl w:val="0"/>
          <w:numId w:val="12"/>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attuare il programma accordato in conformità alle disposizioni contrattuali</w:t>
      </w:r>
      <w:r w:rsidR="00463C9F" w:rsidRPr="00A20F26">
        <w:rPr>
          <w:rFonts w:ascii="Arial" w:eastAsia="Times New Roman" w:hAnsi="Arial" w:cs="Arial"/>
          <w:color w:val="000000"/>
          <w:lang w:val="it-IT"/>
        </w:rPr>
        <w:t>;</w:t>
      </w:r>
    </w:p>
    <w:p w:rsidR="00463C9F" w:rsidRPr="00A20F26" w:rsidRDefault="0086011A" w:rsidP="00463C9F">
      <w:pPr>
        <w:numPr>
          <w:ilvl w:val="0"/>
          <w:numId w:val="11"/>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utilizzare i mezzi percepiti per la richiesta destinazione d'uso</w:t>
      </w:r>
      <w:r w:rsidR="00463C9F" w:rsidRPr="00A20F26">
        <w:rPr>
          <w:rFonts w:ascii="Arial" w:eastAsia="Times New Roman" w:hAnsi="Arial" w:cs="Arial"/>
          <w:color w:val="000000"/>
          <w:lang w:val="it-IT"/>
        </w:rPr>
        <w:t>;</w:t>
      </w:r>
    </w:p>
    <w:p w:rsidR="00463C9F" w:rsidRPr="00A20F26" w:rsidRDefault="0086011A" w:rsidP="00463C9F">
      <w:pPr>
        <w:numPr>
          <w:ilvl w:val="0"/>
          <w:numId w:val="11"/>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presentare le relazioni tempestivamente</w:t>
      </w:r>
      <w:r w:rsidR="00463C9F" w:rsidRPr="00A20F26">
        <w:rPr>
          <w:rFonts w:ascii="Arial" w:eastAsia="Times New Roman" w:hAnsi="Arial" w:cs="Arial"/>
          <w:color w:val="000000"/>
          <w:lang w:val="it-IT"/>
        </w:rPr>
        <w:t>;</w:t>
      </w:r>
    </w:p>
    <w:p w:rsidR="00463C9F" w:rsidRPr="00A20F26" w:rsidRDefault="0086011A" w:rsidP="00463C9F">
      <w:pPr>
        <w:numPr>
          <w:ilvl w:val="0"/>
          <w:numId w:val="11"/>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inoltrare all'organo competente chiarimenti relativi all'attuazione del programma</w:t>
      </w:r>
      <w:r w:rsidR="00463C9F" w:rsidRPr="00A20F26">
        <w:rPr>
          <w:rFonts w:ascii="Arial" w:eastAsia="Times New Roman" w:hAnsi="Arial" w:cs="Arial"/>
          <w:color w:val="000000"/>
          <w:lang w:val="it-IT"/>
        </w:rPr>
        <w:t>;</w:t>
      </w:r>
    </w:p>
    <w:p w:rsidR="00463C9F" w:rsidRPr="00A20F26" w:rsidRDefault="009F3B77" w:rsidP="00463C9F">
      <w:pPr>
        <w:numPr>
          <w:ilvl w:val="0"/>
          <w:numId w:val="11"/>
        </w:numPr>
        <w:suppressAutoHyphens/>
        <w:spacing w:after="0" w:line="240" w:lineRule="auto"/>
        <w:contextualSpacing/>
        <w:jc w:val="both"/>
        <w:rPr>
          <w:rFonts w:ascii="Arial" w:eastAsia="Times New Roman" w:hAnsi="Arial" w:cs="Arial"/>
          <w:color w:val="000000"/>
          <w:lang w:val="it-IT"/>
        </w:rPr>
      </w:pPr>
      <w:r w:rsidRPr="00A20F26">
        <w:rPr>
          <w:rFonts w:ascii="Arial" w:eastAsia="Times New Roman" w:hAnsi="Arial" w:cs="Arial"/>
          <w:color w:val="000000"/>
          <w:lang w:val="it-IT"/>
        </w:rPr>
        <w:t>realizzare gli altri o</w:t>
      </w:r>
      <w:r w:rsidR="00344A25">
        <w:rPr>
          <w:rFonts w:ascii="Arial" w:eastAsia="Times New Roman" w:hAnsi="Arial" w:cs="Arial"/>
          <w:color w:val="000000"/>
          <w:lang w:val="it-IT"/>
        </w:rPr>
        <w:t>bb</w:t>
      </w:r>
      <w:r w:rsidRPr="00A20F26">
        <w:rPr>
          <w:rFonts w:ascii="Arial" w:eastAsia="Times New Roman" w:hAnsi="Arial" w:cs="Arial"/>
          <w:color w:val="000000"/>
          <w:lang w:val="it-IT"/>
        </w:rPr>
        <w:t>lighi contrattuali</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9F3B77"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lastRenderedPageBreak/>
        <w:t xml:space="preserve">Articolo </w:t>
      </w:r>
      <w:r w:rsidR="00463C9F" w:rsidRPr="00A20F26">
        <w:rPr>
          <w:rFonts w:ascii="Arial" w:eastAsia="Times New Roman" w:hAnsi="Arial" w:cs="Arial"/>
          <w:b/>
          <w:color w:val="000000"/>
          <w:lang w:val="it-IT"/>
        </w:rPr>
        <w:t>22</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9F3B77" w:rsidRPr="00A20F26">
        <w:rPr>
          <w:rFonts w:ascii="Arial" w:eastAsia="Times New Roman" w:hAnsi="Arial" w:cs="Arial"/>
          <w:b/>
          <w:color w:val="000000"/>
          <w:lang w:val="it-IT"/>
        </w:rPr>
        <w:t>relazione dell'esercente del PAS</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9F3B77" w:rsidRPr="00A20F26">
        <w:rPr>
          <w:rFonts w:ascii="Arial" w:eastAsia="Times New Roman" w:hAnsi="Arial" w:cs="Arial"/>
          <w:color w:val="000000"/>
          <w:lang w:val="it-IT"/>
        </w:rPr>
        <w:t>Gli esercenti dei programmi sono tenuti a presentare relazioni dopo lo svolgimento delle mansioni ovv. in determinati periodi, stabiliti nel contratto e nel presente decreto e se stabilito dal contratto anche gli attestati relativi al consumo idonei dei mezzi.</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9F3B77" w:rsidRPr="00A20F26">
        <w:rPr>
          <w:rFonts w:ascii="Arial" w:eastAsia="Times New Roman" w:hAnsi="Arial" w:cs="Arial"/>
          <w:color w:val="000000"/>
          <w:lang w:val="it-IT"/>
        </w:rPr>
        <w:t>Nel caso in cui l'esercente del programma non presenti la relazione di cui al primo comma nel termine stabilito, il cofinanziamento viene immediatamente interrotto</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9F3B77" w:rsidRPr="00A20F26">
        <w:rPr>
          <w:rFonts w:ascii="Arial" w:eastAsia="Times New Roman" w:hAnsi="Arial" w:cs="Arial"/>
          <w:color w:val="000000"/>
          <w:lang w:val="it-IT"/>
        </w:rPr>
        <w:t>Il cofinanziamento viene interrotto o diminuito anche se dalla relazione risulta che un determinato programma non viene svolto nel modo presentato nella richiesta e come stabilito nel contratto. Si procede a tale provvedimento se anche dopo l'ammonimento scritto l'esercente non inizia ad attuare il programma nel modo stabilito</w:t>
      </w:r>
      <w:r w:rsidRPr="00A20F26">
        <w:rPr>
          <w:rFonts w:ascii="Arial" w:eastAsia="Times New Roman" w:hAnsi="Arial" w:cs="Arial"/>
          <w:color w:val="000000"/>
          <w:lang w:val="it-IT"/>
        </w:rPr>
        <w:t>.</w:t>
      </w: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(4)</w:t>
      </w:r>
      <w:r w:rsidRPr="00A20F26">
        <w:rPr>
          <w:rFonts w:ascii="Times New Roman" w:eastAsia="Times New Roman" w:hAnsi="Times New Roman" w:cs="Times New Roman"/>
          <w:sz w:val="24"/>
          <w:szCs w:val="24"/>
          <w:lang w:val="it-IT"/>
        </w:rPr>
        <w:t xml:space="preserve"> </w:t>
      </w:r>
      <w:r w:rsidR="009F3B77" w:rsidRPr="00A20F26">
        <w:rPr>
          <w:rFonts w:ascii="Arial" w:eastAsia="Times New Roman" w:hAnsi="Arial" w:cs="Arial"/>
          <w:lang w:val="it-IT"/>
        </w:rPr>
        <w:t>Fino al 30 marzo dell'anno corrente gli esercenti sono tenuti a presentare all'amministrazione comunale la relazione finale, che contiene gli estratti contabili con i chiarimenti e la relazione sulla realizzazione dei programmi nell'anno civico in questione.</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9F3B77"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23</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9F3B77" w:rsidRPr="00A20F26">
        <w:rPr>
          <w:rFonts w:ascii="Arial" w:eastAsia="Times New Roman" w:hAnsi="Arial" w:cs="Arial"/>
          <w:b/>
          <w:color w:val="000000"/>
          <w:lang w:val="it-IT"/>
        </w:rPr>
        <w:t>controllo sull'attuazione del PAS</w:t>
      </w:r>
      <w:r w:rsidRPr="00A20F26">
        <w:rPr>
          <w:rFonts w:ascii="Arial" w:eastAsia="Times New Roman" w:hAnsi="Arial" w:cs="Arial"/>
          <w:b/>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(1) </w:t>
      </w:r>
      <w:r w:rsidR="00973428" w:rsidRPr="00A20F26">
        <w:rPr>
          <w:rFonts w:ascii="Arial" w:eastAsia="Times New Roman" w:hAnsi="Arial" w:cs="Arial"/>
          <w:color w:val="000000"/>
          <w:lang w:val="it-IT"/>
        </w:rPr>
        <w:t>Il controllo sulla realizzazione dei contratti e l'utilizzo dei mezzi del bilancio viene eseguito dall'ente o dall'amministrazione comunale, che può controllare in qualsiasi momento l'attuazione effettiva dei programmi sportivi selezionati e l'utilizzo dei mezzi concessi</w:t>
      </w:r>
      <w:r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(2) </w:t>
      </w:r>
      <w:r w:rsidR="00973428" w:rsidRPr="00A20F26">
        <w:rPr>
          <w:rFonts w:ascii="Arial" w:eastAsia="Times New Roman" w:hAnsi="Arial" w:cs="Arial"/>
          <w:color w:val="000000"/>
          <w:lang w:val="it-IT"/>
        </w:rPr>
        <w:t>Il controllo si esegue con sopralluoghi prenotati e non. Al sopralluogo si redige un verbale che va firmato da tutti i presenti. Ogni firmatario riceve una copia del verbale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 xml:space="preserve">(3) </w:t>
      </w:r>
      <w:r w:rsidR="00973428" w:rsidRPr="00A20F26">
        <w:rPr>
          <w:rFonts w:ascii="Arial" w:eastAsia="Times New Roman" w:hAnsi="Arial" w:cs="Arial"/>
          <w:color w:val="000000"/>
          <w:lang w:val="it-IT"/>
        </w:rPr>
        <w:t>In caso di costatazione di violazioni, si informa per iscritto l'esercente</w:t>
      </w:r>
      <w:r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(4) </w:t>
      </w:r>
      <w:r w:rsidR="00973428" w:rsidRPr="00A20F26">
        <w:rPr>
          <w:rFonts w:ascii="Arial" w:eastAsia="Times New Roman" w:hAnsi="Arial" w:cs="Arial"/>
          <w:lang w:val="it-IT"/>
        </w:rPr>
        <w:t>In caso di costatazione di utilizzo non idoneo dei mezzi, il comune richiede il risarcimento degli stessi e del valore di utilizzo dei locali sportivi pubblici, il tutto comprensivo dei legittimi interessi di mora a decorrere dal giorno di versamento al giorno di risarcimento dei mezzi. Si richiede il risarcimento dei mezzi nei seguenti casi</w:t>
      </w:r>
      <w:r w:rsidRPr="00A20F26">
        <w:rPr>
          <w:rFonts w:ascii="Arial" w:eastAsia="Times New Roman" w:hAnsi="Arial" w:cs="Arial"/>
          <w:lang w:val="it-IT"/>
        </w:rPr>
        <w:t>:</w:t>
      </w:r>
    </w:p>
    <w:p w:rsidR="00463C9F" w:rsidRPr="00A20F26" w:rsidRDefault="00973428" w:rsidP="00463C9F">
      <w:pPr>
        <w:numPr>
          <w:ilvl w:val="0"/>
          <w:numId w:val="14"/>
        </w:numPr>
        <w:spacing w:after="0" w:line="240" w:lineRule="auto"/>
        <w:jc w:val="both"/>
        <w:rPr>
          <w:rFonts w:ascii="Arial" w:eastAsia="Times New Roman" w:hAnsi="Arial" w:cs="Arial"/>
          <w:lang w:val="it-IT"/>
        </w:rPr>
      </w:pPr>
      <w:r w:rsidRPr="00A20F26">
        <w:rPr>
          <w:rFonts w:ascii="Arial" w:eastAsia="Times New Roman" w:hAnsi="Arial" w:cs="Arial"/>
          <w:lang w:val="it-IT"/>
        </w:rPr>
        <w:t>se i mezzi sono stati spesi in modo non idoneo</w:t>
      </w:r>
      <w:r w:rsidR="00463C9F" w:rsidRPr="00A20F26">
        <w:rPr>
          <w:rFonts w:ascii="Arial" w:eastAsia="Times New Roman" w:hAnsi="Arial" w:cs="Arial"/>
          <w:lang w:val="it-IT"/>
        </w:rPr>
        <w:t>;</w:t>
      </w:r>
    </w:p>
    <w:p w:rsidR="00463C9F" w:rsidRPr="00A20F26" w:rsidRDefault="00973428" w:rsidP="00463C9F">
      <w:pPr>
        <w:numPr>
          <w:ilvl w:val="0"/>
          <w:numId w:val="14"/>
        </w:numPr>
        <w:spacing w:after="0" w:line="240" w:lineRule="auto"/>
        <w:jc w:val="both"/>
        <w:rPr>
          <w:rFonts w:ascii="Arial" w:eastAsia="Times New Roman" w:hAnsi="Arial" w:cs="Arial"/>
          <w:lang w:val="it-IT"/>
        </w:rPr>
      </w:pPr>
      <w:r w:rsidRPr="00A20F26">
        <w:rPr>
          <w:rFonts w:ascii="Arial" w:eastAsia="Times New Roman" w:hAnsi="Arial" w:cs="Arial"/>
          <w:lang w:val="it-IT"/>
        </w:rPr>
        <w:t>se i dati citati nella richiesta non sono veritieri</w:t>
      </w:r>
      <w:r w:rsidR="00463C9F" w:rsidRPr="00A20F26">
        <w:rPr>
          <w:rFonts w:ascii="Arial" w:eastAsia="Times New Roman" w:hAnsi="Arial" w:cs="Arial"/>
          <w:lang w:val="it-IT"/>
        </w:rPr>
        <w:t>;</w:t>
      </w:r>
    </w:p>
    <w:p w:rsidR="00463C9F" w:rsidRPr="00A20F26" w:rsidRDefault="00973428" w:rsidP="00463C9F">
      <w:pPr>
        <w:numPr>
          <w:ilvl w:val="0"/>
          <w:numId w:val="14"/>
        </w:num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in caso di altra </w:t>
      </w:r>
      <w:r w:rsidR="00A20F26" w:rsidRPr="00A20F26">
        <w:rPr>
          <w:rFonts w:ascii="Arial" w:eastAsia="Times New Roman" w:hAnsi="Arial" w:cs="Arial"/>
          <w:lang w:val="it-IT"/>
        </w:rPr>
        <w:t>irregolarità</w:t>
      </w:r>
      <w:r w:rsidR="00463C9F" w:rsidRPr="00A20F26">
        <w:rPr>
          <w:rFonts w:ascii="Arial" w:eastAsia="Times New Roman" w:hAnsi="Arial" w:cs="Arial"/>
          <w:lang w:val="it-IT"/>
        </w:rPr>
        <w:t>.</w:t>
      </w:r>
    </w:p>
    <w:p w:rsidR="00463C9F" w:rsidRPr="00A20F26" w:rsidRDefault="00463C9F" w:rsidP="00463C9F">
      <w:pPr>
        <w:spacing w:after="0" w:line="240" w:lineRule="auto"/>
        <w:ind w:left="720"/>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lang w:val="it-IT"/>
        </w:rPr>
      </w:pPr>
      <w:r w:rsidRPr="00A20F26">
        <w:rPr>
          <w:rFonts w:ascii="Arial" w:eastAsia="Times New Roman" w:hAnsi="Arial" w:cs="Arial"/>
          <w:lang w:val="it-IT"/>
        </w:rPr>
        <w:t xml:space="preserve">(5) </w:t>
      </w:r>
      <w:r w:rsidR="00A20F26" w:rsidRPr="00A20F26">
        <w:rPr>
          <w:rFonts w:ascii="Arial" w:eastAsia="Times New Roman" w:hAnsi="Arial" w:cs="Arial"/>
          <w:lang w:val="it-IT"/>
        </w:rPr>
        <w:t>Nel caso in cui il singolo avente diritto non consumi tutti i mezzi concessi a causa di cessazione dell'attività</w:t>
      </w:r>
      <w:bookmarkStart w:id="0" w:name="_GoBack"/>
      <w:bookmarkEnd w:id="0"/>
      <w:r w:rsidR="00A20F26" w:rsidRPr="00A20F26">
        <w:rPr>
          <w:rFonts w:ascii="Arial" w:eastAsia="Times New Roman" w:hAnsi="Arial" w:cs="Arial"/>
          <w:lang w:val="it-IT"/>
        </w:rPr>
        <w:t xml:space="preserve"> o diminuzione dell'estensione di lavoro ovv. per altri motivi, il comune può distribuire i mezzi in altri settori sportivi con apposita delibera</w:t>
      </w:r>
      <w:r w:rsidRPr="00A20F26">
        <w:rPr>
          <w:rFonts w:ascii="Arial" w:eastAsia="Times New Roman" w:hAnsi="Arial" w:cs="Arial"/>
          <w:lang w:val="it-IT"/>
        </w:rPr>
        <w:t>.</w:t>
      </w:r>
    </w:p>
    <w:p w:rsidR="00463C9F" w:rsidRPr="00A20F26" w:rsidRDefault="00463C9F" w:rsidP="00463C9F">
      <w:pPr>
        <w:spacing w:after="0" w:line="240" w:lineRule="auto"/>
        <w:jc w:val="both"/>
        <w:rPr>
          <w:rFonts w:ascii="Arial" w:eastAsia="Times New Roman" w:hAnsi="Arial" w:cs="Arial"/>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A20F26"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IV</w:t>
      </w:r>
      <w:r w:rsidR="00463C9F" w:rsidRPr="00A20F26">
        <w:rPr>
          <w:rFonts w:ascii="Arial" w:eastAsia="Times New Roman" w:hAnsi="Arial" w:cs="Arial"/>
          <w:b/>
          <w:color w:val="000000"/>
          <w:lang w:val="it-IT"/>
        </w:rPr>
        <w:t xml:space="preserve"> </w:t>
      </w:r>
      <w:r w:rsidRPr="00A20F26">
        <w:rPr>
          <w:rFonts w:ascii="Arial" w:eastAsia="Times New Roman" w:hAnsi="Arial" w:cs="Arial"/>
          <w:b/>
          <w:color w:val="000000"/>
          <w:lang w:val="it-IT"/>
        </w:rPr>
        <w:t>DISPOSIZIONI TRANSITORIE E FINALI</w:t>
      </w: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463C9F" w:rsidP="00463C9F">
      <w:pPr>
        <w:spacing w:after="0" w:line="240" w:lineRule="auto"/>
        <w:jc w:val="center"/>
        <w:rPr>
          <w:rFonts w:ascii="Arial" w:eastAsia="Times New Roman" w:hAnsi="Arial" w:cs="Arial"/>
          <w:b/>
          <w:color w:val="000000"/>
          <w:lang w:val="it-IT"/>
        </w:rPr>
      </w:pPr>
    </w:p>
    <w:p w:rsidR="00463C9F" w:rsidRPr="00A20F26" w:rsidRDefault="00A20F26"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24</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A20F26" w:rsidRPr="00A20F26">
        <w:rPr>
          <w:rFonts w:ascii="Arial" w:eastAsia="Times New Roman" w:hAnsi="Arial" w:cs="Arial"/>
          <w:b/>
          <w:color w:val="000000"/>
          <w:lang w:val="it-IT"/>
        </w:rPr>
        <w:t>cessazione del vigore del regolamento precedente</w:t>
      </w:r>
      <w:r w:rsidRPr="00A20F26">
        <w:rPr>
          <w:rFonts w:ascii="Arial" w:eastAsia="Times New Roman" w:hAnsi="Arial" w:cs="Arial"/>
          <w:b/>
          <w:color w:val="000000"/>
          <w:lang w:val="it-IT"/>
        </w:rPr>
        <w:t>)</w:t>
      </w:r>
    </w:p>
    <w:p w:rsidR="00463C9F" w:rsidRPr="00A20F26" w:rsidRDefault="00A20F26"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Il giorno dell'entrata in vigore del presente decreto, cessa il vigore del Regolamento sui criteri e la valutazione dei programmi sportivi nel comune di Isola (Bollettino Ufficiale del Comune di Isola n. 6/02, in vigore dal 29 marzo 2002)</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A20F26"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 xml:space="preserve">Articolo </w:t>
      </w:r>
      <w:r w:rsidR="00463C9F" w:rsidRPr="00A20F26">
        <w:rPr>
          <w:rFonts w:ascii="Arial" w:eastAsia="Times New Roman" w:hAnsi="Arial" w:cs="Arial"/>
          <w:b/>
          <w:color w:val="000000"/>
          <w:lang w:val="it-IT"/>
        </w:rPr>
        <w:t>25</w:t>
      </w:r>
    </w:p>
    <w:p w:rsidR="00463C9F" w:rsidRPr="00A20F26" w:rsidRDefault="00463C9F" w:rsidP="00463C9F">
      <w:pPr>
        <w:spacing w:after="0" w:line="240" w:lineRule="auto"/>
        <w:jc w:val="center"/>
        <w:rPr>
          <w:rFonts w:ascii="Arial" w:eastAsia="Times New Roman" w:hAnsi="Arial" w:cs="Arial"/>
          <w:b/>
          <w:color w:val="000000"/>
          <w:lang w:val="it-IT"/>
        </w:rPr>
      </w:pPr>
      <w:r w:rsidRPr="00A20F26">
        <w:rPr>
          <w:rFonts w:ascii="Arial" w:eastAsia="Times New Roman" w:hAnsi="Arial" w:cs="Arial"/>
          <w:b/>
          <w:color w:val="000000"/>
          <w:lang w:val="it-IT"/>
        </w:rPr>
        <w:t>(</w:t>
      </w:r>
      <w:r w:rsidR="00A20F26" w:rsidRPr="00A20F26">
        <w:rPr>
          <w:rFonts w:ascii="Arial" w:eastAsia="Times New Roman" w:hAnsi="Arial" w:cs="Arial"/>
          <w:b/>
          <w:color w:val="000000"/>
          <w:lang w:val="it-IT"/>
        </w:rPr>
        <w:t>entrata in vigore del regolamento)</w:t>
      </w:r>
    </w:p>
    <w:p w:rsidR="00463C9F" w:rsidRPr="00A20F26" w:rsidRDefault="00A20F26"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lastRenderedPageBreak/>
        <w:t>Il presente decreto entra in vigore il giorno successivo alla sua pubblicazione nel Bollettino Ufficiale del Comune di Isola</w:t>
      </w:r>
      <w:r w:rsidR="00463C9F" w:rsidRPr="00A20F26">
        <w:rPr>
          <w:rFonts w:ascii="Arial" w:eastAsia="Times New Roman" w:hAnsi="Arial" w:cs="Arial"/>
          <w:color w:val="000000"/>
          <w:lang w:val="it-IT"/>
        </w:rPr>
        <w:t>.</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A20F26"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Prot. n.</w:t>
      </w:r>
      <w:r w:rsidR="00463C9F" w:rsidRPr="00A20F26">
        <w:rPr>
          <w:rFonts w:ascii="Arial" w:eastAsia="Times New Roman" w:hAnsi="Arial" w:cs="Arial"/>
          <w:color w:val="000000"/>
          <w:lang w:val="it-IT"/>
        </w:rPr>
        <w:t xml:space="preserve">: </w:t>
      </w:r>
    </w:p>
    <w:p w:rsidR="00463C9F" w:rsidRPr="00A20F26" w:rsidRDefault="00A20F26" w:rsidP="00463C9F">
      <w:pPr>
        <w:spacing w:after="0" w:line="240" w:lineRule="auto"/>
        <w:jc w:val="both"/>
        <w:rPr>
          <w:rFonts w:ascii="Arial" w:eastAsia="Times New Roman" w:hAnsi="Arial" w:cs="Arial"/>
          <w:color w:val="000000"/>
          <w:lang w:val="it-IT"/>
        </w:rPr>
      </w:pPr>
      <w:r w:rsidRPr="00A20F26">
        <w:rPr>
          <w:rFonts w:ascii="Arial" w:eastAsia="Times New Roman" w:hAnsi="Arial" w:cs="Arial"/>
          <w:color w:val="000000"/>
          <w:lang w:val="it-IT"/>
        </w:rPr>
        <w:t>Data</w:t>
      </w:r>
      <w:r w:rsidR="00463C9F" w:rsidRPr="00A20F26">
        <w:rPr>
          <w:rFonts w:ascii="Arial" w:eastAsia="Times New Roman" w:hAnsi="Arial" w:cs="Arial"/>
          <w:color w:val="000000"/>
          <w:lang w:val="it-IT"/>
        </w:rPr>
        <w:t xml:space="preserve">: </w:t>
      </w:r>
    </w:p>
    <w:p w:rsidR="00463C9F" w:rsidRPr="00A20F26" w:rsidRDefault="00463C9F" w:rsidP="00463C9F">
      <w:pPr>
        <w:spacing w:after="0" w:line="240" w:lineRule="auto"/>
        <w:jc w:val="both"/>
        <w:rPr>
          <w:rFonts w:ascii="Arial" w:eastAsia="Times New Roman" w:hAnsi="Arial" w:cs="Arial"/>
          <w:color w:val="000000"/>
          <w:lang w:val="it-IT"/>
        </w:rPr>
      </w:pPr>
    </w:p>
    <w:p w:rsidR="00463C9F" w:rsidRPr="00A20F26" w:rsidRDefault="00463C9F" w:rsidP="00463C9F">
      <w:pPr>
        <w:spacing w:after="0" w:line="240" w:lineRule="auto"/>
        <w:jc w:val="both"/>
        <w:rPr>
          <w:rFonts w:ascii="Arial" w:eastAsia="Times New Roman" w:hAnsi="Arial" w:cs="Arial"/>
          <w:color w:val="000000"/>
          <w:lang w:val="it-IT"/>
        </w:rPr>
      </w:pPr>
    </w:p>
    <w:p w:rsidR="00A20F26" w:rsidRPr="00A20F26" w:rsidRDefault="00A20F26" w:rsidP="00463C9F">
      <w:pPr>
        <w:spacing w:after="0" w:line="240" w:lineRule="auto"/>
        <w:ind w:left="2831" w:firstLine="709"/>
        <w:jc w:val="center"/>
        <w:rPr>
          <w:rFonts w:ascii="Arial" w:eastAsia="Times New Roman" w:hAnsi="Arial" w:cs="Arial"/>
          <w:color w:val="000000"/>
          <w:lang w:val="it-IT"/>
        </w:rPr>
      </w:pPr>
      <w:r w:rsidRPr="00A20F26">
        <w:rPr>
          <w:rFonts w:ascii="Arial" w:eastAsia="Times New Roman" w:hAnsi="Arial" w:cs="Arial"/>
          <w:color w:val="000000"/>
          <w:lang w:val="it-IT"/>
        </w:rPr>
        <w:t>Il Sindaco</w:t>
      </w:r>
    </w:p>
    <w:p w:rsidR="00463C9F" w:rsidRPr="00A20F26" w:rsidRDefault="00A20F26" w:rsidP="00463C9F">
      <w:pPr>
        <w:spacing w:after="0" w:line="240" w:lineRule="auto"/>
        <w:ind w:left="2831" w:firstLine="709"/>
        <w:jc w:val="center"/>
        <w:rPr>
          <w:rFonts w:ascii="Arial" w:eastAsia="Times New Roman" w:hAnsi="Arial" w:cs="Arial"/>
          <w:color w:val="000000"/>
          <w:lang w:val="it-IT"/>
        </w:rPr>
      </w:pPr>
      <w:r w:rsidRPr="00A20F26">
        <w:rPr>
          <w:rFonts w:ascii="Arial" w:eastAsia="Times New Roman" w:hAnsi="Arial" w:cs="Arial"/>
          <w:color w:val="000000"/>
          <w:lang w:val="it-IT"/>
        </w:rPr>
        <w:t xml:space="preserve"> del Comune di Isola</w:t>
      </w:r>
    </w:p>
    <w:p w:rsidR="00463C9F" w:rsidRPr="00A20F26" w:rsidRDefault="00463C9F" w:rsidP="00463C9F">
      <w:pPr>
        <w:spacing w:after="0" w:line="240" w:lineRule="auto"/>
        <w:ind w:left="2831" w:firstLine="709"/>
        <w:jc w:val="center"/>
        <w:rPr>
          <w:rFonts w:ascii="Arial" w:eastAsia="Times New Roman" w:hAnsi="Arial" w:cs="Arial"/>
          <w:color w:val="000000"/>
          <w:lang w:val="it-IT"/>
        </w:rPr>
      </w:pPr>
      <w:proofErr w:type="gramStart"/>
      <w:r w:rsidRPr="00A20F26">
        <w:rPr>
          <w:rFonts w:ascii="Arial" w:eastAsia="Times New Roman" w:hAnsi="Arial" w:cs="Arial"/>
          <w:color w:val="000000"/>
          <w:lang w:val="it-IT"/>
        </w:rPr>
        <w:t>Mag.</w:t>
      </w:r>
      <w:proofErr w:type="gramEnd"/>
      <w:r w:rsidRPr="00A20F26">
        <w:rPr>
          <w:rFonts w:ascii="Arial" w:eastAsia="Times New Roman" w:hAnsi="Arial" w:cs="Arial"/>
          <w:color w:val="000000"/>
          <w:lang w:val="it-IT"/>
        </w:rPr>
        <w:t xml:space="preserve"> Igor Kolenc</w:t>
      </w:r>
    </w:p>
    <w:p w:rsidR="00463C9F" w:rsidRPr="00A20F26" w:rsidRDefault="00463C9F" w:rsidP="00463C9F">
      <w:pPr>
        <w:spacing w:after="0" w:line="240" w:lineRule="auto"/>
        <w:rPr>
          <w:rFonts w:ascii="Times New Roman" w:eastAsia="Times New Roman" w:hAnsi="Times New Roman" w:cs="Times New Roman"/>
          <w:sz w:val="24"/>
          <w:szCs w:val="24"/>
          <w:lang w:val="it-IT"/>
        </w:rPr>
      </w:pPr>
    </w:p>
    <w:p w:rsidR="009F6FFE" w:rsidRDefault="009F6FFE"/>
    <w:sectPr w:rsidR="009F6FFE" w:rsidSect="00986DEB">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DEB" w:rsidRDefault="00986DEB">
      <w:pPr>
        <w:spacing w:after="0" w:line="240" w:lineRule="auto"/>
      </w:pPr>
      <w:r>
        <w:separator/>
      </w:r>
    </w:p>
  </w:endnote>
  <w:endnote w:type="continuationSeparator" w:id="0">
    <w:p w:rsidR="00986DEB" w:rsidRDefault="0098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55869"/>
      <w:docPartObj>
        <w:docPartGallery w:val="Page Numbers (Bottom of Page)"/>
        <w:docPartUnique/>
      </w:docPartObj>
    </w:sdtPr>
    <w:sdtEndPr>
      <w:rPr>
        <w:rFonts w:ascii="Arial" w:hAnsi="Arial" w:cs="Arial"/>
        <w:sz w:val="20"/>
        <w:szCs w:val="20"/>
      </w:rPr>
    </w:sdtEndPr>
    <w:sdtContent>
      <w:p w:rsidR="00986DEB" w:rsidRPr="00FE5077" w:rsidRDefault="00986DEB">
        <w:pPr>
          <w:pStyle w:val="Noga"/>
          <w:jc w:val="right"/>
          <w:rPr>
            <w:rFonts w:ascii="Arial" w:hAnsi="Arial" w:cs="Arial"/>
            <w:sz w:val="20"/>
            <w:szCs w:val="20"/>
          </w:rPr>
        </w:pPr>
        <w:r w:rsidRPr="00FE5077">
          <w:rPr>
            <w:rFonts w:ascii="Arial" w:hAnsi="Arial" w:cs="Arial"/>
            <w:sz w:val="20"/>
            <w:szCs w:val="20"/>
          </w:rPr>
          <w:fldChar w:fldCharType="begin"/>
        </w:r>
        <w:r w:rsidRPr="00FE5077">
          <w:rPr>
            <w:rFonts w:ascii="Arial" w:hAnsi="Arial" w:cs="Arial"/>
            <w:sz w:val="20"/>
            <w:szCs w:val="20"/>
          </w:rPr>
          <w:instrText>PAGE   \* MERGEFORMAT</w:instrText>
        </w:r>
        <w:r w:rsidRPr="00FE5077">
          <w:rPr>
            <w:rFonts w:ascii="Arial" w:hAnsi="Arial" w:cs="Arial"/>
            <w:sz w:val="20"/>
            <w:szCs w:val="20"/>
          </w:rPr>
          <w:fldChar w:fldCharType="separate"/>
        </w:r>
        <w:r w:rsidR="00925B65" w:rsidRPr="00925B65">
          <w:rPr>
            <w:rFonts w:ascii="Arial" w:hAnsi="Arial" w:cs="Arial"/>
            <w:noProof/>
            <w:sz w:val="20"/>
            <w:szCs w:val="20"/>
            <w:lang w:val="sl-SI"/>
          </w:rPr>
          <w:t>10</w:t>
        </w:r>
        <w:r w:rsidRPr="00FE5077">
          <w:rPr>
            <w:rFonts w:ascii="Arial" w:hAnsi="Arial" w:cs="Arial"/>
            <w:sz w:val="20"/>
            <w:szCs w:val="20"/>
          </w:rPr>
          <w:fldChar w:fldCharType="end"/>
        </w:r>
      </w:p>
    </w:sdtContent>
  </w:sdt>
  <w:p w:rsidR="00986DEB" w:rsidRDefault="00986DE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DEB" w:rsidRDefault="00986DEB">
      <w:pPr>
        <w:spacing w:after="0" w:line="240" w:lineRule="auto"/>
      </w:pPr>
      <w:r>
        <w:separator/>
      </w:r>
    </w:p>
  </w:footnote>
  <w:footnote w:type="continuationSeparator" w:id="0">
    <w:p w:rsidR="00986DEB" w:rsidRDefault="00986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009"/>
    <w:multiLevelType w:val="hybridMultilevel"/>
    <w:tmpl w:val="F1B69424"/>
    <w:lvl w:ilvl="0" w:tplc="5B2C15FA">
      <w:numFmt w:val="bullet"/>
      <w:lvlText w:val="-"/>
      <w:lvlJc w:val="left"/>
      <w:pPr>
        <w:tabs>
          <w:tab w:val="num" w:pos="720"/>
        </w:tabs>
        <w:ind w:left="720" w:hanging="360"/>
      </w:pPr>
      <w:rPr>
        <w:rFonts w:ascii="Garamond" w:eastAsia="Times New Roman" w:hAnsi="Garamond"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F7479"/>
    <w:multiLevelType w:val="hybridMultilevel"/>
    <w:tmpl w:val="37AC4498"/>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FF6801"/>
    <w:multiLevelType w:val="hybridMultilevel"/>
    <w:tmpl w:val="7F88FCD6"/>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B4053F"/>
    <w:multiLevelType w:val="hybridMultilevel"/>
    <w:tmpl w:val="33523CE2"/>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F15C53"/>
    <w:multiLevelType w:val="hybridMultilevel"/>
    <w:tmpl w:val="389AE1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2615A1"/>
    <w:multiLevelType w:val="hybridMultilevel"/>
    <w:tmpl w:val="4154BD68"/>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9F59F6"/>
    <w:multiLevelType w:val="hybridMultilevel"/>
    <w:tmpl w:val="B400EE6C"/>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5E7089"/>
    <w:multiLevelType w:val="hybridMultilevel"/>
    <w:tmpl w:val="EC44840C"/>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B8A44A4"/>
    <w:multiLevelType w:val="hybridMultilevel"/>
    <w:tmpl w:val="1996F24A"/>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721ED3"/>
    <w:multiLevelType w:val="hybridMultilevel"/>
    <w:tmpl w:val="4C8E4C92"/>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B74A93"/>
    <w:multiLevelType w:val="singleLevel"/>
    <w:tmpl w:val="64684D3A"/>
    <w:lvl w:ilvl="0">
      <w:start w:val="1"/>
      <w:numFmt w:val="decimal"/>
      <w:lvlText w:val="%1."/>
      <w:legacy w:legacy="1" w:legacySpace="0" w:legacyIndent="283"/>
      <w:lvlJc w:val="left"/>
      <w:pPr>
        <w:ind w:left="567" w:hanging="283"/>
      </w:pPr>
    </w:lvl>
  </w:abstractNum>
  <w:abstractNum w:abstractNumId="11" w15:restartNumberingAfterBreak="0">
    <w:nsid w:val="65B40A23"/>
    <w:multiLevelType w:val="hybridMultilevel"/>
    <w:tmpl w:val="AE989350"/>
    <w:lvl w:ilvl="0" w:tplc="BEE60B66">
      <w:numFmt w:val="bullet"/>
      <w:lvlText w:val="-"/>
      <w:lvlJc w:val="left"/>
      <w:pPr>
        <w:ind w:left="786" w:hanging="360"/>
      </w:pPr>
      <w:rPr>
        <w:rFonts w:ascii="Calibri" w:eastAsia="Times New Roman" w:hAnsi="Calibri"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75C3152D"/>
    <w:multiLevelType w:val="hybridMultilevel"/>
    <w:tmpl w:val="41E6A9C2"/>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6684B4C"/>
    <w:multiLevelType w:val="hybridMultilevel"/>
    <w:tmpl w:val="3C68DBB2"/>
    <w:lvl w:ilvl="0" w:tplc="E674AA76">
      <w:numFmt w:val="bullet"/>
      <w:lvlText w:val="-"/>
      <w:lvlJc w:val="left"/>
      <w:pPr>
        <w:ind w:left="720" w:hanging="360"/>
      </w:pPr>
      <w:rPr>
        <w:rFonts w:ascii="Calibri" w:eastAsia="Times New Roman" w:hAnsi="Calibri" w:cs="Times New Roman" w:hint="default"/>
        <w:strike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A7B1068"/>
    <w:multiLevelType w:val="hybridMultilevel"/>
    <w:tmpl w:val="2D76857E"/>
    <w:lvl w:ilvl="0" w:tplc="5B2C15FA">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CA47540"/>
    <w:multiLevelType w:val="hybridMultilevel"/>
    <w:tmpl w:val="C3D69BD6"/>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EE1F58"/>
    <w:multiLevelType w:val="hybridMultilevel"/>
    <w:tmpl w:val="98FEE6AA"/>
    <w:lvl w:ilvl="0" w:tplc="BEE60B6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4"/>
  </w:num>
  <w:num w:numId="5">
    <w:abstractNumId w:val="5"/>
  </w:num>
  <w:num w:numId="6">
    <w:abstractNumId w:val="2"/>
  </w:num>
  <w:num w:numId="7">
    <w:abstractNumId w:val="6"/>
  </w:num>
  <w:num w:numId="8">
    <w:abstractNumId w:val="12"/>
  </w:num>
  <w:num w:numId="9">
    <w:abstractNumId w:val="11"/>
  </w:num>
  <w:num w:numId="10">
    <w:abstractNumId w:val="3"/>
  </w:num>
  <w:num w:numId="11">
    <w:abstractNumId w:val="8"/>
  </w:num>
  <w:num w:numId="12">
    <w:abstractNumId w:val="16"/>
  </w:num>
  <w:num w:numId="13">
    <w:abstractNumId w:val="1"/>
  </w:num>
  <w:num w:numId="14">
    <w:abstractNumId w:val="0"/>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9F"/>
    <w:rsid w:val="0000136E"/>
    <w:rsid w:val="00007C3A"/>
    <w:rsid w:val="001A40EA"/>
    <w:rsid w:val="0024487B"/>
    <w:rsid w:val="00256E6C"/>
    <w:rsid w:val="00282480"/>
    <w:rsid w:val="002A1D10"/>
    <w:rsid w:val="00300239"/>
    <w:rsid w:val="003178AC"/>
    <w:rsid w:val="00344A25"/>
    <w:rsid w:val="00463C9F"/>
    <w:rsid w:val="004900D9"/>
    <w:rsid w:val="004B1744"/>
    <w:rsid w:val="004E5072"/>
    <w:rsid w:val="00614797"/>
    <w:rsid w:val="00694009"/>
    <w:rsid w:val="006D5192"/>
    <w:rsid w:val="006D644B"/>
    <w:rsid w:val="00732782"/>
    <w:rsid w:val="007676AB"/>
    <w:rsid w:val="0086011A"/>
    <w:rsid w:val="00875D00"/>
    <w:rsid w:val="0089078A"/>
    <w:rsid w:val="008F50B0"/>
    <w:rsid w:val="00925B65"/>
    <w:rsid w:val="0096092D"/>
    <w:rsid w:val="00973428"/>
    <w:rsid w:val="00986DEB"/>
    <w:rsid w:val="009A147F"/>
    <w:rsid w:val="009F3B77"/>
    <w:rsid w:val="009F6FFE"/>
    <w:rsid w:val="00A20F26"/>
    <w:rsid w:val="00A76BFA"/>
    <w:rsid w:val="00A86B27"/>
    <w:rsid w:val="00B13661"/>
    <w:rsid w:val="00B5247F"/>
    <w:rsid w:val="00B7108C"/>
    <w:rsid w:val="00BB7570"/>
    <w:rsid w:val="00BC6B7E"/>
    <w:rsid w:val="00BC797E"/>
    <w:rsid w:val="00BF2EF0"/>
    <w:rsid w:val="00C03A05"/>
    <w:rsid w:val="00C33832"/>
    <w:rsid w:val="00D179D5"/>
    <w:rsid w:val="00EE1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820B"/>
  <w15:chartTrackingRefBased/>
  <w15:docId w15:val="{CCA42ED8-39E7-4856-B319-32E1E7A0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463C9F"/>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NogaZnak">
    <w:name w:val="Noga Znak"/>
    <w:basedOn w:val="Privzetapisavaodstavka"/>
    <w:link w:val="Noga"/>
    <w:uiPriority w:val="99"/>
    <w:rsid w:val="00463C9F"/>
    <w:rPr>
      <w:rFonts w:ascii="Times New Roman" w:eastAsia="Times New Roman" w:hAnsi="Times New Roman" w:cs="Times New Roman"/>
      <w:sz w:val="24"/>
      <w:szCs w:val="24"/>
      <w:lang w:val="en-US"/>
    </w:rPr>
  </w:style>
  <w:style w:type="paragraph" w:styleId="Telobesedila">
    <w:name w:val="Body Text"/>
    <w:basedOn w:val="Navaden"/>
    <w:link w:val="TelobesedilaZnak"/>
    <w:rsid w:val="004E5072"/>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4E507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izola@izola.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12</Pages>
  <Words>4126</Words>
  <Characters>23523</Characters>
  <Application>Microsoft Office Word</Application>
  <DocSecurity>0</DocSecurity>
  <Lines>196</Lines>
  <Paragraphs>55</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27594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22</cp:revision>
  <dcterms:created xsi:type="dcterms:W3CDTF">2018-05-15T09:12:00Z</dcterms:created>
  <dcterms:modified xsi:type="dcterms:W3CDTF">2018-05-17T12:42:00Z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