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B6" w:rsidRP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69296E41" wp14:editId="7577AFC4">
            <wp:simplePos x="0" y="0"/>
            <wp:positionH relativeFrom="page">
              <wp:posOffset>771525</wp:posOffset>
            </wp:positionH>
            <wp:positionV relativeFrom="page">
              <wp:posOffset>1062355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bookmarkStart w:id="0" w:name="_GoBack"/>
      <w:bookmarkEnd w:id="0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B169B6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Sončno</w:t>
      </w:r>
      <w:proofErr w:type="spellEnd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</w:t>
      </w:r>
      <w:proofErr w:type="spellStart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B169B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B169B6" w:rsidRPr="00B169B6" w:rsidRDefault="00B169B6" w:rsidP="00B169B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B169B6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B169B6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B169B6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B169B6">
        <w:rPr>
          <w:rFonts w:ascii="Times New Roman" w:eastAsia="Times New Roman" w:hAnsi="Times New Roman" w:cs="Times New Roman"/>
          <w:lang w:val="it-IT" w:eastAsia="sl-SI"/>
        </w:rPr>
        <w:t>. n.</w:t>
      </w:r>
      <w:r w:rsidRPr="00B169B6">
        <w:rPr>
          <w:rFonts w:ascii="Times New Roman" w:eastAsia="Times New Roman" w:hAnsi="Times New Roman" w:cs="Times New Roman"/>
          <w:lang w:val="it-IT" w:eastAsia="sl-SI"/>
        </w:rPr>
        <w:t xml:space="preserve">:                                                                                                         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B169B6">
        <w:rPr>
          <w:rFonts w:ascii="Times New Roman" w:eastAsia="Times New Roman" w:hAnsi="Times New Roman" w:cs="Times New Roman"/>
          <w:lang w:val="it-IT" w:eastAsia="sl-SI"/>
        </w:rPr>
        <w:t>Data</w:t>
      </w:r>
      <w:r w:rsidRPr="00B169B6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94/07 –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TUU</w:t>
      </w:r>
      <w:proofErr w:type="gramStart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14/15 –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ZUUJFO, 76/16 –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 e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11/18 –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ZSPDSLS-1),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dell'articolo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17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Decreto sull'istituzione dell'ente pubblico Scuola di musica Capodistria (Bollettino Ufficiale </w:t>
      </w:r>
      <w:proofErr w:type="spellStart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9/99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29/03)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 30 dello Statuto del Comune di Isola n. 15/18 – testo unico ufficiale), il Consiglio del Comune di Isola, riunitosi il ___ alla sua ___ seduta ordinaria, accoglie il seguente atto di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</w:t>
      </w:r>
      <w:proofErr w:type="gramEnd"/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B  E  R  A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la Relazione annuale dell'ente pubblico Scuola di musica Capodistria e ne ha preso atto.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mag. Igor Kolenc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B169B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B169B6" w:rsidRPr="00B169B6" w:rsidRDefault="00B169B6" w:rsidP="00B169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B169B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B169B6" w:rsidRPr="00B169B6" w:rsidRDefault="00B169B6" w:rsidP="00B16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169B6">
        <w:rPr>
          <w:rFonts w:ascii="Times New Roman" w:eastAsia="Times New Roman" w:hAnsi="Times New Roman" w:cs="Times New Roman"/>
          <w:lang w:val="it-IT" w:eastAsia="sl-SI"/>
        </w:rPr>
        <w:t>Scuola di musica Capodistria</w:t>
      </w:r>
    </w:p>
    <w:p w:rsidR="00B169B6" w:rsidRPr="00B169B6" w:rsidRDefault="00B169B6" w:rsidP="00B16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169B6">
        <w:rPr>
          <w:rFonts w:ascii="Times New Roman" w:eastAsia="Times New Roman" w:hAnsi="Times New Roman" w:cs="Times New Roman"/>
          <w:lang w:val="it-IT" w:eastAsia="sl-SI"/>
        </w:rPr>
        <w:t>U</w:t>
      </w:r>
      <w:r w:rsidRPr="00B169B6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B169B6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B169B6">
        <w:rPr>
          <w:rFonts w:ascii="Times New Roman" w:eastAsia="Times New Roman" w:hAnsi="Times New Roman" w:cs="Times New Roman"/>
          <w:lang w:val="it-IT" w:eastAsia="sl-SI"/>
        </w:rPr>
        <w:t>in loco</w:t>
      </w:r>
    </w:p>
    <w:p w:rsidR="00B169B6" w:rsidRPr="00B169B6" w:rsidRDefault="00B169B6" w:rsidP="00B16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169B6">
        <w:rPr>
          <w:rFonts w:ascii="Times New Roman" w:eastAsia="Times New Roman" w:hAnsi="Times New Roman" w:cs="Times New Roman"/>
          <w:lang w:val="it-IT" w:eastAsia="sl-SI"/>
        </w:rPr>
        <w:t>atti</w:t>
      </w:r>
      <w:r w:rsidRPr="00B169B6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B169B6" w:rsidRP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169B6" w:rsidRPr="00B169B6" w:rsidRDefault="00B169B6" w:rsidP="00B1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75A" w:rsidRDefault="0013275A"/>
    <w:sectPr w:rsidR="0013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B6"/>
    <w:rsid w:val="0013275A"/>
    <w:rsid w:val="00B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BEFD"/>
  <w15:chartTrackingRefBased/>
  <w15:docId w15:val="{9357D1F0-EA76-47C1-9B86-AFA9B6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2018-05-22T11:38:00Z</dcterms:created>
  <dcterms:modified xsi:type="dcterms:W3CDTF">2018-05-22T11:46:00Z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