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86"/>
        <w:gridCol w:w="7986"/>
      </w:tblGrid>
      <w:tr w:rsidR="008D3B36" w:rsidRPr="00861074" w14:paraId="34492354" w14:textId="77777777" w:rsidTr="008D3B36">
        <w:trPr>
          <w:trHeight w:val="80"/>
        </w:trPr>
        <w:tc>
          <w:tcPr>
            <w:tcW w:w="1044" w:type="dxa"/>
          </w:tcPr>
          <w:p w14:paraId="44418717" w14:textId="77777777" w:rsidR="008D3B36" w:rsidRPr="00991496" w:rsidRDefault="008D3B36" w:rsidP="008D3B36">
            <w:pPr>
              <w:jc w:val="both"/>
            </w:pPr>
            <w:r>
              <w:rPr>
                <w:noProof/>
                <w:lang w:eastAsia="sl-SI"/>
              </w:rPr>
              <w:drawing>
                <wp:anchor distT="0" distB="0" distL="114300" distR="114300" simplePos="0" relativeHeight="251660288" behindDoc="0" locked="0" layoutInCell="1" allowOverlap="1" wp14:anchorId="039E4145" wp14:editId="693AA06C">
                  <wp:simplePos x="0" y="0"/>
                  <wp:positionH relativeFrom="page">
                    <wp:posOffset>-44450</wp:posOffset>
                  </wp:positionH>
                  <wp:positionV relativeFrom="page">
                    <wp:posOffset>-1905</wp:posOffset>
                  </wp:positionV>
                  <wp:extent cx="525145" cy="629285"/>
                  <wp:effectExtent l="1905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7" cstate="print"/>
                          <a:srcRect/>
                          <a:stretch>
                            <a:fillRect/>
                          </a:stretch>
                        </pic:blipFill>
                        <pic:spPr bwMode="auto">
                          <a:xfrm>
                            <a:off x="0" y="0"/>
                            <a:ext cx="525145" cy="629285"/>
                          </a:xfrm>
                          <a:prstGeom prst="rect">
                            <a:avLst/>
                          </a:prstGeom>
                          <a:noFill/>
                        </pic:spPr>
                      </pic:pic>
                    </a:graphicData>
                  </a:graphic>
                </wp:anchor>
              </w:drawing>
            </w:r>
          </w:p>
        </w:tc>
        <w:tc>
          <w:tcPr>
            <w:tcW w:w="8168" w:type="dxa"/>
          </w:tcPr>
          <w:p w14:paraId="20E85D6A" w14:textId="77777777" w:rsidR="008D3B36" w:rsidRPr="009A314B" w:rsidRDefault="008D3B36" w:rsidP="008D3B36">
            <w:r w:rsidRPr="009A314B">
              <w:t>OBČINA IZOLA – COMUNE DI ISOLA</w:t>
            </w:r>
          </w:p>
          <w:p w14:paraId="0D54801B" w14:textId="77777777" w:rsidR="008D3B36" w:rsidRPr="00991496" w:rsidRDefault="008D3B36" w:rsidP="008D3B36">
            <w:pPr>
              <w:rPr>
                <w:iCs/>
                <w:sz w:val="20"/>
                <w:szCs w:val="20"/>
              </w:rPr>
            </w:pPr>
            <w:r w:rsidRPr="00991496">
              <w:rPr>
                <w:b/>
                <w:iCs/>
                <w:caps/>
                <w:sz w:val="20"/>
                <w:szCs w:val="20"/>
              </w:rPr>
              <w:t>župan</w:t>
            </w:r>
            <w:r w:rsidRPr="00991496">
              <w:rPr>
                <w:b/>
                <w:iCs/>
                <w:sz w:val="20"/>
                <w:szCs w:val="20"/>
              </w:rPr>
              <w:t xml:space="preserve"> – IL SINDACO</w:t>
            </w:r>
            <w:r w:rsidRPr="00991496">
              <w:rPr>
                <w:iCs/>
                <w:sz w:val="20"/>
                <w:szCs w:val="20"/>
              </w:rPr>
              <w:t xml:space="preserve"> </w:t>
            </w:r>
          </w:p>
          <w:p w14:paraId="7DC3420E" w14:textId="77777777" w:rsidR="008D3B36" w:rsidRPr="00991496" w:rsidRDefault="008D3B36" w:rsidP="008D3B36">
            <w:pPr>
              <w:rPr>
                <w:iCs/>
                <w:sz w:val="20"/>
                <w:szCs w:val="20"/>
              </w:rPr>
            </w:pPr>
            <w:r w:rsidRPr="00991496">
              <w:rPr>
                <w:iCs/>
                <w:sz w:val="20"/>
                <w:szCs w:val="20"/>
              </w:rPr>
              <w:t>Sončno nabrežje 8 – Riva del Sole 8</w:t>
            </w:r>
          </w:p>
          <w:p w14:paraId="46CA0068" w14:textId="77777777" w:rsidR="008D3B36" w:rsidRPr="00991496" w:rsidRDefault="008D3B36" w:rsidP="008D3B36">
            <w:pPr>
              <w:rPr>
                <w:iCs/>
                <w:sz w:val="20"/>
                <w:szCs w:val="20"/>
              </w:rPr>
            </w:pPr>
            <w:r w:rsidRPr="00991496">
              <w:rPr>
                <w:iCs/>
                <w:sz w:val="20"/>
                <w:szCs w:val="20"/>
              </w:rPr>
              <w:t xml:space="preserve">6310 Izola – </w:t>
            </w:r>
            <w:proofErr w:type="spellStart"/>
            <w:r w:rsidRPr="00991496">
              <w:rPr>
                <w:iCs/>
                <w:sz w:val="20"/>
                <w:szCs w:val="20"/>
              </w:rPr>
              <w:t>Isola</w:t>
            </w:r>
            <w:proofErr w:type="spellEnd"/>
          </w:p>
          <w:p w14:paraId="4E7E7038" w14:textId="77777777" w:rsidR="008D3B36" w:rsidRPr="00991496" w:rsidRDefault="008D3B36" w:rsidP="008D3B36">
            <w:pPr>
              <w:rPr>
                <w:iCs/>
                <w:sz w:val="20"/>
                <w:szCs w:val="20"/>
              </w:rPr>
            </w:pPr>
            <w:r>
              <w:rPr>
                <w:iCs/>
                <w:sz w:val="20"/>
                <w:szCs w:val="20"/>
              </w:rPr>
              <w:t>Tel: 05 66 00 100</w:t>
            </w:r>
          </w:p>
          <w:p w14:paraId="63A3F766" w14:textId="77777777" w:rsidR="008D3B36" w:rsidRPr="00991496" w:rsidRDefault="008D3B36" w:rsidP="008D3B36">
            <w:pPr>
              <w:rPr>
                <w:iCs/>
                <w:sz w:val="20"/>
                <w:szCs w:val="20"/>
              </w:rPr>
            </w:pPr>
            <w:r w:rsidRPr="00991496">
              <w:rPr>
                <w:iCs/>
                <w:sz w:val="20"/>
                <w:szCs w:val="20"/>
              </w:rPr>
              <w:t xml:space="preserve">E-mail: </w:t>
            </w:r>
            <w:hyperlink r:id="rId8" w:history="1">
              <w:r w:rsidRPr="00991496">
                <w:rPr>
                  <w:rStyle w:val="Hiperpovezava"/>
                  <w:iCs/>
                  <w:sz w:val="20"/>
                </w:rPr>
                <w:t>posta.oizola@izola.si</w:t>
              </w:r>
            </w:hyperlink>
          </w:p>
          <w:p w14:paraId="2456E2D7" w14:textId="77777777" w:rsidR="008D3B36" w:rsidRPr="00991496" w:rsidRDefault="008D3B36" w:rsidP="008D3B36">
            <w:pPr>
              <w:jc w:val="both"/>
              <w:rPr>
                <w:i/>
                <w:iCs/>
                <w:sz w:val="20"/>
                <w:szCs w:val="20"/>
              </w:rPr>
            </w:pPr>
            <w:proofErr w:type="spellStart"/>
            <w:r w:rsidRPr="00991496">
              <w:rPr>
                <w:iCs/>
                <w:sz w:val="20"/>
                <w:szCs w:val="20"/>
              </w:rPr>
              <w:t>Web</w:t>
            </w:r>
            <w:proofErr w:type="spellEnd"/>
            <w:r w:rsidRPr="00991496">
              <w:rPr>
                <w:iCs/>
                <w:sz w:val="20"/>
                <w:szCs w:val="20"/>
              </w:rPr>
              <w:t xml:space="preserve">: </w:t>
            </w:r>
            <w:hyperlink r:id="rId9" w:history="1">
              <w:r w:rsidRPr="00991496">
                <w:rPr>
                  <w:rStyle w:val="Hiperpovezava"/>
                  <w:iCs/>
                  <w:sz w:val="20"/>
                </w:rPr>
                <w:t>http://www.izola.si/</w:t>
              </w:r>
            </w:hyperlink>
          </w:p>
        </w:tc>
      </w:tr>
    </w:tbl>
    <w:p w14:paraId="74DD2375" w14:textId="77777777" w:rsidR="008D3B36" w:rsidRPr="00861074" w:rsidRDefault="008D3B36" w:rsidP="008D3B36">
      <w:pPr>
        <w:ind w:left="851"/>
        <w:rPr>
          <w:sz w:val="20"/>
          <w:szCs w:val="20"/>
        </w:rPr>
      </w:pPr>
    </w:p>
    <w:p w14:paraId="62A62674" w14:textId="77777777" w:rsidR="008D3B36" w:rsidRPr="0068115F" w:rsidRDefault="008D3B36" w:rsidP="008D3B36">
      <w:pPr>
        <w:rPr>
          <w:color w:val="000000"/>
          <w:sz w:val="23"/>
          <w:szCs w:val="23"/>
        </w:rPr>
      </w:pPr>
    </w:p>
    <w:p w14:paraId="1B1E2029" w14:textId="7C4BE3A6" w:rsidR="008D3B36" w:rsidRPr="0068115F" w:rsidRDefault="008D3B36" w:rsidP="008D3B36">
      <w:pPr>
        <w:rPr>
          <w:rFonts w:ascii="Arial" w:hAnsi="Arial" w:cs="Arial"/>
          <w:color w:val="000000"/>
          <w:sz w:val="22"/>
          <w:szCs w:val="22"/>
        </w:rPr>
      </w:pPr>
      <w:r w:rsidRPr="000C45C7">
        <w:rPr>
          <w:rFonts w:ascii="Arial" w:hAnsi="Arial" w:cs="Arial"/>
          <w:color w:val="000000"/>
          <w:sz w:val="22"/>
          <w:szCs w:val="22"/>
        </w:rPr>
        <w:t>Številka</w:t>
      </w:r>
      <w:r w:rsidR="008B634E">
        <w:rPr>
          <w:rFonts w:ascii="Arial" w:hAnsi="Arial" w:cs="Arial"/>
          <w:color w:val="000000"/>
          <w:sz w:val="22"/>
          <w:szCs w:val="22"/>
        </w:rPr>
        <w:t>: 671-3/2017-3</w:t>
      </w:r>
    </w:p>
    <w:p w14:paraId="6DC48D93" w14:textId="5CFC6B54" w:rsidR="008D3B36" w:rsidRPr="00541E3F" w:rsidRDefault="008D3B36" w:rsidP="008D3B36">
      <w:pPr>
        <w:rPr>
          <w:rFonts w:ascii="Arial" w:hAnsi="Arial" w:cs="Arial"/>
          <w:color w:val="000000"/>
          <w:sz w:val="22"/>
          <w:szCs w:val="22"/>
        </w:rPr>
      </w:pPr>
      <w:r w:rsidRPr="0068115F">
        <w:rPr>
          <w:rFonts w:ascii="Arial" w:hAnsi="Arial" w:cs="Arial"/>
          <w:color w:val="000000"/>
          <w:sz w:val="22"/>
          <w:szCs w:val="22"/>
        </w:rPr>
        <w:t xml:space="preserve">Datum:  </w:t>
      </w:r>
      <w:r w:rsidR="001E0829">
        <w:rPr>
          <w:rFonts w:ascii="Arial" w:hAnsi="Arial" w:cs="Arial"/>
          <w:color w:val="000000"/>
          <w:sz w:val="22"/>
          <w:szCs w:val="22"/>
        </w:rPr>
        <w:t xml:space="preserve"> </w:t>
      </w:r>
      <w:r w:rsidR="000C45C7">
        <w:rPr>
          <w:rFonts w:ascii="Arial" w:hAnsi="Arial" w:cs="Arial"/>
          <w:color w:val="000000"/>
          <w:sz w:val="22"/>
          <w:szCs w:val="22"/>
        </w:rPr>
        <w:t>1</w:t>
      </w:r>
      <w:r w:rsidR="00566610">
        <w:rPr>
          <w:rFonts w:ascii="Arial" w:hAnsi="Arial" w:cs="Arial"/>
          <w:color w:val="000000"/>
          <w:sz w:val="22"/>
          <w:szCs w:val="22"/>
        </w:rPr>
        <w:t>4</w:t>
      </w:r>
      <w:r>
        <w:rPr>
          <w:rFonts w:ascii="Arial" w:hAnsi="Arial" w:cs="Arial"/>
          <w:color w:val="000000"/>
          <w:sz w:val="22"/>
          <w:szCs w:val="22"/>
        </w:rPr>
        <w:t>.</w:t>
      </w:r>
      <w:r w:rsidR="001E0829">
        <w:rPr>
          <w:rFonts w:ascii="Arial" w:hAnsi="Arial" w:cs="Arial"/>
          <w:color w:val="000000"/>
          <w:sz w:val="22"/>
          <w:szCs w:val="22"/>
        </w:rPr>
        <w:t xml:space="preserve"> 5</w:t>
      </w:r>
      <w:r>
        <w:rPr>
          <w:rFonts w:ascii="Arial" w:hAnsi="Arial" w:cs="Arial"/>
          <w:color w:val="000000"/>
          <w:sz w:val="22"/>
          <w:szCs w:val="22"/>
        </w:rPr>
        <w:t>.</w:t>
      </w:r>
      <w:r w:rsidR="001E0829">
        <w:rPr>
          <w:rFonts w:ascii="Arial" w:hAnsi="Arial" w:cs="Arial"/>
          <w:color w:val="000000"/>
          <w:sz w:val="22"/>
          <w:szCs w:val="22"/>
        </w:rPr>
        <w:t xml:space="preserve"> </w:t>
      </w:r>
      <w:r>
        <w:rPr>
          <w:rFonts w:ascii="Arial" w:hAnsi="Arial" w:cs="Arial"/>
          <w:color w:val="000000"/>
          <w:sz w:val="22"/>
          <w:szCs w:val="22"/>
        </w:rPr>
        <w:t>2018</w:t>
      </w:r>
    </w:p>
    <w:p w14:paraId="28782196" w14:textId="77777777" w:rsidR="008D3B36" w:rsidRPr="00541E3F" w:rsidRDefault="008D3B36" w:rsidP="008D3B36">
      <w:pPr>
        <w:rPr>
          <w:rFonts w:ascii="Arial" w:hAnsi="Arial" w:cs="Arial"/>
          <w:color w:val="000000"/>
          <w:sz w:val="22"/>
          <w:szCs w:val="22"/>
        </w:rPr>
      </w:pPr>
    </w:p>
    <w:p w14:paraId="23AD4199" w14:textId="77777777" w:rsidR="008D3B36" w:rsidRPr="00E64740" w:rsidRDefault="008D3B36" w:rsidP="008D3B36"/>
    <w:p w14:paraId="48BA56B5" w14:textId="77777777" w:rsidR="008D3B36" w:rsidRPr="00541E3F" w:rsidRDefault="008D3B36" w:rsidP="008D3B36">
      <w:pPr>
        <w:autoSpaceDE w:val="0"/>
        <w:autoSpaceDN w:val="0"/>
        <w:adjustRightInd w:val="0"/>
        <w:rPr>
          <w:rFonts w:ascii="Arial" w:hAnsi="Arial" w:cs="Arial"/>
          <w:color w:val="000000"/>
          <w:sz w:val="22"/>
          <w:szCs w:val="22"/>
          <w:lang w:eastAsia="sl-SI"/>
        </w:rPr>
      </w:pPr>
    </w:p>
    <w:p w14:paraId="2F9D4C93" w14:textId="77777777" w:rsidR="008D3B36" w:rsidRPr="00541E3F" w:rsidRDefault="008D3B36" w:rsidP="008D3B36">
      <w:pPr>
        <w:autoSpaceDE w:val="0"/>
        <w:autoSpaceDN w:val="0"/>
        <w:adjustRightInd w:val="0"/>
        <w:rPr>
          <w:rFonts w:ascii="Arial" w:hAnsi="Arial" w:cs="Arial"/>
          <w:color w:val="000000"/>
          <w:sz w:val="22"/>
          <w:szCs w:val="22"/>
          <w:lang w:eastAsia="sl-SI"/>
        </w:rPr>
      </w:pPr>
      <w:r w:rsidRPr="00541E3F">
        <w:rPr>
          <w:rFonts w:ascii="Arial" w:hAnsi="Arial" w:cs="Arial"/>
          <w:b/>
          <w:bCs/>
          <w:color w:val="000000"/>
          <w:sz w:val="22"/>
          <w:szCs w:val="22"/>
          <w:lang w:eastAsia="sl-SI"/>
        </w:rPr>
        <w:t xml:space="preserve">OBČINA IZOLA – COMUNE DI ISOLA </w:t>
      </w:r>
    </w:p>
    <w:p w14:paraId="408F6FAE" w14:textId="77777777" w:rsidR="008D3B36" w:rsidRDefault="008D3B36" w:rsidP="008D3B36">
      <w:pPr>
        <w:autoSpaceDE w:val="0"/>
        <w:autoSpaceDN w:val="0"/>
        <w:adjustRightInd w:val="0"/>
        <w:rPr>
          <w:rFonts w:ascii="Arial" w:hAnsi="Arial" w:cs="Arial"/>
          <w:b/>
          <w:bCs/>
          <w:color w:val="000000"/>
          <w:sz w:val="22"/>
          <w:szCs w:val="22"/>
          <w:lang w:eastAsia="sl-SI"/>
        </w:rPr>
      </w:pPr>
      <w:r w:rsidRPr="00541E3F">
        <w:rPr>
          <w:rFonts w:ascii="Arial" w:hAnsi="Arial" w:cs="Arial"/>
          <w:b/>
          <w:bCs/>
          <w:color w:val="000000"/>
          <w:sz w:val="22"/>
          <w:szCs w:val="22"/>
          <w:lang w:eastAsia="sl-SI"/>
        </w:rPr>
        <w:t>OBČINSKI SVET</w:t>
      </w:r>
    </w:p>
    <w:p w14:paraId="59BC3C9A" w14:textId="77777777" w:rsidR="008D3B36" w:rsidRDefault="008D3B36" w:rsidP="008D3B36">
      <w:pPr>
        <w:autoSpaceDE w:val="0"/>
        <w:autoSpaceDN w:val="0"/>
        <w:adjustRightInd w:val="0"/>
        <w:rPr>
          <w:rFonts w:ascii="Arial" w:hAnsi="Arial" w:cs="Arial"/>
          <w:b/>
          <w:bCs/>
          <w:color w:val="000000"/>
          <w:sz w:val="22"/>
          <w:szCs w:val="22"/>
          <w:lang w:eastAsia="sl-SI"/>
        </w:rPr>
      </w:pPr>
    </w:p>
    <w:p w14:paraId="256DCA58" w14:textId="77777777" w:rsidR="008D3B36" w:rsidRPr="00541E3F" w:rsidRDefault="008D3B36" w:rsidP="008D3B36">
      <w:pPr>
        <w:autoSpaceDE w:val="0"/>
        <w:autoSpaceDN w:val="0"/>
        <w:adjustRightInd w:val="0"/>
        <w:rPr>
          <w:rFonts w:ascii="Arial" w:hAnsi="Arial" w:cs="Arial"/>
          <w:color w:val="000000"/>
          <w:sz w:val="22"/>
          <w:szCs w:val="22"/>
          <w:lang w:eastAsia="sl-SI"/>
        </w:rPr>
      </w:pPr>
      <w:r w:rsidRPr="00541E3F">
        <w:rPr>
          <w:rFonts w:ascii="Arial" w:hAnsi="Arial" w:cs="Arial"/>
          <w:b/>
          <w:bCs/>
          <w:color w:val="000000"/>
          <w:sz w:val="22"/>
          <w:szCs w:val="22"/>
          <w:lang w:eastAsia="sl-SI"/>
        </w:rPr>
        <w:t xml:space="preserve"> </w:t>
      </w:r>
    </w:p>
    <w:p w14:paraId="7FF8691B" w14:textId="77777777" w:rsidR="008D3B36" w:rsidRPr="00541E3F" w:rsidRDefault="008D3B36" w:rsidP="008D3B36">
      <w:pPr>
        <w:autoSpaceDE w:val="0"/>
        <w:autoSpaceDN w:val="0"/>
        <w:adjustRightInd w:val="0"/>
        <w:rPr>
          <w:rFonts w:ascii="Arial" w:hAnsi="Arial" w:cs="Arial"/>
          <w:b/>
          <w:bCs/>
          <w:color w:val="000000"/>
          <w:sz w:val="22"/>
          <w:szCs w:val="22"/>
          <w:lang w:eastAsia="sl-SI"/>
        </w:rPr>
      </w:pPr>
    </w:p>
    <w:tbl>
      <w:tblPr>
        <w:tblW w:w="0" w:type="auto"/>
        <w:tblLook w:val="04A0" w:firstRow="1" w:lastRow="0" w:firstColumn="1" w:lastColumn="0" w:noHBand="0" w:noVBand="1"/>
      </w:tblPr>
      <w:tblGrid>
        <w:gridCol w:w="2644"/>
        <w:gridCol w:w="6428"/>
      </w:tblGrid>
      <w:tr w:rsidR="008D3B36" w:rsidRPr="00DF0B9A" w14:paraId="44D60610" w14:textId="77777777" w:rsidTr="008D3B36">
        <w:tc>
          <w:tcPr>
            <w:tcW w:w="2660" w:type="dxa"/>
            <w:shd w:val="clear" w:color="auto" w:fill="auto"/>
          </w:tcPr>
          <w:p w14:paraId="77E53A86" w14:textId="77777777" w:rsidR="008D3B36" w:rsidRPr="003E30F1" w:rsidRDefault="008D3B36" w:rsidP="008D3B36">
            <w:pPr>
              <w:autoSpaceDE w:val="0"/>
              <w:autoSpaceDN w:val="0"/>
              <w:adjustRightInd w:val="0"/>
              <w:rPr>
                <w:rFonts w:ascii="Arial" w:hAnsi="Arial" w:cs="Arial"/>
                <w:b/>
                <w:bCs/>
                <w:color w:val="000000"/>
                <w:lang w:eastAsia="sl-SI"/>
              </w:rPr>
            </w:pPr>
            <w:r w:rsidRPr="003E30F1">
              <w:rPr>
                <w:rFonts w:ascii="Arial" w:hAnsi="Arial" w:cs="Arial"/>
                <w:b/>
                <w:bCs/>
                <w:color w:val="000000"/>
                <w:sz w:val="22"/>
                <w:szCs w:val="22"/>
                <w:lang w:eastAsia="sl-SI"/>
              </w:rPr>
              <w:t>ZADEVA:</w:t>
            </w:r>
          </w:p>
        </w:tc>
        <w:tc>
          <w:tcPr>
            <w:tcW w:w="6558" w:type="dxa"/>
            <w:shd w:val="clear" w:color="auto" w:fill="auto"/>
          </w:tcPr>
          <w:p w14:paraId="3003217D" w14:textId="77777777" w:rsidR="008D3B36" w:rsidRPr="00DF0B9A" w:rsidRDefault="008D3B36" w:rsidP="008D3B36">
            <w:pPr>
              <w:jc w:val="both"/>
              <w:rPr>
                <w:rFonts w:ascii="Arial" w:hAnsi="Arial" w:cs="Arial"/>
                <w:b/>
                <w:color w:val="000000"/>
              </w:rPr>
            </w:pPr>
            <w:r w:rsidRPr="00DF0B9A">
              <w:rPr>
                <w:rFonts w:ascii="Arial" w:hAnsi="Arial" w:cs="Arial"/>
                <w:b/>
                <w:bCs/>
                <w:color w:val="000000"/>
                <w:sz w:val="22"/>
                <w:szCs w:val="22"/>
                <w:lang w:eastAsia="sl-SI"/>
              </w:rPr>
              <w:t xml:space="preserve">Predlog Odloka </w:t>
            </w:r>
            <w:r w:rsidRPr="00DF0B9A">
              <w:rPr>
                <w:rFonts w:ascii="Arial" w:hAnsi="Arial" w:cs="Arial"/>
                <w:b/>
                <w:color w:val="000000"/>
                <w:sz w:val="22"/>
                <w:szCs w:val="22"/>
              </w:rPr>
              <w:t xml:space="preserve">o pogojih, merilih in postopku za sofinanciranje izvajalcev letnega programa športa v občini Izola – 2. obravnava   </w:t>
            </w:r>
          </w:p>
          <w:p w14:paraId="0328872A" w14:textId="77777777" w:rsidR="008D3B36" w:rsidRPr="00DF0B9A" w:rsidRDefault="008D3B36" w:rsidP="008D3B36">
            <w:pPr>
              <w:jc w:val="both"/>
              <w:rPr>
                <w:b/>
                <w:color w:val="000000"/>
              </w:rPr>
            </w:pPr>
          </w:p>
        </w:tc>
      </w:tr>
      <w:tr w:rsidR="008D3B36" w:rsidRPr="003E30F1" w14:paraId="1DC16AA3" w14:textId="77777777" w:rsidTr="008D3B36">
        <w:tc>
          <w:tcPr>
            <w:tcW w:w="2660" w:type="dxa"/>
            <w:shd w:val="clear" w:color="auto" w:fill="auto"/>
          </w:tcPr>
          <w:p w14:paraId="61B3694E" w14:textId="77777777" w:rsidR="008D3B36" w:rsidRPr="003E30F1" w:rsidRDefault="008D3B36" w:rsidP="008D3B36">
            <w:pPr>
              <w:autoSpaceDE w:val="0"/>
              <w:autoSpaceDN w:val="0"/>
              <w:adjustRightInd w:val="0"/>
              <w:rPr>
                <w:rFonts w:ascii="Arial" w:hAnsi="Arial" w:cs="Arial"/>
                <w:b/>
                <w:bCs/>
                <w:color w:val="000000"/>
                <w:lang w:eastAsia="sl-SI"/>
              </w:rPr>
            </w:pPr>
          </w:p>
        </w:tc>
        <w:tc>
          <w:tcPr>
            <w:tcW w:w="6558" w:type="dxa"/>
            <w:shd w:val="clear" w:color="auto" w:fill="auto"/>
          </w:tcPr>
          <w:p w14:paraId="3ADBCFD8" w14:textId="77777777" w:rsidR="008D3B36" w:rsidRPr="003A6673" w:rsidRDefault="008D3B36" w:rsidP="008D3B36">
            <w:pPr>
              <w:jc w:val="both"/>
              <w:rPr>
                <w:rFonts w:ascii="Arial" w:hAnsi="Arial" w:cs="Arial"/>
                <w:bCs/>
                <w:color w:val="000000"/>
                <w:lang w:eastAsia="sl-SI"/>
              </w:rPr>
            </w:pPr>
          </w:p>
        </w:tc>
      </w:tr>
      <w:tr w:rsidR="008D3B36" w:rsidRPr="003E30F1" w14:paraId="0F383A52" w14:textId="77777777" w:rsidTr="008D3B36">
        <w:tc>
          <w:tcPr>
            <w:tcW w:w="2660" w:type="dxa"/>
            <w:shd w:val="clear" w:color="auto" w:fill="auto"/>
          </w:tcPr>
          <w:p w14:paraId="2024A88A" w14:textId="77777777" w:rsidR="008D3B36" w:rsidRPr="003E30F1" w:rsidRDefault="008D3B36" w:rsidP="008D3B36">
            <w:pPr>
              <w:autoSpaceDE w:val="0"/>
              <w:autoSpaceDN w:val="0"/>
              <w:adjustRightInd w:val="0"/>
              <w:rPr>
                <w:rFonts w:ascii="Arial" w:hAnsi="Arial" w:cs="Arial"/>
                <w:b/>
                <w:bCs/>
                <w:color w:val="000000"/>
                <w:lang w:eastAsia="sl-SI"/>
              </w:rPr>
            </w:pPr>
            <w:r w:rsidRPr="003E30F1">
              <w:rPr>
                <w:rFonts w:ascii="Arial" w:hAnsi="Arial" w:cs="Arial"/>
                <w:b/>
                <w:bCs/>
                <w:color w:val="000000"/>
                <w:sz w:val="22"/>
                <w:szCs w:val="22"/>
                <w:lang w:eastAsia="sl-SI"/>
              </w:rPr>
              <w:t>PRAVNA PODLAGA:</w:t>
            </w:r>
          </w:p>
        </w:tc>
        <w:tc>
          <w:tcPr>
            <w:tcW w:w="6558" w:type="dxa"/>
            <w:shd w:val="clear" w:color="auto" w:fill="auto"/>
          </w:tcPr>
          <w:p w14:paraId="396267E3" w14:textId="77777777" w:rsidR="008D3B36" w:rsidRPr="003A6673" w:rsidRDefault="008D3B36" w:rsidP="008D3B36">
            <w:pPr>
              <w:pStyle w:val="Naslov"/>
              <w:jc w:val="both"/>
              <w:rPr>
                <w:rFonts w:ascii="Arial" w:hAnsi="Arial" w:cs="Arial"/>
                <w:b w:val="0"/>
                <w:bCs/>
                <w:color w:val="000000"/>
                <w:sz w:val="22"/>
                <w:szCs w:val="22"/>
                <w:lang w:eastAsia="sl-SI"/>
              </w:rPr>
            </w:pPr>
            <w:r w:rsidRPr="003A6673">
              <w:rPr>
                <w:rFonts w:ascii="Arial" w:hAnsi="Arial" w:cs="Arial"/>
                <w:b w:val="0"/>
                <w:bCs/>
                <w:color w:val="000000"/>
                <w:sz w:val="22"/>
                <w:szCs w:val="22"/>
                <w:shd w:val="clear" w:color="auto" w:fill="FFFFFF"/>
              </w:rPr>
              <w:t>Zakon o športu (ZŠpo-1, Uradni list RS, št</w:t>
            </w:r>
            <w:r w:rsidRPr="00B94707">
              <w:rPr>
                <w:rFonts w:ascii="Arial" w:hAnsi="Arial" w:cs="Arial"/>
                <w:b w:val="0"/>
                <w:bCs/>
                <w:color w:val="000000"/>
                <w:sz w:val="22"/>
                <w:szCs w:val="22"/>
                <w:shd w:val="clear" w:color="auto" w:fill="FFFFFF"/>
              </w:rPr>
              <w:t>. </w:t>
            </w:r>
            <w:hyperlink r:id="rId10" w:tgtFrame="_blank" w:tooltip="Zakon o športu (ZŠpo-1)" w:history="1">
              <w:r w:rsidRPr="00B94707">
                <w:rPr>
                  <w:rStyle w:val="Hiperpovezava"/>
                  <w:rFonts w:ascii="Arial" w:hAnsi="Arial" w:cs="Arial"/>
                  <w:b w:val="0"/>
                  <w:bCs/>
                  <w:color w:val="000000"/>
                  <w:sz w:val="22"/>
                  <w:szCs w:val="22"/>
                  <w:u w:val="none"/>
                  <w:shd w:val="clear" w:color="auto" w:fill="FFFFFF"/>
                </w:rPr>
                <w:t>29/17</w:t>
              </w:r>
            </w:hyperlink>
            <w:r w:rsidRPr="003A6673">
              <w:rPr>
                <w:rFonts w:ascii="Arial" w:hAnsi="Arial" w:cs="Arial"/>
                <w:b w:val="0"/>
                <w:bCs/>
                <w:color w:val="000000"/>
                <w:sz w:val="22"/>
                <w:szCs w:val="22"/>
                <w:shd w:val="clear" w:color="auto" w:fill="FFFFFF"/>
              </w:rPr>
              <w:t>)</w:t>
            </w:r>
            <w:r w:rsidRPr="003A6673">
              <w:rPr>
                <w:rFonts w:ascii="Arial" w:hAnsi="Arial" w:cs="Arial"/>
                <w:b w:val="0"/>
                <w:color w:val="000000"/>
                <w:sz w:val="22"/>
                <w:szCs w:val="22"/>
              </w:rPr>
              <w:t xml:space="preserve"> in Resolucija o Nacionalnem programu športa v Republiki Sloveniji za obdobje 2014–2023 (Uradni list RS, št. 26/14)</w:t>
            </w:r>
          </w:p>
        </w:tc>
      </w:tr>
      <w:tr w:rsidR="008D3B36" w:rsidRPr="003E30F1" w14:paraId="25E12773" w14:textId="77777777" w:rsidTr="008D3B36">
        <w:tc>
          <w:tcPr>
            <w:tcW w:w="2660" w:type="dxa"/>
            <w:shd w:val="clear" w:color="auto" w:fill="auto"/>
          </w:tcPr>
          <w:p w14:paraId="7B2220DF" w14:textId="77777777" w:rsidR="008D3B36" w:rsidRPr="003E30F1" w:rsidRDefault="008D3B36" w:rsidP="008D3B36">
            <w:pPr>
              <w:autoSpaceDE w:val="0"/>
              <w:autoSpaceDN w:val="0"/>
              <w:adjustRightInd w:val="0"/>
              <w:rPr>
                <w:rFonts w:ascii="Arial" w:hAnsi="Arial" w:cs="Arial"/>
                <w:b/>
                <w:bCs/>
                <w:color w:val="000000"/>
                <w:lang w:eastAsia="sl-SI"/>
              </w:rPr>
            </w:pPr>
          </w:p>
        </w:tc>
        <w:tc>
          <w:tcPr>
            <w:tcW w:w="6558" w:type="dxa"/>
            <w:shd w:val="clear" w:color="auto" w:fill="auto"/>
          </w:tcPr>
          <w:p w14:paraId="6753F6FB" w14:textId="77777777" w:rsidR="008D3B36" w:rsidRPr="003A6673" w:rsidRDefault="008D3B36" w:rsidP="008D3B36">
            <w:pPr>
              <w:pStyle w:val="Naslov"/>
              <w:jc w:val="left"/>
              <w:rPr>
                <w:rFonts w:ascii="Arial" w:hAnsi="Arial" w:cs="Arial"/>
                <w:b w:val="0"/>
                <w:bCs/>
                <w:color w:val="000000"/>
                <w:sz w:val="22"/>
                <w:szCs w:val="22"/>
                <w:shd w:val="clear" w:color="auto" w:fill="FFFFFF"/>
              </w:rPr>
            </w:pPr>
          </w:p>
          <w:p w14:paraId="1B36F1A6" w14:textId="77777777" w:rsidR="008D3B36" w:rsidRPr="00CC1020" w:rsidRDefault="008D3B36" w:rsidP="008D3B36">
            <w:pPr>
              <w:pStyle w:val="Podnaslov"/>
              <w:rPr>
                <w:lang w:val="sl-SI"/>
              </w:rPr>
            </w:pPr>
          </w:p>
        </w:tc>
      </w:tr>
      <w:tr w:rsidR="008D3B36" w:rsidRPr="003E30F1" w14:paraId="2C3B69E5" w14:textId="77777777" w:rsidTr="008D3B36">
        <w:tc>
          <w:tcPr>
            <w:tcW w:w="2660" w:type="dxa"/>
            <w:shd w:val="clear" w:color="auto" w:fill="auto"/>
          </w:tcPr>
          <w:p w14:paraId="49B33ED1" w14:textId="77777777" w:rsidR="008D3B36" w:rsidRPr="003E30F1" w:rsidRDefault="008D3B36" w:rsidP="008D3B36">
            <w:pPr>
              <w:autoSpaceDE w:val="0"/>
              <w:autoSpaceDN w:val="0"/>
              <w:adjustRightInd w:val="0"/>
              <w:rPr>
                <w:rFonts w:ascii="Arial" w:hAnsi="Arial" w:cs="Arial"/>
                <w:b/>
                <w:bCs/>
                <w:color w:val="000000"/>
                <w:lang w:eastAsia="sl-SI"/>
              </w:rPr>
            </w:pPr>
            <w:r w:rsidRPr="003E30F1">
              <w:rPr>
                <w:rFonts w:ascii="Arial" w:hAnsi="Arial" w:cs="Arial"/>
                <w:b/>
                <w:bCs/>
                <w:color w:val="000000"/>
                <w:sz w:val="22"/>
                <w:szCs w:val="22"/>
                <w:lang w:eastAsia="sl-SI"/>
              </w:rPr>
              <w:t>PRIPRAVLJAVEC GRADIVA:</w:t>
            </w:r>
          </w:p>
        </w:tc>
        <w:tc>
          <w:tcPr>
            <w:tcW w:w="6558" w:type="dxa"/>
            <w:shd w:val="clear" w:color="auto" w:fill="auto"/>
          </w:tcPr>
          <w:p w14:paraId="7C7DC22C" w14:textId="77777777" w:rsidR="008D3B36" w:rsidRPr="003A6673" w:rsidRDefault="008D3B36" w:rsidP="008D3B36">
            <w:pPr>
              <w:pStyle w:val="Naslov"/>
              <w:jc w:val="left"/>
              <w:rPr>
                <w:rFonts w:ascii="Arial" w:hAnsi="Arial" w:cs="Arial"/>
                <w:b w:val="0"/>
                <w:bCs/>
                <w:color w:val="000000"/>
                <w:sz w:val="22"/>
                <w:szCs w:val="22"/>
                <w:shd w:val="clear" w:color="auto" w:fill="FFFFFF"/>
              </w:rPr>
            </w:pPr>
            <w:r w:rsidRPr="003A6673">
              <w:rPr>
                <w:rFonts w:ascii="Arial" w:hAnsi="Arial" w:cs="Arial"/>
                <w:b w:val="0"/>
                <w:bCs/>
                <w:color w:val="000000"/>
                <w:sz w:val="22"/>
                <w:szCs w:val="22"/>
                <w:shd w:val="clear" w:color="auto" w:fill="FFFFFF"/>
              </w:rPr>
              <w:t>URAD ZA DRUŽBENE DEJAVNOSTI</w:t>
            </w:r>
          </w:p>
          <w:p w14:paraId="7F8F018D" w14:textId="77777777" w:rsidR="008D3B36" w:rsidRPr="00CC1020" w:rsidRDefault="008D3B36" w:rsidP="008D3B36">
            <w:pPr>
              <w:pStyle w:val="Podnaslov"/>
              <w:rPr>
                <w:lang w:val="sl-SI"/>
              </w:rPr>
            </w:pPr>
          </w:p>
        </w:tc>
      </w:tr>
      <w:tr w:rsidR="008D3B36" w:rsidRPr="003E30F1" w14:paraId="648B6E0F" w14:textId="77777777" w:rsidTr="008D3B36">
        <w:tc>
          <w:tcPr>
            <w:tcW w:w="2660" w:type="dxa"/>
            <w:shd w:val="clear" w:color="auto" w:fill="auto"/>
          </w:tcPr>
          <w:p w14:paraId="7E5A50C7" w14:textId="77777777" w:rsidR="008D3B36" w:rsidRPr="003E30F1" w:rsidRDefault="008D3B36" w:rsidP="008D3B36">
            <w:pPr>
              <w:autoSpaceDE w:val="0"/>
              <w:autoSpaceDN w:val="0"/>
              <w:adjustRightInd w:val="0"/>
              <w:rPr>
                <w:rFonts w:ascii="Arial" w:hAnsi="Arial" w:cs="Arial"/>
                <w:b/>
                <w:bCs/>
                <w:color w:val="000000"/>
                <w:lang w:eastAsia="sl-SI"/>
              </w:rPr>
            </w:pPr>
          </w:p>
        </w:tc>
        <w:tc>
          <w:tcPr>
            <w:tcW w:w="6558" w:type="dxa"/>
            <w:shd w:val="clear" w:color="auto" w:fill="auto"/>
          </w:tcPr>
          <w:p w14:paraId="69D9D348" w14:textId="77777777" w:rsidR="008D3B36" w:rsidRPr="003A6673" w:rsidRDefault="008D3B36" w:rsidP="008D3B36">
            <w:pPr>
              <w:pStyle w:val="Naslov"/>
              <w:jc w:val="left"/>
              <w:rPr>
                <w:rFonts w:ascii="Arial" w:hAnsi="Arial" w:cs="Arial"/>
                <w:b w:val="0"/>
                <w:bCs/>
                <w:color w:val="000000"/>
                <w:sz w:val="22"/>
                <w:szCs w:val="22"/>
                <w:shd w:val="clear" w:color="auto" w:fill="FFFFFF"/>
              </w:rPr>
            </w:pPr>
          </w:p>
        </w:tc>
      </w:tr>
      <w:tr w:rsidR="008D3B36" w:rsidRPr="003E30F1" w14:paraId="26A2DA93" w14:textId="77777777" w:rsidTr="008D3B36">
        <w:tc>
          <w:tcPr>
            <w:tcW w:w="2660" w:type="dxa"/>
            <w:shd w:val="clear" w:color="auto" w:fill="auto"/>
          </w:tcPr>
          <w:p w14:paraId="540A2DC8" w14:textId="77777777" w:rsidR="008D3B36" w:rsidRPr="0068115F" w:rsidRDefault="008D3B36" w:rsidP="008D3B36">
            <w:pPr>
              <w:autoSpaceDE w:val="0"/>
              <w:autoSpaceDN w:val="0"/>
              <w:adjustRightInd w:val="0"/>
              <w:rPr>
                <w:rFonts w:ascii="Arial" w:hAnsi="Arial" w:cs="Arial"/>
                <w:b/>
                <w:bCs/>
                <w:color w:val="000000"/>
                <w:lang w:eastAsia="sl-SI"/>
              </w:rPr>
            </w:pPr>
            <w:r w:rsidRPr="0068115F">
              <w:rPr>
                <w:rFonts w:ascii="Arial" w:hAnsi="Arial" w:cs="Arial"/>
                <w:b/>
                <w:bCs/>
                <w:color w:val="000000"/>
                <w:sz w:val="22"/>
                <w:szCs w:val="22"/>
                <w:lang w:eastAsia="sl-SI"/>
              </w:rPr>
              <w:t>POROČEVALEC:</w:t>
            </w:r>
          </w:p>
        </w:tc>
        <w:tc>
          <w:tcPr>
            <w:tcW w:w="6558" w:type="dxa"/>
            <w:shd w:val="clear" w:color="auto" w:fill="auto"/>
          </w:tcPr>
          <w:p w14:paraId="258B46EC" w14:textId="77777777" w:rsidR="008D3B36" w:rsidRDefault="008D3B36" w:rsidP="008D3B36">
            <w:pPr>
              <w:rPr>
                <w:rFonts w:ascii="Arial" w:hAnsi="Arial" w:cs="Arial"/>
              </w:rPr>
            </w:pPr>
            <w:r w:rsidRPr="00B94707">
              <w:rPr>
                <w:rFonts w:ascii="Arial" w:hAnsi="Arial" w:cs="Arial"/>
                <w:sz w:val="22"/>
                <w:szCs w:val="22"/>
              </w:rPr>
              <w:t>Kristina Zelić, podsekretar – Vodja UDD</w:t>
            </w:r>
          </w:p>
          <w:p w14:paraId="6B2C8979" w14:textId="7B53B5A9" w:rsidR="008D3B36" w:rsidRPr="003A6673" w:rsidRDefault="008D3B36" w:rsidP="008D3B36">
            <w:pPr>
              <w:rPr>
                <w:rFonts w:ascii="Arial" w:hAnsi="Arial" w:cs="Arial"/>
                <w:color w:val="000000"/>
                <w:lang w:eastAsia="sl-SI"/>
              </w:rPr>
            </w:pPr>
            <w:r>
              <w:rPr>
                <w:rFonts w:ascii="Arial" w:hAnsi="Arial" w:cs="Arial"/>
                <w:sz w:val="22"/>
                <w:szCs w:val="22"/>
              </w:rPr>
              <w:t>Strokovna služba JZ CKŠP</w:t>
            </w:r>
            <w:r w:rsidR="00287F7A">
              <w:rPr>
                <w:rFonts w:ascii="Arial" w:hAnsi="Arial" w:cs="Arial"/>
                <w:sz w:val="22"/>
                <w:szCs w:val="22"/>
              </w:rPr>
              <w:t xml:space="preserve"> Izola</w:t>
            </w:r>
          </w:p>
        </w:tc>
      </w:tr>
      <w:tr w:rsidR="008D3B36" w:rsidRPr="003E30F1" w14:paraId="31B38062" w14:textId="77777777" w:rsidTr="008D3B36">
        <w:tc>
          <w:tcPr>
            <w:tcW w:w="2660" w:type="dxa"/>
            <w:shd w:val="clear" w:color="auto" w:fill="auto"/>
          </w:tcPr>
          <w:p w14:paraId="50A7F75E" w14:textId="77777777" w:rsidR="008D3B36" w:rsidRPr="003E30F1" w:rsidRDefault="008D3B36" w:rsidP="008D3B36">
            <w:pPr>
              <w:autoSpaceDE w:val="0"/>
              <w:autoSpaceDN w:val="0"/>
              <w:adjustRightInd w:val="0"/>
              <w:rPr>
                <w:rFonts w:ascii="Arial" w:hAnsi="Arial" w:cs="Arial"/>
                <w:b/>
                <w:bCs/>
                <w:color w:val="000000"/>
                <w:lang w:eastAsia="sl-SI"/>
              </w:rPr>
            </w:pPr>
          </w:p>
        </w:tc>
        <w:tc>
          <w:tcPr>
            <w:tcW w:w="6558" w:type="dxa"/>
            <w:shd w:val="clear" w:color="auto" w:fill="auto"/>
          </w:tcPr>
          <w:p w14:paraId="56C9B34E" w14:textId="77777777" w:rsidR="008D3B36" w:rsidRPr="003A6673" w:rsidRDefault="008D3B36" w:rsidP="008D3B36">
            <w:pPr>
              <w:rPr>
                <w:rFonts w:ascii="Arial" w:hAnsi="Arial" w:cs="Arial"/>
              </w:rPr>
            </w:pPr>
          </w:p>
          <w:p w14:paraId="12F08F3B" w14:textId="77777777" w:rsidR="008D3B36" w:rsidRPr="003A6673" w:rsidRDefault="008D3B36" w:rsidP="008D3B36">
            <w:pPr>
              <w:rPr>
                <w:rFonts w:ascii="Arial" w:hAnsi="Arial" w:cs="Arial"/>
              </w:rPr>
            </w:pPr>
          </w:p>
        </w:tc>
      </w:tr>
    </w:tbl>
    <w:p w14:paraId="4E51010C" w14:textId="77777777" w:rsidR="008D3B36" w:rsidRDefault="008D3B36" w:rsidP="008D3B36">
      <w:pPr>
        <w:autoSpaceDE w:val="0"/>
        <w:autoSpaceDN w:val="0"/>
        <w:adjustRightInd w:val="0"/>
        <w:rPr>
          <w:rFonts w:ascii="Arial" w:hAnsi="Arial" w:cs="Arial"/>
          <w:b/>
          <w:bCs/>
          <w:color w:val="000000"/>
          <w:sz w:val="22"/>
          <w:szCs w:val="22"/>
          <w:lang w:eastAsia="sl-SI"/>
        </w:rPr>
      </w:pPr>
    </w:p>
    <w:p w14:paraId="14A21436" w14:textId="77777777" w:rsidR="008D3B36" w:rsidRPr="00541E3F" w:rsidRDefault="008D3B36" w:rsidP="008D3B36">
      <w:pPr>
        <w:autoSpaceDE w:val="0"/>
        <w:autoSpaceDN w:val="0"/>
        <w:adjustRightInd w:val="0"/>
        <w:rPr>
          <w:rFonts w:ascii="Arial" w:hAnsi="Arial" w:cs="Arial"/>
          <w:b/>
          <w:bCs/>
          <w:color w:val="000000"/>
          <w:sz w:val="22"/>
          <w:szCs w:val="22"/>
          <w:lang w:eastAsia="sl-SI"/>
        </w:rPr>
      </w:pPr>
    </w:p>
    <w:p w14:paraId="28EE0FD8" w14:textId="77777777" w:rsidR="008D3B36" w:rsidRPr="00541E3F" w:rsidRDefault="008D3B36" w:rsidP="008D3B36">
      <w:pPr>
        <w:autoSpaceDE w:val="0"/>
        <w:autoSpaceDN w:val="0"/>
        <w:adjustRightInd w:val="0"/>
        <w:rPr>
          <w:rFonts w:ascii="Arial" w:hAnsi="Arial" w:cs="Arial"/>
          <w:b/>
          <w:bCs/>
          <w:color w:val="000000"/>
          <w:sz w:val="22"/>
          <w:szCs w:val="22"/>
          <w:lang w:eastAsia="sl-SI"/>
        </w:rPr>
      </w:pPr>
    </w:p>
    <w:p w14:paraId="4FE29C19" w14:textId="77777777" w:rsidR="008D3B36" w:rsidRPr="00541E3F" w:rsidRDefault="008D3B36" w:rsidP="008D3B36">
      <w:pPr>
        <w:rPr>
          <w:rFonts w:ascii="Arial" w:hAnsi="Arial" w:cs="Arial"/>
          <w:b/>
          <w:bCs/>
          <w:color w:val="000000"/>
          <w:sz w:val="22"/>
          <w:szCs w:val="22"/>
          <w:lang w:eastAsia="sl-SI"/>
        </w:rPr>
      </w:pPr>
    </w:p>
    <w:p w14:paraId="438B41A0" w14:textId="77777777" w:rsidR="008D3B36" w:rsidRDefault="008D3B36" w:rsidP="008D3B36">
      <w:pPr>
        <w:rPr>
          <w:rFonts w:ascii="Arial" w:hAnsi="Arial" w:cs="Arial"/>
          <w:b/>
          <w:bCs/>
          <w:color w:val="000000"/>
          <w:sz w:val="22"/>
          <w:szCs w:val="22"/>
          <w:lang w:eastAsia="sl-SI"/>
        </w:rPr>
      </w:pPr>
    </w:p>
    <w:p w14:paraId="50616919" w14:textId="77777777" w:rsidR="008D3B36" w:rsidRDefault="008D3B36" w:rsidP="008D3B36">
      <w:pPr>
        <w:rPr>
          <w:rFonts w:ascii="Arial" w:hAnsi="Arial" w:cs="Arial"/>
          <w:b/>
          <w:bCs/>
          <w:color w:val="000000"/>
          <w:sz w:val="22"/>
          <w:szCs w:val="22"/>
          <w:lang w:eastAsia="sl-SI"/>
        </w:rPr>
      </w:pPr>
    </w:p>
    <w:p w14:paraId="4409B2FB" w14:textId="77777777" w:rsidR="008D3B36" w:rsidRDefault="008D3B36" w:rsidP="008D3B36">
      <w:pPr>
        <w:rPr>
          <w:rFonts w:ascii="Arial" w:hAnsi="Arial" w:cs="Arial"/>
          <w:b/>
          <w:bCs/>
          <w:color w:val="000000"/>
          <w:sz w:val="22"/>
          <w:szCs w:val="22"/>
          <w:lang w:eastAsia="sl-SI"/>
        </w:rPr>
      </w:pPr>
    </w:p>
    <w:p w14:paraId="43242B4A" w14:textId="77777777" w:rsidR="008D3B36" w:rsidRDefault="008D3B36" w:rsidP="008D3B36">
      <w:pPr>
        <w:rPr>
          <w:rFonts w:ascii="Arial" w:hAnsi="Arial" w:cs="Arial"/>
          <w:b/>
          <w:bCs/>
          <w:color w:val="000000"/>
          <w:sz w:val="22"/>
          <w:szCs w:val="22"/>
          <w:lang w:eastAsia="sl-SI"/>
        </w:rPr>
      </w:pPr>
    </w:p>
    <w:p w14:paraId="5D9D8322" w14:textId="77777777" w:rsidR="008D3B36" w:rsidRDefault="008D3B36" w:rsidP="008D3B36">
      <w:pPr>
        <w:rPr>
          <w:rFonts w:ascii="Arial" w:hAnsi="Arial" w:cs="Arial"/>
          <w:b/>
          <w:bCs/>
          <w:color w:val="000000"/>
          <w:sz w:val="22"/>
          <w:szCs w:val="22"/>
          <w:lang w:eastAsia="sl-SI"/>
        </w:rPr>
      </w:pPr>
    </w:p>
    <w:p w14:paraId="23777C80" w14:textId="77777777" w:rsidR="008D3B36" w:rsidRDefault="008D3B36" w:rsidP="008D3B36">
      <w:pPr>
        <w:rPr>
          <w:rFonts w:ascii="Arial" w:hAnsi="Arial" w:cs="Arial"/>
          <w:b/>
          <w:bCs/>
          <w:color w:val="000000"/>
          <w:sz w:val="22"/>
          <w:szCs w:val="22"/>
          <w:lang w:eastAsia="sl-SI"/>
        </w:rPr>
      </w:pPr>
    </w:p>
    <w:p w14:paraId="39EFF039" w14:textId="77777777" w:rsidR="008D3B36" w:rsidRDefault="008D3B36" w:rsidP="008D3B36">
      <w:pPr>
        <w:rPr>
          <w:rFonts w:ascii="Arial" w:hAnsi="Arial" w:cs="Arial"/>
          <w:b/>
          <w:bCs/>
          <w:color w:val="000000"/>
          <w:sz w:val="22"/>
          <w:szCs w:val="22"/>
          <w:lang w:eastAsia="sl-SI"/>
        </w:rPr>
      </w:pPr>
    </w:p>
    <w:p w14:paraId="44DF9D9D" w14:textId="77777777" w:rsidR="008D3B36" w:rsidRDefault="008D3B36" w:rsidP="008D3B36">
      <w:pPr>
        <w:rPr>
          <w:rFonts w:ascii="Arial" w:hAnsi="Arial" w:cs="Arial"/>
          <w:b/>
          <w:bCs/>
          <w:color w:val="000000"/>
          <w:sz w:val="22"/>
          <w:szCs w:val="22"/>
          <w:lang w:eastAsia="sl-SI"/>
        </w:rPr>
      </w:pPr>
    </w:p>
    <w:p w14:paraId="51AE60E2" w14:textId="77777777" w:rsidR="008D3B36" w:rsidRPr="00541E3F" w:rsidRDefault="008D3B36" w:rsidP="008D3B36">
      <w:pPr>
        <w:rPr>
          <w:rFonts w:ascii="Arial" w:hAnsi="Arial" w:cs="Arial"/>
          <w:b/>
          <w:bCs/>
          <w:color w:val="000000"/>
          <w:sz w:val="22"/>
          <w:szCs w:val="22"/>
          <w:lang w:eastAsia="sl-SI"/>
        </w:rPr>
      </w:pPr>
    </w:p>
    <w:p w14:paraId="29C79791" w14:textId="77777777" w:rsidR="008D3B36" w:rsidRPr="00541E3F" w:rsidRDefault="008D3B36" w:rsidP="008D3B36">
      <w:pPr>
        <w:autoSpaceDE w:val="0"/>
        <w:autoSpaceDN w:val="0"/>
        <w:adjustRightInd w:val="0"/>
        <w:rPr>
          <w:rFonts w:ascii="Arial" w:hAnsi="Arial" w:cs="Arial"/>
          <w:color w:val="000000"/>
          <w:sz w:val="22"/>
          <w:szCs w:val="22"/>
          <w:lang w:eastAsia="sl-SI"/>
        </w:rPr>
      </w:pPr>
    </w:p>
    <w:p w14:paraId="690E6ADE" w14:textId="77777777" w:rsidR="008D3B36" w:rsidRPr="0078495B" w:rsidRDefault="008D3B36" w:rsidP="008D3B36">
      <w:pPr>
        <w:autoSpaceDE w:val="0"/>
        <w:autoSpaceDN w:val="0"/>
        <w:adjustRightInd w:val="0"/>
        <w:rPr>
          <w:rFonts w:ascii="Arial" w:hAnsi="Arial" w:cs="Arial"/>
          <w:color w:val="000000"/>
          <w:sz w:val="22"/>
          <w:szCs w:val="22"/>
          <w:lang w:eastAsia="sl-SI"/>
        </w:rPr>
      </w:pPr>
      <w:r w:rsidRPr="0078495B">
        <w:rPr>
          <w:rFonts w:ascii="Arial" w:hAnsi="Arial" w:cs="Arial"/>
          <w:bCs/>
          <w:color w:val="000000"/>
          <w:sz w:val="22"/>
          <w:szCs w:val="22"/>
          <w:lang w:eastAsia="sl-SI"/>
        </w:rPr>
        <w:t xml:space="preserve">PRILOGE: </w:t>
      </w:r>
    </w:p>
    <w:p w14:paraId="6926B4A4" w14:textId="77777777" w:rsidR="008D3B36" w:rsidRDefault="008D3B36" w:rsidP="008D3B36">
      <w:pPr>
        <w:autoSpaceDE w:val="0"/>
        <w:autoSpaceDN w:val="0"/>
        <w:adjustRightInd w:val="0"/>
        <w:jc w:val="both"/>
        <w:rPr>
          <w:rFonts w:ascii="Arial" w:hAnsi="Arial" w:cs="Arial"/>
          <w:color w:val="000000"/>
          <w:sz w:val="22"/>
          <w:szCs w:val="22"/>
          <w:lang w:eastAsia="sl-SI"/>
        </w:rPr>
      </w:pPr>
      <w:r>
        <w:rPr>
          <w:rFonts w:ascii="Arial" w:hAnsi="Arial" w:cs="Arial"/>
          <w:color w:val="000000"/>
          <w:sz w:val="22"/>
          <w:szCs w:val="22"/>
          <w:lang w:eastAsia="sl-SI"/>
        </w:rPr>
        <w:t>1. obrazložitev (priloga I.)</w:t>
      </w:r>
    </w:p>
    <w:p w14:paraId="0CECEA4C" w14:textId="77777777" w:rsidR="008D3B36" w:rsidRDefault="008D3B36" w:rsidP="008D3B36">
      <w:pPr>
        <w:autoSpaceDE w:val="0"/>
        <w:autoSpaceDN w:val="0"/>
        <w:adjustRightInd w:val="0"/>
        <w:rPr>
          <w:rFonts w:ascii="Arial" w:hAnsi="Arial" w:cs="Arial"/>
          <w:color w:val="000000"/>
          <w:sz w:val="22"/>
          <w:szCs w:val="22"/>
          <w:lang w:eastAsia="sl-SI"/>
        </w:rPr>
      </w:pPr>
      <w:r>
        <w:rPr>
          <w:rFonts w:ascii="Arial" w:hAnsi="Arial" w:cs="Arial"/>
          <w:color w:val="000000"/>
          <w:sz w:val="22"/>
          <w:szCs w:val="22"/>
          <w:lang w:eastAsia="sl-SI"/>
        </w:rPr>
        <w:t xml:space="preserve">2. sklep </w:t>
      </w:r>
      <w:r w:rsidRPr="00541E3F">
        <w:rPr>
          <w:rFonts w:ascii="Arial" w:hAnsi="Arial" w:cs="Arial"/>
          <w:color w:val="000000"/>
          <w:sz w:val="22"/>
          <w:szCs w:val="22"/>
          <w:lang w:eastAsia="sl-SI"/>
        </w:rPr>
        <w:t xml:space="preserve">(priloga </w:t>
      </w:r>
      <w:r>
        <w:rPr>
          <w:rFonts w:ascii="Arial" w:hAnsi="Arial" w:cs="Arial"/>
          <w:color w:val="000000"/>
          <w:sz w:val="22"/>
          <w:szCs w:val="22"/>
          <w:lang w:eastAsia="sl-SI"/>
        </w:rPr>
        <w:t>II.</w:t>
      </w:r>
      <w:r w:rsidRPr="00541E3F">
        <w:rPr>
          <w:rFonts w:ascii="Arial" w:hAnsi="Arial" w:cs="Arial"/>
          <w:color w:val="000000"/>
          <w:sz w:val="22"/>
          <w:szCs w:val="22"/>
          <w:lang w:eastAsia="sl-SI"/>
        </w:rPr>
        <w:t>)</w:t>
      </w:r>
    </w:p>
    <w:p w14:paraId="77E51C9B" w14:textId="77777777" w:rsidR="008D3B36" w:rsidRPr="00541E3F" w:rsidRDefault="008D3B36" w:rsidP="008D3B36">
      <w:pPr>
        <w:autoSpaceDE w:val="0"/>
        <w:autoSpaceDN w:val="0"/>
        <w:adjustRightInd w:val="0"/>
        <w:rPr>
          <w:rFonts w:ascii="Arial" w:hAnsi="Arial" w:cs="Arial"/>
          <w:color w:val="000000"/>
          <w:sz w:val="22"/>
          <w:szCs w:val="22"/>
          <w:lang w:eastAsia="sl-SI"/>
        </w:rPr>
      </w:pPr>
      <w:r>
        <w:rPr>
          <w:rFonts w:ascii="Arial" w:hAnsi="Arial" w:cs="Arial"/>
          <w:color w:val="000000"/>
          <w:sz w:val="22"/>
          <w:szCs w:val="22"/>
          <w:lang w:eastAsia="sl-SI"/>
        </w:rPr>
        <w:t>3. p</w:t>
      </w:r>
      <w:r w:rsidRPr="00541E3F">
        <w:rPr>
          <w:rFonts w:ascii="Arial" w:hAnsi="Arial" w:cs="Arial"/>
          <w:color w:val="000000"/>
          <w:sz w:val="22"/>
          <w:szCs w:val="22"/>
          <w:lang w:eastAsia="sl-SI"/>
        </w:rPr>
        <w:t xml:space="preserve">redlog odloka (priloga </w:t>
      </w:r>
      <w:r>
        <w:rPr>
          <w:rFonts w:ascii="Arial" w:hAnsi="Arial" w:cs="Arial"/>
          <w:color w:val="000000"/>
          <w:sz w:val="22"/>
          <w:szCs w:val="22"/>
          <w:lang w:eastAsia="sl-SI"/>
        </w:rPr>
        <w:t>I</w:t>
      </w:r>
      <w:r w:rsidRPr="00541E3F">
        <w:rPr>
          <w:rFonts w:ascii="Arial" w:hAnsi="Arial" w:cs="Arial"/>
          <w:color w:val="000000"/>
          <w:sz w:val="22"/>
          <w:szCs w:val="22"/>
          <w:lang w:eastAsia="sl-SI"/>
        </w:rPr>
        <w:t>II</w:t>
      </w:r>
      <w:r>
        <w:rPr>
          <w:rFonts w:ascii="Arial" w:hAnsi="Arial" w:cs="Arial"/>
          <w:color w:val="000000"/>
          <w:sz w:val="22"/>
          <w:szCs w:val="22"/>
          <w:lang w:eastAsia="sl-SI"/>
        </w:rPr>
        <w:t>.</w:t>
      </w:r>
      <w:r w:rsidRPr="00541E3F">
        <w:rPr>
          <w:rFonts w:ascii="Arial" w:hAnsi="Arial" w:cs="Arial"/>
          <w:color w:val="000000"/>
          <w:sz w:val="22"/>
          <w:szCs w:val="22"/>
          <w:lang w:eastAsia="sl-SI"/>
        </w:rPr>
        <w:t xml:space="preserve">) </w:t>
      </w:r>
    </w:p>
    <w:p w14:paraId="2B874C96" w14:textId="77777777" w:rsidR="008D3B36" w:rsidRPr="00541E3F" w:rsidRDefault="008D3B36" w:rsidP="008D3B36">
      <w:pPr>
        <w:jc w:val="right"/>
        <w:rPr>
          <w:rFonts w:ascii="Arial" w:hAnsi="Arial" w:cs="Arial"/>
          <w:b/>
          <w:color w:val="000000"/>
          <w:sz w:val="22"/>
          <w:szCs w:val="22"/>
        </w:rPr>
      </w:pPr>
      <w:r>
        <w:rPr>
          <w:rFonts w:ascii="Arial" w:hAnsi="Arial" w:cs="Arial"/>
          <w:b/>
          <w:color w:val="000000"/>
          <w:sz w:val="22"/>
          <w:szCs w:val="22"/>
        </w:rPr>
        <w:lastRenderedPageBreak/>
        <w:t>PRILOGA I.</w:t>
      </w:r>
    </w:p>
    <w:p w14:paraId="0091EE16" w14:textId="77777777" w:rsidR="008D3B36" w:rsidRPr="000308A0" w:rsidRDefault="008D3B36" w:rsidP="008D3B36">
      <w:pPr>
        <w:jc w:val="both"/>
        <w:rPr>
          <w:rFonts w:ascii="Arial" w:hAnsi="Arial" w:cs="Arial"/>
          <w:b/>
          <w:color w:val="000000"/>
          <w:sz w:val="22"/>
          <w:szCs w:val="22"/>
        </w:rPr>
      </w:pPr>
      <w:r w:rsidRPr="000308A0">
        <w:rPr>
          <w:rFonts w:ascii="Arial" w:hAnsi="Arial" w:cs="Arial"/>
          <w:b/>
          <w:color w:val="000000"/>
          <w:sz w:val="22"/>
          <w:szCs w:val="22"/>
        </w:rPr>
        <w:t xml:space="preserve">Obrazložitev predloga </w:t>
      </w:r>
      <w:r w:rsidRPr="000308A0">
        <w:rPr>
          <w:rFonts w:ascii="Arial" w:hAnsi="Arial" w:cs="Arial"/>
          <w:b/>
          <w:bCs/>
          <w:color w:val="000000"/>
          <w:sz w:val="22"/>
          <w:szCs w:val="22"/>
          <w:lang w:eastAsia="sl-SI"/>
        </w:rPr>
        <w:t xml:space="preserve">Odloka </w:t>
      </w:r>
      <w:r w:rsidRPr="000308A0">
        <w:rPr>
          <w:rFonts w:ascii="Arial" w:hAnsi="Arial" w:cs="Arial"/>
          <w:b/>
          <w:color w:val="000000"/>
          <w:sz w:val="22"/>
          <w:szCs w:val="22"/>
        </w:rPr>
        <w:t xml:space="preserve">o pogojih, merilih in postopku za sofinanciranje izvajalcev letnega programa športa v občini Izola – </w:t>
      </w:r>
      <w:r>
        <w:rPr>
          <w:rFonts w:ascii="Arial" w:hAnsi="Arial" w:cs="Arial"/>
          <w:b/>
          <w:color w:val="000000"/>
          <w:sz w:val="22"/>
          <w:szCs w:val="22"/>
        </w:rPr>
        <w:t>2</w:t>
      </w:r>
      <w:r w:rsidRPr="000308A0">
        <w:rPr>
          <w:rFonts w:ascii="Arial" w:hAnsi="Arial" w:cs="Arial"/>
          <w:b/>
          <w:color w:val="000000"/>
          <w:sz w:val="22"/>
          <w:szCs w:val="22"/>
        </w:rPr>
        <w:t xml:space="preserve">. obravnava  </w:t>
      </w:r>
    </w:p>
    <w:p w14:paraId="7967826D" w14:textId="77777777" w:rsidR="008D3B36" w:rsidRPr="000308A0" w:rsidRDefault="008D3B36" w:rsidP="008D3B36">
      <w:pPr>
        <w:rPr>
          <w:rFonts w:ascii="Arial" w:hAnsi="Arial" w:cs="Arial"/>
          <w:b/>
          <w:color w:val="000000"/>
          <w:sz w:val="22"/>
          <w:szCs w:val="22"/>
        </w:rPr>
      </w:pPr>
    </w:p>
    <w:p w14:paraId="130397E5" w14:textId="32EDA612" w:rsidR="008D3B36" w:rsidRPr="00DB68A4" w:rsidRDefault="008D3B36" w:rsidP="00DB68A4">
      <w:pPr>
        <w:pStyle w:val="Odstavekseznama"/>
        <w:numPr>
          <w:ilvl w:val="0"/>
          <w:numId w:val="32"/>
        </w:numPr>
        <w:jc w:val="both"/>
        <w:rPr>
          <w:rFonts w:ascii="Arial" w:hAnsi="Arial" w:cs="Arial"/>
          <w:b/>
          <w:color w:val="000000"/>
          <w:sz w:val="22"/>
          <w:szCs w:val="22"/>
        </w:rPr>
      </w:pPr>
      <w:r w:rsidRPr="00DB68A4">
        <w:rPr>
          <w:rFonts w:ascii="Arial" w:hAnsi="Arial" w:cs="Arial"/>
          <w:b/>
          <w:color w:val="000000"/>
          <w:sz w:val="22"/>
          <w:szCs w:val="22"/>
        </w:rPr>
        <w:t>PRAVNA PODLAGA</w:t>
      </w:r>
    </w:p>
    <w:p w14:paraId="0BE6FACB" w14:textId="77777777" w:rsidR="008D3B36" w:rsidRPr="000308A0" w:rsidRDefault="008D3B36" w:rsidP="008D3B36">
      <w:pPr>
        <w:jc w:val="both"/>
        <w:rPr>
          <w:rFonts w:ascii="Arial" w:hAnsi="Arial" w:cs="Arial"/>
          <w:sz w:val="22"/>
          <w:szCs w:val="22"/>
        </w:rPr>
      </w:pPr>
      <w:r w:rsidRPr="000308A0">
        <w:rPr>
          <w:rFonts w:ascii="Arial" w:hAnsi="Arial" w:cs="Arial"/>
          <w:sz w:val="22"/>
          <w:szCs w:val="22"/>
        </w:rPr>
        <w:t>Pravne podlage za sprejem odloka so:</w:t>
      </w:r>
    </w:p>
    <w:p w14:paraId="373005FA" w14:textId="77777777" w:rsidR="008D3B36" w:rsidRPr="00EF467D" w:rsidRDefault="008D3B36" w:rsidP="008D3B36">
      <w:pPr>
        <w:numPr>
          <w:ilvl w:val="0"/>
          <w:numId w:val="1"/>
        </w:numPr>
        <w:jc w:val="both"/>
        <w:rPr>
          <w:rFonts w:ascii="Arial" w:hAnsi="Arial" w:cs="Arial"/>
          <w:sz w:val="22"/>
          <w:szCs w:val="22"/>
        </w:rPr>
      </w:pPr>
      <w:r w:rsidRPr="00EF467D">
        <w:rPr>
          <w:rFonts w:ascii="Arial" w:hAnsi="Arial" w:cs="Arial"/>
          <w:sz w:val="22"/>
          <w:szCs w:val="22"/>
        </w:rPr>
        <w:t>3. odstavek 16. člena Zakona o športu (ZŠpo-1, Uradni list RS, št. 29/17), ki določa, da občinski svet</w:t>
      </w:r>
      <w:r w:rsidRPr="00EF467D">
        <w:t xml:space="preserve"> </w:t>
      </w:r>
      <w:r w:rsidRPr="00EF467D">
        <w:rPr>
          <w:rFonts w:ascii="Arial" w:hAnsi="Arial" w:cs="Arial"/>
          <w:sz w:val="22"/>
          <w:szCs w:val="22"/>
        </w:rPr>
        <w:t>podrobneje določi izvajalce posameznih programov in področij letnega programa športa, podrobnejše pogoje in merila za izbiro in sofinanciranje izvajanja letnega programa športa na lokalni ravni, način določitve višine sofinanciranja, postopek izbire in sofinanciranja izvajanja letnega programa športa, način sklepanja in vsebino pogodb o sofinanciranju ter način izvajanja</w:t>
      </w:r>
      <w:r>
        <w:rPr>
          <w:rFonts w:ascii="Arial" w:hAnsi="Arial" w:cs="Arial"/>
          <w:sz w:val="22"/>
          <w:szCs w:val="22"/>
        </w:rPr>
        <w:t xml:space="preserve"> </w:t>
      </w:r>
      <w:r w:rsidRPr="00EF467D">
        <w:rPr>
          <w:rFonts w:ascii="Arial" w:hAnsi="Arial" w:cs="Arial"/>
          <w:sz w:val="22"/>
          <w:szCs w:val="22"/>
        </w:rPr>
        <w:t>nadzora nad pogodbami o sofinanciranju;</w:t>
      </w:r>
    </w:p>
    <w:p w14:paraId="4862258E" w14:textId="77777777" w:rsidR="008D3B36" w:rsidRPr="000308A0" w:rsidRDefault="008D3B36" w:rsidP="008D3B36">
      <w:pPr>
        <w:numPr>
          <w:ilvl w:val="0"/>
          <w:numId w:val="1"/>
        </w:numPr>
        <w:jc w:val="both"/>
        <w:rPr>
          <w:rFonts w:ascii="Arial" w:hAnsi="Arial" w:cs="Arial"/>
          <w:sz w:val="22"/>
          <w:szCs w:val="22"/>
        </w:rPr>
      </w:pPr>
      <w:r>
        <w:rPr>
          <w:rFonts w:ascii="Arial" w:hAnsi="Arial" w:cs="Arial"/>
          <w:sz w:val="22"/>
          <w:szCs w:val="22"/>
        </w:rPr>
        <w:t>Resolucija</w:t>
      </w:r>
      <w:r w:rsidRPr="000308A0">
        <w:rPr>
          <w:rFonts w:ascii="Arial" w:hAnsi="Arial" w:cs="Arial"/>
          <w:sz w:val="22"/>
          <w:szCs w:val="22"/>
        </w:rPr>
        <w:t xml:space="preserve"> o Nacionalnem programu športa v Republiki Sloveniji za obdobje 2014–2</w:t>
      </w:r>
      <w:r>
        <w:rPr>
          <w:rFonts w:ascii="Arial" w:hAnsi="Arial" w:cs="Arial"/>
          <w:sz w:val="22"/>
          <w:szCs w:val="22"/>
        </w:rPr>
        <w:t>023 (Uradni list RS, št. 26/14);</w:t>
      </w:r>
    </w:p>
    <w:p w14:paraId="78479B57" w14:textId="3DB2043F" w:rsidR="008D3B36" w:rsidRPr="007C30B8" w:rsidRDefault="008D3B36" w:rsidP="008D3B36">
      <w:pPr>
        <w:numPr>
          <w:ilvl w:val="0"/>
          <w:numId w:val="1"/>
        </w:numPr>
        <w:jc w:val="both"/>
        <w:rPr>
          <w:rFonts w:ascii="Arial" w:hAnsi="Arial" w:cs="Arial"/>
          <w:sz w:val="22"/>
          <w:szCs w:val="22"/>
        </w:rPr>
      </w:pPr>
      <w:r w:rsidRPr="007C30B8">
        <w:rPr>
          <w:rFonts w:ascii="Arial" w:hAnsi="Arial" w:cs="Arial"/>
          <w:sz w:val="22"/>
          <w:szCs w:val="22"/>
        </w:rPr>
        <w:t xml:space="preserve">30. člen Statuta </w:t>
      </w:r>
      <w:r>
        <w:rPr>
          <w:rFonts w:ascii="Arial" w:hAnsi="Arial" w:cs="Arial"/>
          <w:sz w:val="22"/>
          <w:szCs w:val="22"/>
        </w:rPr>
        <w:t>O</w:t>
      </w:r>
      <w:r w:rsidRPr="007C30B8">
        <w:rPr>
          <w:rFonts w:ascii="Arial" w:hAnsi="Arial" w:cs="Arial"/>
          <w:sz w:val="22"/>
          <w:szCs w:val="22"/>
        </w:rPr>
        <w:t xml:space="preserve">bčine Izola (Uradne objave Občine Izola, št. </w:t>
      </w:r>
      <w:r w:rsidR="00C97602">
        <w:rPr>
          <w:rFonts w:ascii="Arial" w:hAnsi="Arial" w:cs="Arial"/>
          <w:sz w:val="22"/>
          <w:szCs w:val="22"/>
        </w:rPr>
        <w:t>5/18 - uradno prečiščeno besedilo</w:t>
      </w:r>
      <w:r w:rsidRPr="007C30B8">
        <w:rPr>
          <w:rFonts w:ascii="Arial" w:hAnsi="Arial" w:cs="Arial"/>
          <w:sz w:val="22"/>
          <w:szCs w:val="22"/>
        </w:rPr>
        <w:t>), ki določa, da občinski svet sprejema odloke in druge splošne ter posamične akte.</w:t>
      </w:r>
    </w:p>
    <w:p w14:paraId="6E1F41E1" w14:textId="340D5B19" w:rsidR="008D3B36" w:rsidRDefault="008D3B36" w:rsidP="008D3B36">
      <w:pPr>
        <w:ind w:left="60"/>
        <w:jc w:val="both"/>
        <w:rPr>
          <w:rFonts w:ascii="Arial" w:hAnsi="Arial" w:cs="Arial"/>
          <w:b/>
          <w:color w:val="000000"/>
          <w:sz w:val="22"/>
          <w:szCs w:val="22"/>
        </w:rPr>
      </w:pPr>
    </w:p>
    <w:p w14:paraId="7F6CA525" w14:textId="77777777" w:rsidR="00E45C3A" w:rsidRDefault="00E45C3A" w:rsidP="008D3B36">
      <w:pPr>
        <w:ind w:left="60"/>
        <w:jc w:val="both"/>
        <w:rPr>
          <w:rFonts w:ascii="Arial" w:hAnsi="Arial" w:cs="Arial"/>
          <w:b/>
          <w:color w:val="000000"/>
          <w:sz w:val="22"/>
          <w:szCs w:val="22"/>
        </w:rPr>
      </w:pPr>
    </w:p>
    <w:p w14:paraId="402F3685" w14:textId="491B4112" w:rsidR="008D3B36" w:rsidRPr="00DB68A4" w:rsidRDefault="008D3B36" w:rsidP="00DB68A4">
      <w:pPr>
        <w:pStyle w:val="Odstavekseznama"/>
        <w:numPr>
          <w:ilvl w:val="0"/>
          <w:numId w:val="32"/>
        </w:numPr>
        <w:jc w:val="both"/>
        <w:rPr>
          <w:rFonts w:ascii="Arial" w:hAnsi="Arial" w:cs="Arial"/>
          <w:b/>
          <w:color w:val="000000"/>
          <w:sz w:val="22"/>
          <w:szCs w:val="22"/>
        </w:rPr>
      </w:pPr>
      <w:r w:rsidRPr="00DB68A4">
        <w:rPr>
          <w:rFonts w:ascii="Arial" w:hAnsi="Arial" w:cs="Arial"/>
          <w:b/>
          <w:color w:val="000000"/>
          <w:sz w:val="22"/>
          <w:szCs w:val="22"/>
        </w:rPr>
        <w:t>OBRAVNAVA PREDLOGA ODLOKA</w:t>
      </w:r>
    </w:p>
    <w:p w14:paraId="6E4B67CD" w14:textId="14549E74" w:rsidR="008D3B36" w:rsidRPr="00ED3C77" w:rsidRDefault="001E4D72" w:rsidP="008D3B36">
      <w:pPr>
        <w:jc w:val="both"/>
        <w:rPr>
          <w:rFonts w:ascii="Arial" w:hAnsi="Arial" w:cs="Arial"/>
          <w:sz w:val="22"/>
          <w:szCs w:val="22"/>
        </w:rPr>
      </w:pPr>
      <w:r>
        <w:rPr>
          <w:rFonts w:ascii="Arial" w:hAnsi="Arial" w:cs="Arial"/>
          <w:sz w:val="22"/>
          <w:szCs w:val="22"/>
        </w:rPr>
        <w:t>Občinski svet O</w:t>
      </w:r>
      <w:r w:rsidR="008D3B36" w:rsidRPr="00ED3C77">
        <w:rPr>
          <w:rFonts w:ascii="Arial" w:hAnsi="Arial" w:cs="Arial"/>
          <w:sz w:val="22"/>
          <w:szCs w:val="22"/>
        </w:rPr>
        <w:t>bčine Izola je na svoji 25. redni seji dne 15.</w:t>
      </w:r>
      <w:r>
        <w:rPr>
          <w:rFonts w:ascii="Arial" w:hAnsi="Arial" w:cs="Arial"/>
          <w:sz w:val="22"/>
          <w:szCs w:val="22"/>
        </w:rPr>
        <w:t xml:space="preserve"> </w:t>
      </w:r>
      <w:r w:rsidR="008D3B36" w:rsidRPr="00ED3C77">
        <w:rPr>
          <w:rFonts w:ascii="Arial" w:hAnsi="Arial" w:cs="Arial"/>
          <w:sz w:val="22"/>
          <w:szCs w:val="22"/>
        </w:rPr>
        <w:t>2.</w:t>
      </w:r>
      <w:r>
        <w:rPr>
          <w:rFonts w:ascii="Arial" w:hAnsi="Arial" w:cs="Arial"/>
          <w:sz w:val="22"/>
          <w:szCs w:val="22"/>
        </w:rPr>
        <w:t xml:space="preserve"> </w:t>
      </w:r>
      <w:r w:rsidR="008D3B36" w:rsidRPr="00ED3C77">
        <w:rPr>
          <w:rFonts w:ascii="Arial" w:hAnsi="Arial" w:cs="Arial"/>
          <w:sz w:val="22"/>
          <w:szCs w:val="22"/>
        </w:rPr>
        <w:t>2018 obravnaval predlog Odloka o pogojih, merilih in postopku za sofinanciranje izvajalcev letnega programa športa v občini Izola (v nadaljevanju: odlok) v prvi obravnavi in ga posredoval v 30-dnevno obravnavo. Občinsko upravo je zadolžil, da po zaključku javne obravnave pripravi predlog odloka za drugo obravnavo, in sicer tako, da pri tem upošteva pripombe, predloge in mnenja, ki so bila podana na sami seji občinskega sveta ter tiste predloge, pripombe in mnenja, ki bodo prispela v času javne obravnave. Tako pripravljen predlog odloka se nato posreduje</w:t>
      </w:r>
      <w:r w:rsidR="00E34D3A">
        <w:rPr>
          <w:rFonts w:ascii="Arial" w:hAnsi="Arial" w:cs="Arial"/>
          <w:sz w:val="22"/>
          <w:szCs w:val="22"/>
        </w:rPr>
        <w:t xml:space="preserve"> v obravnavo in sprejem članom </w:t>
      </w:r>
      <w:r w:rsidR="008B007D">
        <w:rPr>
          <w:rFonts w:ascii="Arial" w:hAnsi="Arial" w:cs="Arial"/>
          <w:sz w:val="22"/>
          <w:szCs w:val="22"/>
        </w:rPr>
        <w:t>O</w:t>
      </w:r>
      <w:r w:rsidR="008D3B36" w:rsidRPr="00ED3C77">
        <w:rPr>
          <w:rFonts w:ascii="Arial" w:hAnsi="Arial" w:cs="Arial"/>
          <w:sz w:val="22"/>
          <w:szCs w:val="22"/>
        </w:rPr>
        <w:t>bčinskega sveta.</w:t>
      </w:r>
    </w:p>
    <w:p w14:paraId="5DDA1B5B" w14:textId="77777777" w:rsidR="008D3B36" w:rsidRDefault="008D3B36" w:rsidP="008D3B36">
      <w:pPr>
        <w:jc w:val="both"/>
      </w:pPr>
    </w:p>
    <w:p w14:paraId="40FC5ED8" w14:textId="143C8B64" w:rsidR="008D3B36" w:rsidRDefault="008D3B36" w:rsidP="00C97602">
      <w:pPr>
        <w:pStyle w:val="Standard"/>
        <w:jc w:val="both"/>
      </w:pPr>
      <w:r>
        <w:rPr>
          <w:rFonts w:ascii="Arial" w:hAnsi="Arial" w:cs="Arial"/>
          <w:b/>
          <w:sz w:val="22"/>
          <w:szCs w:val="22"/>
        </w:rPr>
        <w:t xml:space="preserve">V razpravi o predlogu odloka v </w:t>
      </w:r>
      <w:r w:rsidR="008B007D">
        <w:rPr>
          <w:rFonts w:ascii="Arial" w:hAnsi="Arial" w:cs="Arial"/>
          <w:b/>
          <w:sz w:val="22"/>
          <w:szCs w:val="22"/>
        </w:rPr>
        <w:t>prvi obravnavi so bile na seji O</w:t>
      </w:r>
      <w:r>
        <w:rPr>
          <w:rFonts w:ascii="Arial" w:hAnsi="Arial" w:cs="Arial"/>
          <w:b/>
          <w:sz w:val="22"/>
          <w:szCs w:val="22"/>
        </w:rPr>
        <w:t>bčinskega sveta podane naslednje pripombe, predlogi in mnenja:</w:t>
      </w:r>
    </w:p>
    <w:p w14:paraId="2CCF4F79" w14:textId="77777777" w:rsidR="008D3B36" w:rsidRDefault="008D3B36" w:rsidP="008D3B36">
      <w:pPr>
        <w:pStyle w:val="Standard"/>
        <w:jc w:val="both"/>
        <w:rPr>
          <w:rFonts w:ascii="Arial" w:hAnsi="Arial" w:cs="Arial"/>
          <w:sz w:val="22"/>
          <w:szCs w:val="22"/>
        </w:rPr>
      </w:pPr>
    </w:p>
    <w:p w14:paraId="2828A7FB" w14:textId="77777777" w:rsidR="008D3B36" w:rsidRDefault="008D3B36" w:rsidP="008D3B36">
      <w:pPr>
        <w:pStyle w:val="Standard"/>
        <w:jc w:val="both"/>
        <w:rPr>
          <w:rFonts w:ascii="Arial" w:hAnsi="Arial" w:cs="Arial"/>
          <w:sz w:val="22"/>
          <w:szCs w:val="22"/>
        </w:rPr>
      </w:pPr>
    </w:p>
    <w:p w14:paraId="3AC1058D" w14:textId="051A9795" w:rsidR="008D3B36" w:rsidRPr="00FE5077" w:rsidRDefault="00C97602" w:rsidP="008D3B36">
      <w:pPr>
        <w:pStyle w:val="Standard"/>
        <w:autoSpaceDE w:val="0"/>
        <w:rPr>
          <w:rFonts w:ascii="Arial" w:hAnsi="Arial" w:cs="Arial"/>
          <w:b/>
          <w:color w:val="000000"/>
          <w:sz w:val="22"/>
          <w:szCs w:val="22"/>
          <w:lang w:eastAsia="sl-SI"/>
        </w:rPr>
      </w:pPr>
      <w:r w:rsidRPr="00FE5077">
        <w:rPr>
          <w:rFonts w:ascii="Arial" w:hAnsi="Arial" w:cs="Arial"/>
          <w:b/>
          <w:color w:val="000000"/>
          <w:sz w:val="22"/>
          <w:szCs w:val="22"/>
          <w:lang w:eastAsia="sl-SI"/>
        </w:rPr>
        <w:t xml:space="preserve">2.1. </w:t>
      </w:r>
      <w:r w:rsidR="00FE5077">
        <w:rPr>
          <w:rFonts w:ascii="Arial" w:hAnsi="Arial" w:cs="Arial"/>
          <w:b/>
          <w:color w:val="000000"/>
          <w:sz w:val="22"/>
          <w:szCs w:val="22"/>
          <w:lang w:eastAsia="sl-SI"/>
        </w:rPr>
        <w:tab/>
      </w:r>
      <w:r w:rsidRPr="00FE5077">
        <w:rPr>
          <w:rFonts w:ascii="Arial" w:hAnsi="Arial" w:cs="Arial"/>
          <w:b/>
          <w:color w:val="000000"/>
          <w:sz w:val="22"/>
          <w:szCs w:val="22"/>
          <w:lang w:eastAsia="sl-SI"/>
        </w:rPr>
        <w:t xml:space="preserve">Svetnik </w:t>
      </w:r>
      <w:r w:rsidR="008D3B36" w:rsidRPr="00FE5077">
        <w:rPr>
          <w:rFonts w:ascii="Arial" w:hAnsi="Arial" w:cs="Arial"/>
          <w:b/>
          <w:color w:val="000000"/>
          <w:sz w:val="22"/>
          <w:szCs w:val="22"/>
          <w:lang w:eastAsia="sl-SI"/>
        </w:rPr>
        <w:t>Igor Franca je podal</w:t>
      </w:r>
      <w:r w:rsidRPr="00FE5077">
        <w:rPr>
          <w:rFonts w:ascii="Arial" w:hAnsi="Arial" w:cs="Arial"/>
          <w:b/>
          <w:color w:val="000000"/>
          <w:sz w:val="22"/>
          <w:szCs w:val="22"/>
          <w:lang w:eastAsia="sl-SI"/>
        </w:rPr>
        <w:t xml:space="preserve"> sledeče p</w:t>
      </w:r>
      <w:r w:rsidR="008D3B36" w:rsidRPr="00FE5077">
        <w:rPr>
          <w:rFonts w:ascii="Arial" w:hAnsi="Arial" w:cs="Arial"/>
          <w:b/>
          <w:color w:val="000000"/>
          <w:sz w:val="22"/>
          <w:szCs w:val="22"/>
          <w:lang w:eastAsia="sl-SI"/>
        </w:rPr>
        <w:t>ripombe</w:t>
      </w:r>
      <w:r w:rsidRPr="00FE5077">
        <w:rPr>
          <w:rFonts w:ascii="Arial" w:hAnsi="Arial" w:cs="Arial"/>
          <w:b/>
          <w:color w:val="000000"/>
          <w:sz w:val="22"/>
          <w:szCs w:val="22"/>
          <w:lang w:eastAsia="sl-SI"/>
        </w:rPr>
        <w:t>:</w:t>
      </w:r>
    </w:p>
    <w:p w14:paraId="19FEC2FF" w14:textId="77777777" w:rsidR="008D3B36" w:rsidRDefault="008D3B36" w:rsidP="008D3B36">
      <w:pPr>
        <w:pStyle w:val="Standard"/>
        <w:autoSpaceDE w:val="0"/>
      </w:pPr>
    </w:p>
    <w:p w14:paraId="5D8B8322" w14:textId="4C011EAD" w:rsidR="008D3B36" w:rsidRPr="008C32D0" w:rsidRDefault="008D3B36" w:rsidP="003F0A58">
      <w:pPr>
        <w:pStyle w:val="Standard"/>
        <w:numPr>
          <w:ilvl w:val="0"/>
          <w:numId w:val="27"/>
        </w:numPr>
        <w:autoSpaceDE w:val="0"/>
        <w:rPr>
          <w:i/>
        </w:rPr>
      </w:pPr>
      <w:r w:rsidRPr="008C32D0">
        <w:rPr>
          <w:rFonts w:ascii="Arial" w:hAnsi="Arial" w:cs="Arial"/>
          <w:i/>
          <w:color w:val="000000"/>
          <w:sz w:val="22"/>
          <w:szCs w:val="22"/>
          <w:lang w:eastAsia="sl-SI"/>
        </w:rPr>
        <w:t>V odloku ni bila podana predhodna analiza oziroma obrazložitev zakaj so deleži v % razdeljeni tako, kot jih</w:t>
      </w:r>
      <w:r w:rsidR="003F0A58" w:rsidRPr="008C32D0">
        <w:rPr>
          <w:rFonts w:ascii="Arial" w:hAnsi="Arial" w:cs="Arial"/>
          <w:i/>
          <w:color w:val="000000"/>
          <w:sz w:val="22"/>
          <w:szCs w:val="22"/>
          <w:lang w:eastAsia="sl-SI"/>
        </w:rPr>
        <w:t xml:space="preserve"> določa spodnja tabela v </w:t>
      </w:r>
      <w:r w:rsidRPr="008C32D0">
        <w:rPr>
          <w:rFonts w:ascii="Arial" w:hAnsi="Arial" w:cs="Arial"/>
          <w:i/>
          <w:color w:val="000000"/>
          <w:sz w:val="22"/>
          <w:szCs w:val="22"/>
          <w:lang w:eastAsia="sl-SI"/>
        </w:rPr>
        <w:t>7. člen</w:t>
      </w:r>
      <w:r w:rsidR="003F0A58" w:rsidRPr="008C32D0">
        <w:rPr>
          <w:rFonts w:ascii="Arial" w:hAnsi="Arial" w:cs="Arial"/>
          <w:i/>
          <w:color w:val="000000"/>
          <w:sz w:val="22"/>
          <w:szCs w:val="22"/>
          <w:lang w:eastAsia="sl-SI"/>
        </w:rPr>
        <w:t>u</w:t>
      </w:r>
      <w:r w:rsidRPr="008C32D0">
        <w:rPr>
          <w:rFonts w:ascii="Arial" w:hAnsi="Arial" w:cs="Arial"/>
          <w:i/>
          <w:color w:val="000000"/>
          <w:sz w:val="22"/>
          <w:szCs w:val="22"/>
          <w:lang w:eastAsia="sl-SI"/>
        </w:rPr>
        <w:t xml:space="preserve"> odloka.</w:t>
      </w:r>
    </w:p>
    <w:tbl>
      <w:tblPr>
        <w:tblW w:w="9221" w:type="dxa"/>
        <w:tblInd w:w="-113" w:type="dxa"/>
        <w:tblLayout w:type="fixed"/>
        <w:tblCellMar>
          <w:left w:w="10" w:type="dxa"/>
          <w:right w:w="10" w:type="dxa"/>
        </w:tblCellMar>
        <w:tblLook w:val="0000" w:firstRow="0" w:lastRow="0" w:firstColumn="0" w:lastColumn="0" w:noHBand="0" w:noVBand="0"/>
      </w:tblPr>
      <w:tblGrid>
        <w:gridCol w:w="5353"/>
        <w:gridCol w:w="3868"/>
      </w:tblGrid>
      <w:tr w:rsidR="008D3B36" w14:paraId="16A50024" w14:textId="77777777" w:rsidTr="003F0A58">
        <w:tc>
          <w:tcPr>
            <w:tcW w:w="535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4C3288AA" w14:textId="77777777" w:rsidR="008D3B36" w:rsidRDefault="008D3B36" w:rsidP="008D3B36">
            <w:pPr>
              <w:pStyle w:val="Standard"/>
              <w:jc w:val="center"/>
              <w:rPr>
                <w:rFonts w:ascii="Arial" w:hAnsi="Arial" w:cs="Arial"/>
                <w:b/>
                <w:sz w:val="22"/>
                <w:szCs w:val="22"/>
              </w:rPr>
            </w:pPr>
            <w:r>
              <w:rPr>
                <w:rFonts w:ascii="Arial" w:hAnsi="Arial" w:cs="Arial"/>
                <w:b/>
                <w:sz w:val="22"/>
                <w:szCs w:val="22"/>
              </w:rPr>
              <w:t>Naziv programa</w:t>
            </w:r>
          </w:p>
          <w:p w14:paraId="49B1CF61" w14:textId="77777777" w:rsidR="008D3B36" w:rsidRDefault="008D3B36" w:rsidP="008D3B36">
            <w:pPr>
              <w:pStyle w:val="Standard"/>
              <w:rPr>
                <w:rFonts w:ascii="Arial" w:hAnsi="Arial" w:cs="Arial"/>
                <w:b/>
                <w:sz w:val="22"/>
                <w:szCs w:val="22"/>
              </w:rPr>
            </w:pPr>
          </w:p>
        </w:tc>
        <w:tc>
          <w:tcPr>
            <w:tcW w:w="3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56D8C1D" w14:textId="77777777" w:rsidR="008D3B36" w:rsidRDefault="008D3B36" w:rsidP="008D3B36">
            <w:pPr>
              <w:pStyle w:val="Standard"/>
              <w:jc w:val="center"/>
              <w:rPr>
                <w:rFonts w:ascii="Arial" w:hAnsi="Arial" w:cs="Arial"/>
                <w:b/>
                <w:sz w:val="22"/>
                <w:szCs w:val="22"/>
              </w:rPr>
            </w:pPr>
            <w:r>
              <w:rPr>
                <w:rFonts w:ascii="Arial" w:hAnsi="Arial" w:cs="Arial"/>
                <w:b/>
                <w:sz w:val="22"/>
                <w:szCs w:val="22"/>
              </w:rPr>
              <w:t>Deleži v % sredstev namenjenih programom športa znotraj občinskega proračuna</w:t>
            </w:r>
          </w:p>
        </w:tc>
      </w:tr>
      <w:tr w:rsidR="008D3B36" w14:paraId="211DFCF4" w14:textId="77777777" w:rsidTr="003F0A58">
        <w:tc>
          <w:tcPr>
            <w:tcW w:w="535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5303231E" w14:textId="77777777" w:rsidR="008D3B36" w:rsidRDefault="008D3B36" w:rsidP="008D3B36">
            <w:pPr>
              <w:pStyle w:val="Standard"/>
              <w:rPr>
                <w:rFonts w:ascii="Arial" w:hAnsi="Arial" w:cs="Arial"/>
                <w:sz w:val="22"/>
                <w:szCs w:val="22"/>
              </w:rPr>
            </w:pPr>
            <w:r>
              <w:rPr>
                <w:rFonts w:ascii="Arial" w:hAnsi="Arial" w:cs="Arial"/>
                <w:sz w:val="22"/>
                <w:szCs w:val="22"/>
              </w:rPr>
              <w:t>Prostočasna športna vzgoja otrok in mladine</w:t>
            </w:r>
          </w:p>
        </w:tc>
        <w:tc>
          <w:tcPr>
            <w:tcW w:w="3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A671F06" w14:textId="77777777" w:rsidR="008D3B36" w:rsidRDefault="008D3B36" w:rsidP="008D3B36">
            <w:pPr>
              <w:pStyle w:val="Standard"/>
              <w:jc w:val="center"/>
              <w:rPr>
                <w:rFonts w:ascii="Arial" w:hAnsi="Arial" w:cs="Arial"/>
                <w:sz w:val="22"/>
                <w:szCs w:val="22"/>
              </w:rPr>
            </w:pPr>
            <w:r>
              <w:rPr>
                <w:rFonts w:ascii="Arial" w:hAnsi="Arial" w:cs="Arial"/>
                <w:sz w:val="22"/>
                <w:szCs w:val="22"/>
              </w:rPr>
              <w:t>do 10</w:t>
            </w:r>
          </w:p>
        </w:tc>
      </w:tr>
      <w:tr w:rsidR="008D3B36" w14:paraId="1C18D247" w14:textId="77777777" w:rsidTr="003F0A58">
        <w:tc>
          <w:tcPr>
            <w:tcW w:w="535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167DD2F7" w14:textId="77777777" w:rsidR="008D3B36" w:rsidRDefault="008D3B36" w:rsidP="008D3B36">
            <w:pPr>
              <w:pStyle w:val="Standard"/>
              <w:rPr>
                <w:rFonts w:ascii="Arial" w:hAnsi="Arial" w:cs="Arial"/>
                <w:sz w:val="22"/>
                <w:szCs w:val="22"/>
              </w:rPr>
            </w:pPr>
            <w:r>
              <w:rPr>
                <w:rFonts w:ascii="Arial" w:hAnsi="Arial" w:cs="Arial"/>
                <w:sz w:val="22"/>
                <w:szCs w:val="22"/>
              </w:rPr>
              <w:t>Športna vzgoja otrok in mladine usmerjenih v kakovostni in vrhunski šport</w:t>
            </w:r>
          </w:p>
        </w:tc>
        <w:tc>
          <w:tcPr>
            <w:tcW w:w="3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4131BA7" w14:textId="77777777" w:rsidR="008D3B36" w:rsidRDefault="008D3B36" w:rsidP="008D3B36">
            <w:pPr>
              <w:pStyle w:val="Standard"/>
              <w:jc w:val="center"/>
              <w:rPr>
                <w:rFonts w:ascii="Arial" w:hAnsi="Arial" w:cs="Arial"/>
                <w:sz w:val="22"/>
                <w:szCs w:val="22"/>
              </w:rPr>
            </w:pPr>
            <w:r>
              <w:rPr>
                <w:rFonts w:ascii="Arial" w:hAnsi="Arial" w:cs="Arial"/>
                <w:sz w:val="22"/>
                <w:szCs w:val="22"/>
              </w:rPr>
              <w:t>do 85</w:t>
            </w:r>
          </w:p>
        </w:tc>
      </w:tr>
      <w:tr w:rsidR="008D3B36" w14:paraId="54840143" w14:textId="77777777" w:rsidTr="003F0A58">
        <w:tc>
          <w:tcPr>
            <w:tcW w:w="535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7F47A3F6" w14:textId="77777777" w:rsidR="008D3B36" w:rsidRDefault="008D3B36" w:rsidP="008D3B36">
            <w:pPr>
              <w:pStyle w:val="Standard"/>
              <w:rPr>
                <w:rFonts w:ascii="Arial" w:hAnsi="Arial" w:cs="Arial"/>
                <w:sz w:val="22"/>
                <w:szCs w:val="22"/>
              </w:rPr>
            </w:pPr>
            <w:r>
              <w:rPr>
                <w:rFonts w:ascii="Arial" w:hAnsi="Arial" w:cs="Arial"/>
                <w:sz w:val="22"/>
                <w:szCs w:val="22"/>
              </w:rPr>
              <w:t>Športna vzgoja otrok in mladine s posebnimi potrebami</w:t>
            </w:r>
          </w:p>
        </w:tc>
        <w:tc>
          <w:tcPr>
            <w:tcW w:w="3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A6A2114" w14:textId="77777777" w:rsidR="008D3B36" w:rsidRDefault="008D3B36" w:rsidP="008D3B36">
            <w:pPr>
              <w:pStyle w:val="Standard"/>
              <w:jc w:val="center"/>
              <w:rPr>
                <w:rFonts w:ascii="Arial" w:hAnsi="Arial" w:cs="Arial"/>
                <w:sz w:val="22"/>
                <w:szCs w:val="22"/>
              </w:rPr>
            </w:pPr>
            <w:r>
              <w:rPr>
                <w:rFonts w:ascii="Arial" w:hAnsi="Arial" w:cs="Arial"/>
                <w:sz w:val="22"/>
                <w:szCs w:val="22"/>
              </w:rPr>
              <w:t>do 5</w:t>
            </w:r>
          </w:p>
        </w:tc>
      </w:tr>
      <w:tr w:rsidR="008D3B36" w14:paraId="124160D1" w14:textId="77777777" w:rsidTr="003F0A58">
        <w:tc>
          <w:tcPr>
            <w:tcW w:w="535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67315110" w14:textId="77777777" w:rsidR="008D3B36" w:rsidRDefault="008D3B36" w:rsidP="008D3B36">
            <w:pPr>
              <w:pStyle w:val="Standard"/>
              <w:rPr>
                <w:rFonts w:ascii="Arial" w:hAnsi="Arial" w:cs="Arial"/>
                <w:sz w:val="22"/>
                <w:szCs w:val="22"/>
              </w:rPr>
            </w:pPr>
            <w:proofErr w:type="spellStart"/>
            <w:r>
              <w:rPr>
                <w:rFonts w:ascii="Arial" w:hAnsi="Arial" w:cs="Arial"/>
                <w:sz w:val="22"/>
                <w:szCs w:val="22"/>
              </w:rPr>
              <w:t>Obštudijske</w:t>
            </w:r>
            <w:proofErr w:type="spellEnd"/>
            <w:r>
              <w:rPr>
                <w:rFonts w:ascii="Arial" w:hAnsi="Arial" w:cs="Arial"/>
                <w:sz w:val="22"/>
                <w:szCs w:val="22"/>
              </w:rPr>
              <w:t xml:space="preserve"> športne dejavnosti</w:t>
            </w:r>
          </w:p>
        </w:tc>
        <w:tc>
          <w:tcPr>
            <w:tcW w:w="3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9FFB7F7" w14:textId="77777777" w:rsidR="008D3B36" w:rsidRDefault="008D3B36" w:rsidP="008D3B36">
            <w:pPr>
              <w:pStyle w:val="Standard"/>
              <w:jc w:val="center"/>
              <w:rPr>
                <w:rFonts w:ascii="Arial" w:hAnsi="Arial" w:cs="Arial"/>
                <w:sz w:val="22"/>
                <w:szCs w:val="22"/>
              </w:rPr>
            </w:pPr>
            <w:r>
              <w:rPr>
                <w:rFonts w:ascii="Arial" w:hAnsi="Arial" w:cs="Arial"/>
                <w:sz w:val="22"/>
                <w:szCs w:val="22"/>
              </w:rPr>
              <w:t>do 5</w:t>
            </w:r>
          </w:p>
        </w:tc>
      </w:tr>
      <w:tr w:rsidR="008D3B36" w14:paraId="01C67CD6" w14:textId="77777777" w:rsidTr="003F0A58">
        <w:tc>
          <w:tcPr>
            <w:tcW w:w="535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712BDC7B" w14:textId="77777777" w:rsidR="008D3B36" w:rsidRDefault="008D3B36" w:rsidP="008D3B36">
            <w:pPr>
              <w:pStyle w:val="Standard"/>
            </w:pPr>
            <w:r>
              <w:rPr>
                <w:rFonts w:ascii="Arial" w:hAnsi="Arial" w:cs="Arial"/>
                <w:sz w:val="22"/>
                <w:szCs w:val="22"/>
              </w:rPr>
              <w:t>Športna rekreacija</w:t>
            </w:r>
          </w:p>
        </w:tc>
        <w:tc>
          <w:tcPr>
            <w:tcW w:w="3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AB6617B" w14:textId="77777777" w:rsidR="008D3B36" w:rsidRDefault="008D3B36" w:rsidP="008D3B36">
            <w:pPr>
              <w:pStyle w:val="Standard"/>
              <w:jc w:val="center"/>
              <w:rPr>
                <w:rFonts w:ascii="Arial" w:hAnsi="Arial" w:cs="Arial"/>
                <w:sz w:val="22"/>
                <w:szCs w:val="22"/>
              </w:rPr>
            </w:pPr>
            <w:r>
              <w:rPr>
                <w:rFonts w:ascii="Arial" w:hAnsi="Arial" w:cs="Arial"/>
                <w:sz w:val="22"/>
                <w:szCs w:val="22"/>
              </w:rPr>
              <w:t>do 5</w:t>
            </w:r>
          </w:p>
        </w:tc>
      </w:tr>
      <w:tr w:rsidR="008D3B36" w14:paraId="4E3C46B3" w14:textId="77777777" w:rsidTr="003F0A58">
        <w:tc>
          <w:tcPr>
            <w:tcW w:w="535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36AFC65B" w14:textId="77777777" w:rsidR="008D3B36" w:rsidRDefault="008D3B36" w:rsidP="008D3B36">
            <w:pPr>
              <w:pStyle w:val="Standard"/>
              <w:rPr>
                <w:rFonts w:ascii="Arial" w:hAnsi="Arial" w:cs="Arial"/>
                <w:sz w:val="22"/>
                <w:szCs w:val="22"/>
              </w:rPr>
            </w:pPr>
            <w:r>
              <w:rPr>
                <w:rFonts w:ascii="Arial" w:hAnsi="Arial" w:cs="Arial"/>
                <w:sz w:val="22"/>
                <w:szCs w:val="22"/>
              </w:rPr>
              <w:t>Šport starejših</w:t>
            </w:r>
          </w:p>
        </w:tc>
        <w:tc>
          <w:tcPr>
            <w:tcW w:w="3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05955C6" w14:textId="77777777" w:rsidR="008D3B36" w:rsidRDefault="008D3B36" w:rsidP="008D3B36">
            <w:pPr>
              <w:pStyle w:val="Standard"/>
              <w:jc w:val="center"/>
              <w:rPr>
                <w:rFonts w:ascii="Arial" w:hAnsi="Arial" w:cs="Arial"/>
                <w:sz w:val="22"/>
                <w:szCs w:val="22"/>
              </w:rPr>
            </w:pPr>
            <w:r>
              <w:rPr>
                <w:rFonts w:ascii="Arial" w:hAnsi="Arial" w:cs="Arial"/>
                <w:sz w:val="22"/>
                <w:szCs w:val="22"/>
              </w:rPr>
              <w:t>do 5</w:t>
            </w:r>
          </w:p>
        </w:tc>
      </w:tr>
      <w:tr w:rsidR="008D3B36" w14:paraId="7A6E0EBC" w14:textId="77777777" w:rsidTr="003F0A58">
        <w:tc>
          <w:tcPr>
            <w:tcW w:w="535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79711C96" w14:textId="77777777" w:rsidR="008D3B36" w:rsidRDefault="008D3B36" w:rsidP="008D3B36">
            <w:pPr>
              <w:pStyle w:val="Standard"/>
              <w:rPr>
                <w:rFonts w:ascii="Arial" w:hAnsi="Arial" w:cs="Arial"/>
                <w:sz w:val="22"/>
                <w:szCs w:val="22"/>
              </w:rPr>
            </w:pPr>
            <w:r>
              <w:rPr>
                <w:rFonts w:ascii="Arial" w:hAnsi="Arial" w:cs="Arial"/>
                <w:sz w:val="22"/>
                <w:szCs w:val="22"/>
              </w:rPr>
              <w:t>Kakovostni šport</w:t>
            </w:r>
          </w:p>
        </w:tc>
        <w:tc>
          <w:tcPr>
            <w:tcW w:w="3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362A55A" w14:textId="77777777" w:rsidR="008D3B36" w:rsidRDefault="008D3B36" w:rsidP="008D3B36">
            <w:pPr>
              <w:pStyle w:val="Standard"/>
              <w:jc w:val="center"/>
              <w:rPr>
                <w:rFonts w:ascii="Arial" w:hAnsi="Arial" w:cs="Arial"/>
                <w:sz w:val="22"/>
                <w:szCs w:val="22"/>
              </w:rPr>
            </w:pPr>
            <w:r>
              <w:rPr>
                <w:rFonts w:ascii="Arial" w:hAnsi="Arial" w:cs="Arial"/>
                <w:sz w:val="22"/>
                <w:szCs w:val="22"/>
              </w:rPr>
              <w:t>do 15</w:t>
            </w:r>
          </w:p>
        </w:tc>
      </w:tr>
      <w:tr w:rsidR="008D3B36" w14:paraId="002D2FA8" w14:textId="77777777" w:rsidTr="003F0A58">
        <w:tc>
          <w:tcPr>
            <w:tcW w:w="535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6B384678" w14:textId="77777777" w:rsidR="008D3B36" w:rsidRDefault="008D3B36" w:rsidP="008D3B36">
            <w:pPr>
              <w:pStyle w:val="Standard"/>
              <w:rPr>
                <w:rFonts w:ascii="Arial" w:hAnsi="Arial" w:cs="Arial"/>
                <w:sz w:val="22"/>
                <w:szCs w:val="22"/>
              </w:rPr>
            </w:pPr>
            <w:r>
              <w:rPr>
                <w:rFonts w:ascii="Arial" w:hAnsi="Arial" w:cs="Arial"/>
                <w:sz w:val="22"/>
                <w:szCs w:val="22"/>
              </w:rPr>
              <w:t>Vrhunski šport</w:t>
            </w:r>
          </w:p>
        </w:tc>
        <w:tc>
          <w:tcPr>
            <w:tcW w:w="3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8F45351" w14:textId="77777777" w:rsidR="008D3B36" w:rsidRDefault="008D3B36" w:rsidP="008D3B36">
            <w:pPr>
              <w:pStyle w:val="Standard"/>
              <w:jc w:val="center"/>
              <w:rPr>
                <w:rFonts w:ascii="Arial" w:hAnsi="Arial" w:cs="Arial"/>
                <w:sz w:val="22"/>
                <w:szCs w:val="22"/>
              </w:rPr>
            </w:pPr>
            <w:r>
              <w:rPr>
                <w:rFonts w:ascii="Arial" w:hAnsi="Arial" w:cs="Arial"/>
                <w:sz w:val="22"/>
                <w:szCs w:val="22"/>
              </w:rPr>
              <w:t>do 5</w:t>
            </w:r>
          </w:p>
        </w:tc>
      </w:tr>
      <w:tr w:rsidR="008D3B36" w14:paraId="24BFBE23" w14:textId="77777777" w:rsidTr="003F0A58">
        <w:tc>
          <w:tcPr>
            <w:tcW w:w="535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608A02B7" w14:textId="77777777" w:rsidR="008D3B36" w:rsidRDefault="008D3B36" w:rsidP="008D3B36">
            <w:pPr>
              <w:pStyle w:val="Standard"/>
              <w:rPr>
                <w:rFonts w:ascii="Arial" w:hAnsi="Arial" w:cs="Arial"/>
                <w:sz w:val="22"/>
                <w:szCs w:val="22"/>
              </w:rPr>
            </w:pPr>
            <w:r>
              <w:rPr>
                <w:rFonts w:ascii="Arial" w:hAnsi="Arial" w:cs="Arial"/>
                <w:sz w:val="22"/>
                <w:szCs w:val="22"/>
              </w:rPr>
              <w:t>Šport invalidov</w:t>
            </w:r>
          </w:p>
        </w:tc>
        <w:tc>
          <w:tcPr>
            <w:tcW w:w="3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99719A6" w14:textId="77777777" w:rsidR="008D3B36" w:rsidRDefault="008D3B36" w:rsidP="008D3B36">
            <w:pPr>
              <w:pStyle w:val="Standard"/>
              <w:jc w:val="center"/>
              <w:rPr>
                <w:rFonts w:ascii="Arial" w:hAnsi="Arial" w:cs="Arial"/>
                <w:sz w:val="22"/>
                <w:szCs w:val="22"/>
              </w:rPr>
            </w:pPr>
            <w:r>
              <w:rPr>
                <w:rFonts w:ascii="Arial" w:hAnsi="Arial" w:cs="Arial"/>
                <w:sz w:val="22"/>
                <w:szCs w:val="22"/>
              </w:rPr>
              <w:t>do 5</w:t>
            </w:r>
          </w:p>
        </w:tc>
      </w:tr>
    </w:tbl>
    <w:p w14:paraId="6AEE0D78" w14:textId="77777777" w:rsidR="008D3B36" w:rsidRDefault="008D3B36" w:rsidP="008D3B36">
      <w:pPr>
        <w:pStyle w:val="Standard"/>
        <w:autoSpaceDE w:val="0"/>
        <w:jc w:val="both"/>
        <w:rPr>
          <w:rFonts w:ascii="Arial" w:hAnsi="Arial" w:cs="Arial"/>
          <w:color w:val="000000"/>
          <w:sz w:val="22"/>
          <w:szCs w:val="22"/>
          <w:lang w:eastAsia="sl-SI"/>
        </w:rPr>
      </w:pPr>
    </w:p>
    <w:p w14:paraId="56AB1027" w14:textId="77777777" w:rsidR="00E45C3A" w:rsidRDefault="00E45C3A" w:rsidP="008D3B36">
      <w:pPr>
        <w:pStyle w:val="Standard"/>
        <w:autoSpaceDE w:val="0"/>
        <w:jc w:val="both"/>
        <w:rPr>
          <w:rFonts w:ascii="Arial" w:hAnsi="Arial" w:cs="Arial"/>
          <w:b/>
          <w:color w:val="000000"/>
          <w:sz w:val="22"/>
          <w:szCs w:val="22"/>
          <w:lang w:eastAsia="sl-SI"/>
        </w:rPr>
      </w:pPr>
    </w:p>
    <w:p w14:paraId="229904DF" w14:textId="77777777" w:rsidR="00E45C3A" w:rsidRDefault="00E45C3A" w:rsidP="008D3B36">
      <w:pPr>
        <w:pStyle w:val="Standard"/>
        <w:autoSpaceDE w:val="0"/>
        <w:jc w:val="both"/>
        <w:rPr>
          <w:rFonts w:ascii="Arial" w:hAnsi="Arial" w:cs="Arial"/>
          <w:b/>
          <w:color w:val="000000"/>
          <w:sz w:val="22"/>
          <w:szCs w:val="22"/>
          <w:lang w:eastAsia="sl-SI"/>
        </w:rPr>
      </w:pPr>
    </w:p>
    <w:p w14:paraId="72951171" w14:textId="5453816D" w:rsidR="008D3B36" w:rsidRPr="00E45C3A" w:rsidRDefault="008D3B36" w:rsidP="008D3B36">
      <w:pPr>
        <w:pStyle w:val="Standard"/>
        <w:autoSpaceDE w:val="0"/>
        <w:jc w:val="both"/>
        <w:rPr>
          <w:rFonts w:ascii="Arial" w:hAnsi="Arial" w:cs="Arial"/>
          <w:color w:val="000000"/>
          <w:sz w:val="22"/>
          <w:szCs w:val="22"/>
          <w:lang w:eastAsia="sl-SI"/>
        </w:rPr>
      </w:pPr>
      <w:r w:rsidRPr="00E45C3A">
        <w:rPr>
          <w:rFonts w:ascii="Arial" w:hAnsi="Arial" w:cs="Arial"/>
          <w:color w:val="000000"/>
          <w:sz w:val="22"/>
          <w:szCs w:val="22"/>
          <w:lang w:eastAsia="sl-SI"/>
        </w:rPr>
        <w:lastRenderedPageBreak/>
        <w:t>Obrazložitev:</w:t>
      </w:r>
    </w:p>
    <w:p w14:paraId="5BCB15E2" w14:textId="697C9343" w:rsidR="008D3B36" w:rsidRPr="003F0A58" w:rsidRDefault="008D3B36" w:rsidP="008D3B36">
      <w:pPr>
        <w:pStyle w:val="Standard"/>
        <w:autoSpaceDE w:val="0"/>
        <w:jc w:val="both"/>
        <w:rPr>
          <w:rFonts w:ascii="Arial" w:hAnsi="Arial" w:cs="Arial"/>
          <w:sz w:val="22"/>
          <w:szCs w:val="22"/>
        </w:rPr>
      </w:pPr>
      <w:r w:rsidRPr="003F0A58">
        <w:rPr>
          <w:rFonts w:ascii="Arial" w:hAnsi="Arial" w:cs="Arial"/>
          <w:sz w:val="22"/>
          <w:szCs w:val="22"/>
        </w:rPr>
        <w:t xml:space="preserve">Programi športa v </w:t>
      </w:r>
      <w:r w:rsidR="00B8365E">
        <w:rPr>
          <w:rFonts w:ascii="Arial" w:hAnsi="Arial" w:cs="Arial"/>
          <w:sz w:val="22"/>
          <w:szCs w:val="22"/>
        </w:rPr>
        <w:t>o</w:t>
      </w:r>
      <w:r w:rsidRPr="003F0A58">
        <w:rPr>
          <w:rFonts w:ascii="Arial" w:hAnsi="Arial" w:cs="Arial"/>
          <w:sz w:val="22"/>
          <w:szCs w:val="22"/>
        </w:rPr>
        <w:t xml:space="preserve">dloku sledijo ukrepom Nacionalnega programa športa in njegovim strateškim ciljem. Pogoji in merila za razporeditev sredstev so pogojeni z vrsto programa. V tabeli </w:t>
      </w:r>
      <w:r w:rsidR="007071C7">
        <w:rPr>
          <w:rFonts w:ascii="Arial" w:hAnsi="Arial" w:cs="Arial"/>
          <w:sz w:val="22"/>
          <w:szCs w:val="22"/>
        </w:rPr>
        <w:t xml:space="preserve">so </w:t>
      </w:r>
      <w:r w:rsidRPr="003F0A58">
        <w:rPr>
          <w:rFonts w:ascii="Arial" w:hAnsi="Arial" w:cs="Arial"/>
          <w:sz w:val="22"/>
          <w:szCs w:val="22"/>
        </w:rPr>
        <w:t xml:space="preserve">prikazani najvišji deleži sredstev za posamezni program </w:t>
      </w:r>
      <w:r w:rsidR="007071C7">
        <w:rPr>
          <w:rFonts w:ascii="Arial" w:hAnsi="Arial" w:cs="Arial"/>
          <w:sz w:val="22"/>
          <w:szCs w:val="22"/>
        </w:rPr>
        <w:t xml:space="preserve">in </w:t>
      </w:r>
      <w:r w:rsidRPr="003F0A58">
        <w:rPr>
          <w:rFonts w:ascii="Arial" w:hAnsi="Arial" w:cs="Arial"/>
          <w:sz w:val="22"/>
          <w:szCs w:val="22"/>
        </w:rPr>
        <w:t xml:space="preserve">prikazujejo dejansko potrebo </w:t>
      </w:r>
      <w:r w:rsidR="007071C7">
        <w:rPr>
          <w:rFonts w:ascii="Arial" w:hAnsi="Arial" w:cs="Arial"/>
          <w:sz w:val="22"/>
          <w:szCs w:val="22"/>
        </w:rPr>
        <w:t>sredstev</w:t>
      </w:r>
      <w:r w:rsidRPr="003F0A58">
        <w:rPr>
          <w:rFonts w:ascii="Arial" w:hAnsi="Arial" w:cs="Arial"/>
          <w:sz w:val="22"/>
          <w:szCs w:val="22"/>
        </w:rPr>
        <w:t xml:space="preserve"> za </w:t>
      </w:r>
      <w:r w:rsidR="003D61AF" w:rsidRPr="003F0A58">
        <w:rPr>
          <w:rFonts w:ascii="Arial" w:hAnsi="Arial" w:cs="Arial"/>
          <w:sz w:val="22"/>
          <w:szCs w:val="22"/>
        </w:rPr>
        <w:t>izvedbo program</w:t>
      </w:r>
      <w:r w:rsidR="00811200" w:rsidRPr="003F0A58">
        <w:rPr>
          <w:rFonts w:ascii="Arial" w:hAnsi="Arial" w:cs="Arial"/>
          <w:sz w:val="22"/>
          <w:szCs w:val="22"/>
        </w:rPr>
        <w:t>a</w:t>
      </w:r>
      <w:r w:rsidR="003D61AF" w:rsidRPr="003F0A58">
        <w:rPr>
          <w:rFonts w:ascii="Arial" w:hAnsi="Arial" w:cs="Arial"/>
          <w:sz w:val="22"/>
          <w:szCs w:val="22"/>
        </w:rPr>
        <w:t xml:space="preserve">. </w:t>
      </w:r>
      <w:r w:rsidR="00811200" w:rsidRPr="003F0A58">
        <w:rPr>
          <w:rFonts w:ascii="Arial" w:hAnsi="Arial" w:cs="Arial"/>
          <w:sz w:val="22"/>
          <w:szCs w:val="22"/>
        </w:rPr>
        <w:t>Deleži v tabeli so enaki deležu števila točk doseženih na javnem razpisu za posamezni program.</w:t>
      </w:r>
      <w:r w:rsidR="003D61AF" w:rsidRPr="003F0A58">
        <w:rPr>
          <w:rFonts w:ascii="Arial" w:hAnsi="Arial" w:cs="Arial"/>
          <w:sz w:val="22"/>
          <w:szCs w:val="22"/>
        </w:rPr>
        <w:t xml:space="preserve"> Najvišji delež</w:t>
      </w:r>
      <w:r w:rsidR="00811200" w:rsidRPr="003F0A58">
        <w:rPr>
          <w:rFonts w:ascii="Arial" w:hAnsi="Arial" w:cs="Arial"/>
          <w:sz w:val="22"/>
          <w:szCs w:val="22"/>
        </w:rPr>
        <w:t xml:space="preserve"> je predviden za programe o</w:t>
      </w:r>
      <w:r w:rsidR="003D61AF" w:rsidRPr="003F0A58">
        <w:rPr>
          <w:rFonts w:ascii="Arial" w:hAnsi="Arial" w:cs="Arial"/>
          <w:sz w:val="22"/>
          <w:szCs w:val="22"/>
        </w:rPr>
        <w:t>troškega in mladinskega športa usmerjenega v kakovostni in vrhunski šport, saj so to programi z največj</w:t>
      </w:r>
      <w:r w:rsidR="00811200" w:rsidRPr="003F0A58">
        <w:rPr>
          <w:rFonts w:ascii="Arial" w:hAnsi="Arial" w:cs="Arial"/>
          <w:sz w:val="22"/>
          <w:szCs w:val="22"/>
        </w:rPr>
        <w:t xml:space="preserve">im številom udeležencev, </w:t>
      </w:r>
      <w:r w:rsidR="001E4D72">
        <w:rPr>
          <w:rFonts w:ascii="Arial" w:hAnsi="Arial" w:cs="Arial"/>
          <w:sz w:val="22"/>
          <w:szCs w:val="22"/>
        </w:rPr>
        <w:t>poleg tega so v teh programih</w:t>
      </w:r>
      <w:r w:rsidR="00811200" w:rsidRPr="003F0A58">
        <w:rPr>
          <w:rFonts w:ascii="Arial" w:hAnsi="Arial" w:cs="Arial"/>
          <w:sz w:val="22"/>
          <w:szCs w:val="22"/>
        </w:rPr>
        <w:t xml:space="preserve"> stroški najvišji. V spodnji</w:t>
      </w:r>
      <w:r w:rsidR="005272FB" w:rsidRPr="003F0A58">
        <w:rPr>
          <w:rFonts w:ascii="Arial" w:hAnsi="Arial" w:cs="Arial"/>
          <w:sz w:val="22"/>
          <w:szCs w:val="22"/>
        </w:rPr>
        <w:t>h tabelah</w:t>
      </w:r>
      <w:r w:rsidR="00811200" w:rsidRPr="003F0A58">
        <w:rPr>
          <w:rFonts w:ascii="Arial" w:hAnsi="Arial" w:cs="Arial"/>
          <w:sz w:val="22"/>
          <w:szCs w:val="22"/>
        </w:rPr>
        <w:t xml:space="preserve"> so po programih</w:t>
      </w:r>
      <w:r w:rsidR="005272FB" w:rsidRPr="003F0A58">
        <w:rPr>
          <w:rFonts w:ascii="Arial" w:hAnsi="Arial" w:cs="Arial"/>
          <w:sz w:val="22"/>
          <w:szCs w:val="22"/>
        </w:rPr>
        <w:t xml:space="preserve"> prikazani stroški</w:t>
      </w:r>
      <w:r w:rsidR="00811200" w:rsidRPr="003F0A58">
        <w:rPr>
          <w:rFonts w:ascii="Arial" w:hAnsi="Arial" w:cs="Arial"/>
          <w:sz w:val="22"/>
          <w:szCs w:val="22"/>
        </w:rPr>
        <w:t>, ki jih</w:t>
      </w:r>
      <w:r w:rsidR="005272FB" w:rsidRPr="003F0A58">
        <w:rPr>
          <w:rFonts w:ascii="Arial" w:hAnsi="Arial" w:cs="Arial"/>
          <w:sz w:val="22"/>
          <w:szCs w:val="22"/>
        </w:rPr>
        <w:t xml:space="preserve"> posamezni program mora pokriti, ter primerjava doseženih točk za posamezni program skozi zadnja štiri leta.</w:t>
      </w:r>
    </w:p>
    <w:p w14:paraId="1913666E" w14:textId="77777777" w:rsidR="005272FB" w:rsidRPr="00DA6692" w:rsidRDefault="005272FB" w:rsidP="008D3B36">
      <w:pPr>
        <w:pStyle w:val="Standard"/>
        <w:autoSpaceDE w:val="0"/>
        <w:jc w:val="both"/>
        <w:rPr>
          <w:rFonts w:ascii="Arial" w:hAnsi="Arial" w:cs="Arial"/>
          <w:sz w:val="22"/>
          <w:szCs w:val="22"/>
          <w:highlight w:val="lightGray"/>
        </w:rPr>
      </w:pPr>
    </w:p>
    <w:p w14:paraId="6900C36A" w14:textId="0225D766" w:rsidR="005272FB" w:rsidRPr="003F0A58" w:rsidRDefault="003F0A58" w:rsidP="008D3B36">
      <w:pPr>
        <w:pStyle w:val="Standard"/>
        <w:autoSpaceDE w:val="0"/>
        <w:jc w:val="both"/>
        <w:rPr>
          <w:rFonts w:ascii="Arial" w:hAnsi="Arial" w:cs="Arial"/>
          <w:sz w:val="22"/>
          <w:szCs w:val="22"/>
        </w:rPr>
      </w:pPr>
      <w:r>
        <w:rPr>
          <w:rFonts w:ascii="Arial" w:hAnsi="Arial" w:cs="Arial"/>
          <w:sz w:val="22"/>
          <w:szCs w:val="22"/>
        </w:rPr>
        <w:t xml:space="preserve">Tabela št. 1: Prikaz </w:t>
      </w:r>
      <w:r w:rsidRPr="003F0A58">
        <w:rPr>
          <w:rFonts w:ascii="Arial" w:hAnsi="Arial" w:cs="Arial"/>
          <w:sz w:val="22"/>
          <w:szCs w:val="22"/>
        </w:rPr>
        <w:t>strošk</w:t>
      </w:r>
      <w:r>
        <w:rPr>
          <w:rFonts w:ascii="Arial" w:hAnsi="Arial" w:cs="Arial"/>
          <w:sz w:val="22"/>
          <w:szCs w:val="22"/>
        </w:rPr>
        <w:t>ov</w:t>
      </w:r>
      <w:r w:rsidRPr="003F0A58">
        <w:rPr>
          <w:rFonts w:ascii="Arial" w:hAnsi="Arial" w:cs="Arial"/>
          <w:sz w:val="22"/>
          <w:szCs w:val="22"/>
        </w:rPr>
        <w:t>, ki jih mora pokriti posamezni program</w:t>
      </w:r>
    </w:p>
    <w:tbl>
      <w:tblPr>
        <w:tblStyle w:val="Tabelamrea"/>
        <w:tblW w:w="0" w:type="auto"/>
        <w:tblLook w:val="04A0" w:firstRow="1" w:lastRow="0" w:firstColumn="1" w:lastColumn="0" w:noHBand="0" w:noVBand="1"/>
      </w:tblPr>
      <w:tblGrid>
        <w:gridCol w:w="3397"/>
        <w:gridCol w:w="5665"/>
      </w:tblGrid>
      <w:tr w:rsidR="005272FB" w:rsidRPr="003F0A58" w14:paraId="564B5347" w14:textId="77777777" w:rsidTr="003F0A58">
        <w:tc>
          <w:tcPr>
            <w:tcW w:w="3397" w:type="dxa"/>
          </w:tcPr>
          <w:p w14:paraId="5D55A4CE" w14:textId="1FDA3FFB" w:rsidR="005272FB" w:rsidRPr="001E4D72" w:rsidRDefault="003F0A58" w:rsidP="008D3B36">
            <w:pPr>
              <w:pStyle w:val="Standard"/>
              <w:autoSpaceDE w:val="0"/>
              <w:jc w:val="both"/>
              <w:rPr>
                <w:rFonts w:ascii="Arial" w:hAnsi="Arial" w:cs="Arial"/>
                <w:b/>
                <w:sz w:val="21"/>
                <w:szCs w:val="21"/>
              </w:rPr>
            </w:pPr>
            <w:r w:rsidRPr="001E4D72">
              <w:rPr>
                <w:rFonts w:ascii="Arial" w:hAnsi="Arial" w:cs="Arial"/>
                <w:b/>
                <w:sz w:val="21"/>
                <w:szCs w:val="21"/>
              </w:rPr>
              <w:t>Naziv programa</w:t>
            </w:r>
          </w:p>
        </w:tc>
        <w:tc>
          <w:tcPr>
            <w:tcW w:w="5665" w:type="dxa"/>
          </w:tcPr>
          <w:p w14:paraId="39A050DF" w14:textId="7B074A2D" w:rsidR="005272FB" w:rsidRPr="001E4D72" w:rsidRDefault="005272FB" w:rsidP="003F0A58">
            <w:pPr>
              <w:pStyle w:val="Standard"/>
              <w:autoSpaceDE w:val="0"/>
              <w:jc w:val="both"/>
              <w:rPr>
                <w:rFonts w:ascii="Arial" w:hAnsi="Arial" w:cs="Arial"/>
                <w:b/>
                <w:sz w:val="21"/>
                <w:szCs w:val="21"/>
              </w:rPr>
            </w:pPr>
            <w:r w:rsidRPr="001E4D72">
              <w:rPr>
                <w:rFonts w:ascii="Arial" w:hAnsi="Arial" w:cs="Arial"/>
                <w:b/>
                <w:sz w:val="21"/>
                <w:szCs w:val="21"/>
              </w:rPr>
              <w:t>Stroški program</w:t>
            </w:r>
            <w:r w:rsidR="003F0A58" w:rsidRPr="001E4D72">
              <w:rPr>
                <w:rFonts w:ascii="Arial" w:hAnsi="Arial" w:cs="Arial"/>
                <w:b/>
                <w:sz w:val="21"/>
                <w:szCs w:val="21"/>
              </w:rPr>
              <w:t>a</w:t>
            </w:r>
          </w:p>
        </w:tc>
      </w:tr>
      <w:tr w:rsidR="005272FB" w:rsidRPr="003F0A58" w14:paraId="425B9F9A" w14:textId="77777777" w:rsidTr="003F0A58">
        <w:tc>
          <w:tcPr>
            <w:tcW w:w="3397" w:type="dxa"/>
            <w:vAlign w:val="bottom"/>
          </w:tcPr>
          <w:p w14:paraId="22C6A396" w14:textId="77777777" w:rsidR="005272FB" w:rsidRPr="003F0A58" w:rsidRDefault="005272FB" w:rsidP="00214813">
            <w:pPr>
              <w:rPr>
                <w:rFonts w:ascii="Arial" w:hAnsi="Arial" w:cs="Arial"/>
                <w:color w:val="000000"/>
                <w:sz w:val="21"/>
                <w:szCs w:val="21"/>
                <w:lang w:eastAsia="sl-SI"/>
              </w:rPr>
            </w:pPr>
            <w:r w:rsidRPr="003F0A58">
              <w:rPr>
                <w:rFonts w:ascii="Arial" w:hAnsi="Arial" w:cs="Arial"/>
                <w:color w:val="000000"/>
                <w:sz w:val="21"/>
                <w:szCs w:val="21"/>
                <w:lang w:eastAsia="sl-SI"/>
              </w:rPr>
              <w:t>Prostočasni šport otrok in mladine</w:t>
            </w:r>
          </w:p>
        </w:tc>
        <w:tc>
          <w:tcPr>
            <w:tcW w:w="5665" w:type="dxa"/>
          </w:tcPr>
          <w:p w14:paraId="397E6E56" w14:textId="13D26CEB" w:rsidR="005272FB" w:rsidRPr="003F0A58" w:rsidRDefault="005272FB" w:rsidP="003F0A58">
            <w:pPr>
              <w:pStyle w:val="Standard"/>
              <w:autoSpaceDE w:val="0"/>
              <w:jc w:val="both"/>
              <w:rPr>
                <w:rFonts w:ascii="Arial" w:hAnsi="Arial" w:cs="Arial"/>
                <w:sz w:val="21"/>
                <w:szCs w:val="21"/>
              </w:rPr>
            </w:pPr>
            <w:r w:rsidRPr="003F0A58">
              <w:rPr>
                <w:rFonts w:ascii="Arial" w:hAnsi="Arial" w:cs="Arial"/>
                <w:sz w:val="21"/>
                <w:szCs w:val="21"/>
              </w:rPr>
              <w:t xml:space="preserve">Kader </w:t>
            </w:r>
            <w:r w:rsidR="003F0A58" w:rsidRPr="003F0A58">
              <w:rPr>
                <w:rFonts w:ascii="Arial" w:hAnsi="Arial" w:cs="Arial"/>
                <w:sz w:val="21"/>
                <w:szCs w:val="21"/>
              </w:rPr>
              <w:t>in</w:t>
            </w:r>
            <w:r w:rsidRPr="003F0A58">
              <w:rPr>
                <w:rFonts w:ascii="Arial" w:hAnsi="Arial" w:cs="Arial"/>
                <w:sz w:val="21"/>
                <w:szCs w:val="21"/>
              </w:rPr>
              <w:t xml:space="preserve"> objekt</w:t>
            </w:r>
          </w:p>
        </w:tc>
      </w:tr>
      <w:tr w:rsidR="005272FB" w:rsidRPr="003F0A58" w14:paraId="02ADAE4C" w14:textId="77777777" w:rsidTr="003F0A58">
        <w:tc>
          <w:tcPr>
            <w:tcW w:w="3397" w:type="dxa"/>
            <w:vAlign w:val="bottom"/>
          </w:tcPr>
          <w:p w14:paraId="50069FED" w14:textId="77777777" w:rsidR="005272FB" w:rsidRPr="003F0A58" w:rsidRDefault="005272FB" w:rsidP="00214813">
            <w:pPr>
              <w:rPr>
                <w:rFonts w:ascii="Arial" w:hAnsi="Arial" w:cs="Arial"/>
                <w:color w:val="000000"/>
                <w:sz w:val="21"/>
                <w:szCs w:val="21"/>
                <w:lang w:eastAsia="sl-SI"/>
              </w:rPr>
            </w:pPr>
            <w:r w:rsidRPr="003F0A58">
              <w:rPr>
                <w:rFonts w:ascii="Arial" w:hAnsi="Arial" w:cs="Arial"/>
                <w:color w:val="000000"/>
                <w:sz w:val="21"/>
                <w:szCs w:val="21"/>
                <w:lang w:eastAsia="sl-SI"/>
              </w:rPr>
              <w:t>Šport otrok in mladine usmerjenih v kakovostni in vrhunski šport</w:t>
            </w:r>
          </w:p>
        </w:tc>
        <w:tc>
          <w:tcPr>
            <w:tcW w:w="5665" w:type="dxa"/>
          </w:tcPr>
          <w:p w14:paraId="29321DCB" w14:textId="5E2218A0" w:rsidR="005272FB" w:rsidRPr="003F0A58" w:rsidRDefault="003F0A58" w:rsidP="003F0A58">
            <w:pPr>
              <w:pStyle w:val="Standard"/>
              <w:autoSpaceDE w:val="0"/>
              <w:jc w:val="both"/>
              <w:rPr>
                <w:rFonts w:ascii="Arial" w:hAnsi="Arial" w:cs="Arial"/>
                <w:sz w:val="21"/>
                <w:szCs w:val="21"/>
              </w:rPr>
            </w:pPr>
            <w:r w:rsidRPr="003F0A58">
              <w:rPr>
                <w:rFonts w:ascii="Arial" w:hAnsi="Arial" w:cs="Arial"/>
                <w:sz w:val="21"/>
                <w:szCs w:val="21"/>
              </w:rPr>
              <w:t xml:space="preserve">Kader, </w:t>
            </w:r>
            <w:r w:rsidR="005272FB" w:rsidRPr="003F0A58">
              <w:rPr>
                <w:rFonts w:ascii="Arial" w:hAnsi="Arial" w:cs="Arial"/>
                <w:sz w:val="21"/>
                <w:szCs w:val="21"/>
              </w:rPr>
              <w:t>objekt</w:t>
            </w:r>
            <w:r w:rsidRPr="003F0A58">
              <w:rPr>
                <w:rFonts w:ascii="Arial" w:hAnsi="Arial" w:cs="Arial"/>
                <w:sz w:val="21"/>
                <w:szCs w:val="21"/>
              </w:rPr>
              <w:t>, p</w:t>
            </w:r>
            <w:r w:rsidR="005272FB" w:rsidRPr="003F0A58">
              <w:rPr>
                <w:rFonts w:ascii="Arial" w:hAnsi="Arial" w:cs="Arial"/>
                <w:sz w:val="21"/>
                <w:szCs w:val="21"/>
              </w:rPr>
              <w:t>revozi</w:t>
            </w:r>
            <w:r w:rsidRPr="003F0A58">
              <w:rPr>
                <w:rFonts w:ascii="Arial" w:hAnsi="Arial" w:cs="Arial"/>
                <w:sz w:val="21"/>
                <w:szCs w:val="21"/>
              </w:rPr>
              <w:t xml:space="preserve">, </w:t>
            </w:r>
            <w:r w:rsidR="005272FB" w:rsidRPr="003F0A58">
              <w:rPr>
                <w:rFonts w:ascii="Arial" w:hAnsi="Arial" w:cs="Arial"/>
                <w:sz w:val="21"/>
                <w:szCs w:val="21"/>
              </w:rPr>
              <w:t>sodniški stroški</w:t>
            </w:r>
            <w:r w:rsidRPr="003F0A58">
              <w:rPr>
                <w:rFonts w:ascii="Arial" w:hAnsi="Arial" w:cs="Arial"/>
                <w:sz w:val="21"/>
                <w:szCs w:val="21"/>
              </w:rPr>
              <w:t xml:space="preserve">, </w:t>
            </w:r>
            <w:r w:rsidR="005272FB" w:rsidRPr="003F0A58">
              <w:rPr>
                <w:rFonts w:ascii="Arial" w:hAnsi="Arial" w:cs="Arial"/>
                <w:sz w:val="21"/>
                <w:szCs w:val="21"/>
              </w:rPr>
              <w:t>stroški tekmovanja</w:t>
            </w:r>
            <w:r w:rsidRPr="003F0A58">
              <w:rPr>
                <w:rFonts w:ascii="Arial" w:hAnsi="Arial" w:cs="Arial"/>
                <w:sz w:val="21"/>
                <w:szCs w:val="21"/>
              </w:rPr>
              <w:t xml:space="preserve">, </w:t>
            </w:r>
            <w:r>
              <w:rPr>
                <w:rFonts w:ascii="Arial" w:hAnsi="Arial" w:cs="Arial"/>
                <w:sz w:val="21"/>
                <w:szCs w:val="21"/>
              </w:rPr>
              <w:t>tekmovalna oprema, zdravniški pregledi, itd.</w:t>
            </w:r>
          </w:p>
        </w:tc>
      </w:tr>
      <w:tr w:rsidR="005272FB" w:rsidRPr="003F0A58" w14:paraId="6D1E8423" w14:textId="77777777" w:rsidTr="003F0A58">
        <w:tc>
          <w:tcPr>
            <w:tcW w:w="3397" w:type="dxa"/>
            <w:vAlign w:val="bottom"/>
          </w:tcPr>
          <w:p w14:paraId="5C0439E7" w14:textId="77777777" w:rsidR="005272FB" w:rsidRPr="003F0A58" w:rsidRDefault="005272FB" w:rsidP="00214813">
            <w:pPr>
              <w:rPr>
                <w:rFonts w:ascii="Arial" w:hAnsi="Arial" w:cs="Arial"/>
                <w:color w:val="000000"/>
                <w:sz w:val="21"/>
                <w:szCs w:val="21"/>
                <w:lang w:eastAsia="sl-SI"/>
              </w:rPr>
            </w:pPr>
            <w:r w:rsidRPr="003F0A58">
              <w:rPr>
                <w:rFonts w:ascii="Arial" w:hAnsi="Arial" w:cs="Arial"/>
                <w:color w:val="000000"/>
                <w:sz w:val="21"/>
                <w:szCs w:val="21"/>
                <w:lang w:eastAsia="sl-SI"/>
              </w:rPr>
              <w:t>Rekreacija</w:t>
            </w:r>
          </w:p>
        </w:tc>
        <w:tc>
          <w:tcPr>
            <w:tcW w:w="5665" w:type="dxa"/>
          </w:tcPr>
          <w:p w14:paraId="292E37C7" w14:textId="77D7D428" w:rsidR="005272FB" w:rsidRPr="003F0A58" w:rsidRDefault="003F0A58" w:rsidP="003F0A58">
            <w:pPr>
              <w:pStyle w:val="Standard"/>
              <w:autoSpaceDE w:val="0"/>
              <w:jc w:val="both"/>
              <w:rPr>
                <w:rFonts w:ascii="Arial" w:hAnsi="Arial" w:cs="Arial"/>
                <w:sz w:val="21"/>
                <w:szCs w:val="21"/>
              </w:rPr>
            </w:pPr>
            <w:r>
              <w:rPr>
                <w:rFonts w:ascii="Arial" w:hAnsi="Arial" w:cs="Arial"/>
                <w:sz w:val="21"/>
                <w:szCs w:val="21"/>
              </w:rPr>
              <w:t xml:space="preserve">Kader, </w:t>
            </w:r>
            <w:r w:rsidR="005272FB" w:rsidRPr="003F0A58">
              <w:rPr>
                <w:rFonts w:ascii="Arial" w:hAnsi="Arial" w:cs="Arial"/>
                <w:sz w:val="21"/>
                <w:szCs w:val="21"/>
              </w:rPr>
              <w:t>objekt</w:t>
            </w:r>
          </w:p>
        </w:tc>
      </w:tr>
      <w:tr w:rsidR="005272FB" w:rsidRPr="003F0A58" w14:paraId="3F2BA071" w14:textId="77777777" w:rsidTr="003F0A58">
        <w:tc>
          <w:tcPr>
            <w:tcW w:w="3397" w:type="dxa"/>
            <w:vAlign w:val="bottom"/>
          </w:tcPr>
          <w:p w14:paraId="46C0316B" w14:textId="77777777" w:rsidR="005272FB" w:rsidRPr="003F0A58" w:rsidRDefault="005272FB" w:rsidP="00214813">
            <w:pPr>
              <w:rPr>
                <w:rFonts w:ascii="Arial" w:hAnsi="Arial" w:cs="Arial"/>
                <w:color w:val="000000"/>
                <w:sz w:val="21"/>
                <w:szCs w:val="21"/>
                <w:lang w:eastAsia="sl-SI"/>
              </w:rPr>
            </w:pPr>
            <w:r w:rsidRPr="003F0A58">
              <w:rPr>
                <w:rFonts w:ascii="Arial" w:hAnsi="Arial" w:cs="Arial"/>
                <w:color w:val="000000"/>
                <w:sz w:val="21"/>
                <w:szCs w:val="21"/>
                <w:lang w:eastAsia="sl-SI"/>
              </w:rPr>
              <w:t>Kakovostni šport</w:t>
            </w:r>
          </w:p>
        </w:tc>
        <w:tc>
          <w:tcPr>
            <w:tcW w:w="5665" w:type="dxa"/>
          </w:tcPr>
          <w:p w14:paraId="5634B5B4" w14:textId="7A8016A4" w:rsidR="005272FB" w:rsidRPr="003F0A58" w:rsidRDefault="003F0A58" w:rsidP="008D3B36">
            <w:pPr>
              <w:pStyle w:val="Standard"/>
              <w:autoSpaceDE w:val="0"/>
              <w:jc w:val="both"/>
              <w:rPr>
                <w:rFonts w:ascii="Arial" w:hAnsi="Arial" w:cs="Arial"/>
                <w:sz w:val="21"/>
                <w:szCs w:val="21"/>
              </w:rPr>
            </w:pPr>
            <w:r>
              <w:rPr>
                <w:rFonts w:ascii="Arial" w:hAnsi="Arial" w:cs="Arial"/>
                <w:sz w:val="21"/>
                <w:szCs w:val="21"/>
              </w:rPr>
              <w:t xml:space="preserve">Objekt, </w:t>
            </w:r>
            <w:r w:rsidR="005272FB" w:rsidRPr="003F0A58">
              <w:rPr>
                <w:rFonts w:ascii="Arial" w:hAnsi="Arial" w:cs="Arial"/>
                <w:sz w:val="21"/>
                <w:szCs w:val="21"/>
              </w:rPr>
              <w:t>zdravniški pregledi</w:t>
            </w:r>
          </w:p>
        </w:tc>
      </w:tr>
      <w:tr w:rsidR="005272FB" w:rsidRPr="003F0A58" w14:paraId="280D49CE" w14:textId="77777777" w:rsidTr="003F0A58">
        <w:tc>
          <w:tcPr>
            <w:tcW w:w="3397" w:type="dxa"/>
            <w:vAlign w:val="bottom"/>
          </w:tcPr>
          <w:p w14:paraId="07B6F807" w14:textId="77777777" w:rsidR="005272FB" w:rsidRPr="003F0A58" w:rsidRDefault="005272FB" w:rsidP="00214813">
            <w:pPr>
              <w:rPr>
                <w:rFonts w:ascii="Arial" w:hAnsi="Arial" w:cs="Arial"/>
                <w:color w:val="000000"/>
                <w:sz w:val="21"/>
                <w:szCs w:val="21"/>
                <w:lang w:eastAsia="sl-SI"/>
              </w:rPr>
            </w:pPr>
            <w:r w:rsidRPr="003F0A58">
              <w:rPr>
                <w:rFonts w:ascii="Arial" w:hAnsi="Arial" w:cs="Arial"/>
                <w:color w:val="000000"/>
                <w:sz w:val="21"/>
                <w:szCs w:val="21"/>
                <w:lang w:eastAsia="sl-SI"/>
              </w:rPr>
              <w:t>Vrhunski šport</w:t>
            </w:r>
          </w:p>
        </w:tc>
        <w:tc>
          <w:tcPr>
            <w:tcW w:w="5665" w:type="dxa"/>
          </w:tcPr>
          <w:p w14:paraId="1155EA61" w14:textId="4A5029C4" w:rsidR="005272FB" w:rsidRPr="003F0A58" w:rsidRDefault="00002910" w:rsidP="007071C7">
            <w:pPr>
              <w:pStyle w:val="Standard"/>
              <w:autoSpaceDE w:val="0"/>
              <w:jc w:val="both"/>
              <w:rPr>
                <w:rFonts w:ascii="Arial" w:hAnsi="Arial" w:cs="Arial"/>
                <w:sz w:val="21"/>
                <w:szCs w:val="21"/>
              </w:rPr>
            </w:pPr>
            <w:r w:rsidRPr="003F0A58">
              <w:rPr>
                <w:rFonts w:ascii="Arial" w:hAnsi="Arial" w:cs="Arial"/>
                <w:sz w:val="21"/>
                <w:szCs w:val="21"/>
              </w:rPr>
              <w:t>Programi, ki so v pretežni meri sofinancirani s strani nacionalnih panožnih zvez in države (programi reprezentanc</w:t>
            </w:r>
            <w:r w:rsidR="007071C7">
              <w:rPr>
                <w:rFonts w:ascii="Arial" w:hAnsi="Arial" w:cs="Arial"/>
                <w:sz w:val="21"/>
                <w:szCs w:val="21"/>
              </w:rPr>
              <w:t>, itd.).</w:t>
            </w:r>
            <w:r w:rsidRPr="003F0A58">
              <w:rPr>
                <w:rFonts w:ascii="Arial" w:hAnsi="Arial" w:cs="Arial"/>
                <w:sz w:val="21"/>
                <w:szCs w:val="21"/>
              </w:rPr>
              <w:t xml:space="preserve"> Na lokalni ravni sofinanciramo le še dodatno manjši delež za kader in objekt.</w:t>
            </w:r>
          </w:p>
        </w:tc>
      </w:tr>
      <w:tr w:rsidR="005272FB" w:rsidRPr="003F0A58" w14:paraId="2461CB30" w14:textId="77777777" w:rsidTr="003F0A58">
        <w:tc>
          <w:tcPr>
            <w:tcW w:w="3397" w:type="dxa"/>
            <w:vAlign w:val="bottom"/>
          </w:tcPr>
          <w:p w14:paraId="20D53104" w14:textId="77777777" w:rsidR="005272FB" w:rsidRPr="003F0A58" w:rsidRDefault="005272FB" w:rsidP="00214813">
            <w:pPr>
              <w:rPr>
                <w:rFonts w:ascii="Arial" w:hAnsi="Arial" w:cs="Arial"/>
                <w:color w:val="000000"/>
                <w:sz w:val="21"/>
                <w:szCs w:val="21"/>
                <w:lang w:eastAsia="sl-SI"/>
              </w:rPr>
            </w:pPr>
            <w:r w:rsidRPr="003F0A58">
              <w:rPr>
                <w:rFonts w:ascii="Arial" w:hAnsi="Arial" w:cs="Arial"/>
                <w:color w:val="000000"/>
                <w:sz w:val="21"/>
                <w:szCs w:val="21"/>
                <w:lang w:eastAsia="sl-SI"/>
              </w:rPr>
              <w:t>Prireditve</w:t>
            </w:r>
          </w:p>
        </w:tc>
        <w:tc>
          <w:tcPr>
            <w:tcW w:w="5665" w:type="dxa"/>
          </w:tcPr>
          <w:p w14:paraId="2DC61D61" w14:textId="0B1421F4" w:rsidR="005272FB" w:rsidRPr="003F0A58" w:rsidRDefault="00002910" w:rsidP="001E4D72">
            <w:pPr>
              <w:pStyle w:val="Standard"/>
              <w:autoSpaceDE w:val="0"/>
              <w:jc w:val="both"/>
              <w:rPr>
                <w:rFonts w:ascii="Arial" w:hAnsi="Arial" w:cs="Arial"/>
                <w:sz w:val="21"/>
                <w:szCs w:val="21"/>
              </w:rPr>
            </w:pPr>
            <w:r w:rsidRPr="003F0A58">
              <w:rPr>
                <w:rFonts w:ascii="Arial" w:hAnsi="Arial" w:cs="Arial"/>
                <w:sz w:val="21"/>
                <w:szCs w:val="21"/>
              </w:rPr>
              <w:t>Dejanski materialni stroški, kot so sodniški stroški, nagrade in priznanja (niso zajete denarn</w:t>
            </w:r>
            <w:r w:rsidR="003F0A58">
              <w:rPr>
                <w:rFonts w:ascii="Arial" w:hAnsi="Arial" w:cs="Arial"/>
                <w:sz w:val="21"/>
                <w:szCs w:val="21"/>
              </w:rPr>
              <w:t>e in praktične nagrade), objekt, itd.</w:t>
            </w:r>
          </w:p>
        </w:tc>
      </w:tr>
    </w:tbl>
    <w:p w14:paraId="56BCA5B6" w14:textId="77777777" w:rsidR="005272FB" w:rsidRPr="00DA6692" w:rsidRDefault="005272FB" w:rsidP="008D3B36">
      <w:pPr>
        <w:pStyle w:val="Standard"/>
        <w:autoSpaceDE w:val="0"/>
        <w:jc w:val="both"/>
        <w:rPr>
          <w:rFonts w:ascii="Arial" w:hAnsi="Arial" w:cs="Arial"/>
          <w:sz w:val="22"/>
          <w:szCs w:val="22"/>
          <w:highlight w:val="lightGray"/>
        </w:rPr>
      </w:pPr>
    </w:p>
    <w:p w14:paraId="1E2E1694" w14:textId="07B46B7C" w:rsidR="00811200" w:rsidRPr="003F0A58" w:rsidRDefault="008C32D0" w:rsidP="008D3B36">
      <w:pPr>
        <w:pStyle w:val="Standard"/>
        <w:autoSpaceDE w:val="0"/>
        <w:jc w:val="both"/>
        <w:rPr>
          <w:rFonts w:ascii="Arial" w:hAnsi="Arial" w:cs="Arial"/>
          <w:sz w:val="22"/>
          <w:szCs w:val="22"/>
        </w:rPr>
      </w:pPr>
      <w:r>
        <w:rPr>
          <w:rFonts w:ascii="Arial" w:hAnsi="Arial" w:cs="Arial"/>
          <w:bCs/>
          <w:color w:val="000000"/>
          <w:sz w:val="22"/>
          <w:szCs w:val="22"/>
          <w:lang w:eastAsia="sl-SI"/>
        </w:rPr>
        <w:t>Tabela št. 2: Prikaz števila</w:t>
      </w:r>
      <w:r w:rsidR="003F0A58" w:rsidRPr="003F0A58">
        <w:rPr>
          <w:rFonts w:ascii="Arial" w:hAnsi="Arial" w:cs="Arial"/>
          <w:bCs/>
          <w:color w:val="000000"/>
          <w:sz w:val="22"/>
          <w:szCs w:val="22"/>
          <w:lang w:eastAsia="sl-SI"/>
        </w:rPr>
        <w:t xml:space="preserve"> točk po programih za posamezna leta 2018 - 2015</w:t>
      </w:r>
    </w:p>
    <w:tbl>
      <w:tblPr>
        <w:tblW w:w="921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6"/>
        <w:gridCol w:w="915"/>
        <w:gridCol w:w="587"/>
        <w:gridCol w:w="863"/>
        <w:gridCol w:w="709"/>
        <w:gridCol w:w="863"/>
        <w:gridCol w:w="587"/>
        <w:gridCol w:w="863"/>
        <w:gridCol w:w="708"/>
      </w:tblGrid>
      <w:tr w:rsidR="005272FB" w:rsidRPr="003F0A58" w14:paraId="760AF0A1" w14:textId="77777777" w:rsidTr="00E73EBA">
        <w:trPr>
          <w:trHeight w:val="300"/>
        </w:trPr>
        <w:tc>
          <w:tcPr>
            <w:tcW w:w="3196" w:type="dxa"/>
            <w:tcBorders>
              <w:top w:val="single" w:sz="4" w:space="0" w:color="auto"/>
              <w:left w:val="single" w:sz="4" w:space="0" w:color="auto"/>
              <w:bottom w:val="nil"/>
              <w:right w:val="single" w:sz="4" w:space="0" w:color="auto"/>
            </w:tcBorders>
            <w:shd w:val="clear" w:color="auto" w:fill="auto"/>
            <w:noWrap/>
            <w:vAlign w:val="bottom"/>
            <w:hideMark/>
          </w:tcPr>
          <w:p w14:paraId="4EDF3D37" w14:textId="77777777" w:rsidR="00811200" w:rsidRPr="003F0A58" w:rsidRDefault="00811200" w:rsidP="00811200">
            <w:pPr>
              <w:rPr>
                <w:rFonts w:ascii="Arial" w:hAnsi="Arial" w:cs="Arial"/>
                <w:color w:val="000000"/>
                <w:sz w:val="20"/>
                <w:szCs w:val="20"/>
                <w:lang w:eastAsia="sl-SI"/>
              </w:rPr>
            </w:pPr>
            <w:r w:rsidRPr="003F0A58">
              <w:rPr>
                <w:rFonts w:ascii="Arial" w:hAnsi="Arial" w:cs="Arial"/>
                <w:color w:val="000000"/>
                <w:sz w:val="20"/>
                <w:szCs w:val="20"/>
                <w:lang w:eastAsia="sl-SI"/>
              </w:rPr>
              <w:t> </w:t>
            </w:r>
          </w:p>
        </w:tc>
        <w:tc>
          <w:tcPr>
            <w:tcW w:w="915" w:type="dxa"/>
            <w:tcBorders>
              <w:top w:val="single" w:sz="4" w:space="0" w:color="auto"/>
              <w:left w:val="single" w:sz="4" w:space="0" w:color="auto"/>
            </w:tcBorders>
            <w:shd w:val="clear" w:color="auto" w:fill="auto"/>
            <w:noWrap/>
            <w:vAlign w:val="bottom"/>
            <w:hideMark/>
          </w:tcPr>
          <w:p w14:paraId="653C337B" w14:textId="77777777" w:rsidR="00811200" w:rsidRPr="003F0A58" w:rsidRDefault="00811200" w:rsidP="00811200">
            <w:pPr>
              <w:rPr>
                <w:rFonts w:ascii="Arial" w:hAnsi="Arial" w:cs="Arial"/>
                <w:b/>
                <w:color w:val="000000"/>
                <w:sz w:val="20"/>
                <w:szCs w:val="20"/>
                <w:lang w:eastAsia="sl-SI"/>
              </w:rPr>
            </w:pPr>
            <w:r w:rsidRPr="003F0A58">
              <w:rPr>
                <w:rFonts w:ascii="Arial" w:hAnsi="Arial" w:cs="Arial"/>
                <w:b/>
                <w:color w:val="000000"/>
                <w:sz w:val="20"/>
                <w:szCs w:val="20"/>
                <w:lang w:eastAsia="sl-SI"/>
              </w:rPr>
              <w:t>Leto</w:t>
            </w:r>
          </w:p>
        </w:tc>
        <w:tc>
          <w:tcPr>
            <w:tcW w:w="587" w:type="dxa"/>
            <w:tcBorders>
              <w:top w:val="single" w:sz="4" w:space="0" w:color="auto"/>
            </w:tcBorders>
            <w:shd w:val="clear" w:color="auto" w:fill="auto"/>
            <w:noWrap/>
            <w:vAlign w:val="bottom"/>
            <w:hideMark/>
          </w:tcPr>
          <w:p w14:paraId="518FE0FB" w14:textId="77777777" w:rsidR="00811200" w:rsidRPr="003F0A58" w:rsidRDefault="00811200" w:rsidP="00811200">
            <w:pPr>
              <w:jc w:val="right"/>
              <w:rPr>
                <w:rFonts w:ascii="Arial" w:hAnsi="Arial" w:cs="Arial"/>
                <w:b/>
                <w:color w:val="000000"/>
                <w:sz w:val="20"/>
                <w:szCs w:val="20"/>
                <w:lang w:eastAsia="sl-SI"/>
              </w:rPr>
            </w:pPr>
            <w:r w:rsidRPr="003F0A58">
              <w:rPr>
                <w:rFonts w:ascii="Arial" w:hAnsi="Arial" w:cs="Arial"/>
                <w:b/>
                <w:color w:val="000000"/>
                <w:sz w:val="20"/>
                <w:szCs w:val="20"/>
                <w:lang w:eastAsia="sl-SI"/>
              </w:rPr>
              <w:t>2018</w:t>
            </w:r>
          </w:p>
        </w:tc>
        <w:tc>
          <w:tcPr>
            <w:tcW w:w="831" w:type="dxa"/>
            <w:tcBorders>
              <w:top w:val="single" w:sz="4" w:space="0" w:color="auto"/>
            </w:tcBorders>
            <w:shd w:val="clear" w:color="auto" w:fill="auto"/>
            <w:noWrap/>
            <w:vAlign w:val="bottom"/>
            <w:hideMark/>
          </w:tcPr>
          <w:p w14:paraId="17B6DB39" w14:textId="77777777" w:rsidR="00811200" w:rsidRPr="003F0A58" w:rsidRDefault="00811200" w:rsidP="00811200">
            <w:pPr>
              <w:rPr>
                <w:rFonts w:ascii="Arial" w:hAnsi="Arial" w:cs="Arial"/>
                <w:b/>
                <w:color w:val="000000"/>
                <w:sz w:val="20"/>
                <w:szCs w:val="20"/>
                <w:lang w:eastAsia="sl-SI"/>
              </w:rPr>
            </w:pPr>
            <w:r w:rsidRPr="003F0A58">
              <w:rPr>
                <w:rFonts w:ascii="Arial" w:hAnsi="Arial" w:cs="Arial"/>
                <w:b/>
                <w:color w:val="000000"/>
                <w:sz w:val="20"/>
                <w:szCs w:val="20"/>
                <w:lang w:eastAsia="sl-SI"/>
              </w:rPr>
              <w:t>Leto</w:t>
            </w:r>
          </w:p>
        </w:tc>
        <w:tc>
          <w:tcPr>
            <w:tcW w:w="709" w:type="dxa"/>
            <w:tcBorders>
              <w:top w:val="single" w:sz="4" w:space="0" w:color="auto"/>
            </w:tcBorders>
            <w:shd w:val="clear" w:color="auto" w:fill="auto"/>
            <w:noWrap/>
            <w:vAlign w:val="bottom"/>
            <w:hideMark/>
          </w:tcPr>
          <w:p w14:paraId="5D04CB9C" w14:textId="77777777" w:rsidR="00811200" w:rsidRPr="003F0A58" w:rsidRDefault="00811200" w:rsidP="00811200">
            <w:pPr>
              <w:jc w:val="right"/>
              <w:rPr>
                <w:rFonts w:ascii="Arial" w:hAnsi="Arial" w:cs="Arial"/>
                <w:b/>
                <w:color w:val="000000"/>
                <w:sz w:val="20"/>
                <w:szCs w:val="20"/>
                <w:lang w:eastAsia="sl-SI"/>
              </w:rPr>
            </w:pPr>
            <w:r w:rsidRPr="003F0A58">
              <w:rPr>
                <w:rFonts w:ascii="Arial" w:hAnsi="Arial" w:cs="Arial"/>
                <w:b/>
                <w:color w:val="000000"/>
                <w:sz w:val="20"/>
                <w:szCs w:val="20"/>
                <w:lang w:eastAsia="sl-SI"/>
              </w:rPr>
              <w:t>2017</w:t>
            </w:r>
          </w:p>
        </w:tc>
        <w:tc>
          <w:tcPr>
            <w:tcW w:w="850" w:type="dxa"/>
            <w:tcBorders>
              <w:top w:val="single" w:sz="4" w:space="0" w:color="auto"/>
            </w:tcBorders>
            <w:shd w:val="clear" w:color="auto" w:fill="auto"/>
            <w:noWrap/>
            <w:vAlign w:val="bottom"/>
            <w:hideMark/>
          </w:tcPr>
          <w:p w14:paraId="1C03F877" w14:textId="77777777" w:rsidR="00811200" w:rsidRPr="003F0A58" w:rsidRDefault="00811200" w:rsidP="00811200">
            <w:pPr>
              <w:rPr>
                <w:rFonts w:ascii="Arial" w:hAnsi="Arial" w:cs="Arial"/>
                <w:b/>
                <w:color w:val="000000"/>
                <w:sz w:val="20"/>
                <w:szCs w:val="20"/>
                <w:lang w:eastAsia="sl-SI"/>
              </w:rPr>
            </w:pPr>
            <w:r w:rsidRPr="003F0A58">
              <w:rPr>
                <w:rFonts w:ascii="Arial" w:hAnsi="Arial" w:cs="Arial"/>
                <w:b/>
                <w:color w:val="000000"/>
                <w:sz w:val="20"/>
                <w:szCs w:val="20"/>
                <w:lang w:eastAsia="sl-SI"/>
              </w:rPr>
              <w:t>Leto</w:t>
            </w:r>
          </w:p>
        </w:tc>
        <w:tc>
          <w:tcPr>
            <w:tcW w:w="587" w:type="dxa"/>
            <w:tcBorders>
              <w:top w:val="single" w:sz="4" w:space="0" w:color="auto"/>
            </w:tcBorders>
            <w:shd w:val="clear" w:color="auto" w:fill="auto"/>
            <w:noWrap/>
            <w:vAlign w:val="bottom"/>
            <w:hideMark/>
          </w:tcPr>
          <w:p w14:paraId="5F5FAA12" w14:textId="77777777" w:rsidR="00811200" w:rsidRPr="003F0A58" w:rsidRDefault="00811200" w:rsidP="00811200">
            <w:pPr>
              <w:jc w:val="right"/>
              <w:rPr>
                <w:rFonts w:ascii="Arial" w:hAnsi="Arial" w:cs="Arial"/>
                <w:b/>
                <w:color w:val="000000"/>
                <w:sz w:val="20"/>
                <w:szCs w:val="20"/>
                <w:lang w:eastAsia="sl-SI"/>
              </w:rPr>
            </w:pPr>
            <w:r w:rsidRPr="003F0A58">
              <w:rPr>
                <w:rFonts w:ascii="Arial" w:hAnsi="Arial" w:cs="Arial"/>
                <w:b/>
                <w:color w:val="000000"/>
                <w:sz w:val="20"/>
                <w:szCs w:val="20"/>
                <w:lang w:eastAsia="sl-SI"/>
              </w:rPr>
              <w:t>2016</w:t>
            </w:r>
          </w:p>
        </w:tc>
        <w:tc>
          <w:tcPr>
            <w:tcW w:w="831" w:type="dxa"/>
            <w:tcBorders>
              <w:top w:val="single" w:sz="4" w:space="0" w:color="auto"/>
            </w:tcBorders>
            <w:shd w:val="clear" w:color="auto" w:fill="auto"/>
            <w:noWrap/>
            <w:vAlign w:val="bottom"/>
            <w:hideMark/>
          </w:tcPr>
          <w:p w14:paraId="740C6142" w14:textId="77777777" w:rsidR="00811200" w:rsidRPr="003F0A58" w:rsidRDefault="00811200" w:rsidP="00811200">
            <w:pPr>
              <w:rPr>
                <w:rFonts w:ascii="Arial" w:hAnsi="Arial" w:cs="Arial"/>
                <w:b/>
                <w:color w:val="000000"/>
                <w:sz w:val="20"/>
                <w:szCs w:val="20"/>
                <w:lang w:eastAsia="sl-SI"/>
              </w:rPr>
            </w:pPr>
            <w:r w:rsidRPr="003F0A58">
              <w:rPr>
                <w:rFonts w:ascii="Arial" w:hAnsi="Arial" w:cs="Arial"/>
                <w:b/>
                <w:color w:val="000000"/>
                <w:sz w:val="20"/>
                <w:szCs w:val="20"/>
                <w:lang w:eastAsia="sl-SI"/>
              </w:rPr>
              <w:t>Leto</w:t>
            </w:r>
          </w:p>
        </w:tc>
        <w:tc>
          <w:tcPr>
            <w:tcW w:w="708" w:type="dxa"/>
            <w:tcBorders>
              <w:top w:val="single" w:sz="4" w:space="0" w:color="auto"/>
            </w:tcBorders>
            <w:shd w:val="clear" w:color="auto" w:fill="auto"/>
            <w:noWrap/>
            <w:vAlign w:val="bottom"/>
            <w:hideMark/>
          </w:tcPr>
          <w:p w14:paraId="19FC1053" w14:textId="77777777" w:rsidR="00811200" w:rsidRPr="003F0A58" w:rsidRDefault="00811200" w:rsidP="00811200">
            <w:pPr>
              <w:jc w:val="right"/>
              <w:rPr>
                <w:rFonts w:ascii="Arial" w:hAnsi="Arial" w:cs="Arial"/>
                <w:b/>
                <w:color w:val="000000"/>
                <w:sz w:val="20"/>
                <w:szCs w:val="20"/>
                <w:lang w:eastAsia="sl-SI"/>
              </w:rPr>
            </w:pPr>
            <w:r w:rsidRPr="003F0A58">
              <w:rPr>
                <w:rFonts w:ascii="Arial" w:hAnsi="Arial" w:cs="Arial"/>
                <w:b/>
                <w:color w:val="000000"/>
                <w:sz w:val="20"/>
                <w:szCs w:val="20"/>
                <w:lang w:eastAsia="sl-SI"/>
              </w:rPr>
              <w:t>2015</w:t>
            </w:r>
          </w:p>
        </w:tc>
      </w:tr>
      <w:tr w:rsidR="005272FB" w:rsidRPr="00DA6692" w14:paraId="7BAEEE38" w14:textId="77777777" w:rsidTr="00E73EBA">
        <w:trPr>
          <w:trHeight w:val="31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14:paraId="1CBE3E56" w14:textId="77777777" w:rsidR="00811200" w:rsidRPr="003F0A58" w:rsidRDefault="00811200" w:rsidP="00811200">
            <w:pPr>
              <w:rPr>
                <w:rFonts w:ascii="Arial" w:hAnsi="Arial" w:cs="Arial"/>
                <w:color w:val="000000"/>
                <w:sz w:val="20"/>
                <w:szCs w:val="20"/>
                <w:lang w:eastAsia="sl-SI"/>
              </w:rPr>
            </w:pPr>
            <w:r w:rsidRPr="003F0A58">
              <w:rPr>
                <w:rFonts w:ascii="Arial" w:hAnsi="Arial" w:cs="Arial"/>
                <w:color w:val="000000"/>
                <w:sz w:val="20"/>
                <w:szCs w:val="20"/>
                <w:lang w:eastAsia="sl-SI"/>
              </w:rPr>
              <w:t> </w:t>
            </w:r>
          </w:p>
        </w:tc>
        <w:tc>
          <w:tcPr>
            <w:tcW w:w="915" w:type="dxa"/>
            <w:tcBorders>
              <w:left w:val="single" w:sz="4" w:space="0" w:color="auto"/>
            </w:tcBorders>
            <w:shd w:val="clear" w:color="auto" w:fill="auto"/>
            <w:noWrap/>
            <w:vAlign w:val="bottom"/>
            <w:hideMark/>
          </w:tcPr>
          <w:p w14:paraId="496A27CF" w14:textId="77777777" w:rsidR="00811200" w:rsidRPr="003F0A58" w:rsidRDefault="00811200" w:rsidP="00811200">
            <w:pPr>
              <w:rPr>
                <w:rFonts w:ascii="Arial" w:hAnsi="Arial" w:cs="Arial"/>
                <w:color w:val="000000"/>
                <w:sz w:val="20"/>
                <w:szCs w:val="20"/>
                <w:lang w:eastAsia="sl-SI"/>
              </w:rPr>
            </w:pPr>
            <w:r w:rsidRPr="003F0A58">
              <w:rPr>
                <w:rFonts w:ascii="Arial" w:hAnsi="Arial" w:cs="Arial"/>
                <w:color w:val="000000"/>
                <w:sz w:val="20"/>
                <w:szCs w:val="20"/>
                <w:lang w:eastAsia="sl-SI"/>
              </w:rPr>
              <w:t>Št. točk</w:t>
            </w:r>
          </w:p>
        </w:tc>
        <w:tc>
          <w:tcPr>
            <w:tcW w:w="587" w:type="dxa"/>
            <w:shd w:val="clear" w:color="auto" w:fill="auto"/>
            <w:noWrap/>
            <w:vAlign w:val="bottom"/>
            <w:hideMark/>
          </w:tcPr>
          <w:p w14:paraId="0885FD61" w14:textId="77777777" w:rsidR="00811200" w:rsidRPr="003F0A58" w:rsidRDefault="00811200" w:rsidP="00811200">
            <w:pPr>
              <w:rPr>
                <w:rFonts w:ascii="Arial" w:hAnsi="Arial" w:cs="Arial"/>
                <w:color w:val="000000"/>
                <w:sz w:val="20"/>
                <w:szCs w:val="20"/>
                <w:lang w:eastAsia="sl-SI"/>
              </w:rPr>
            </w:pPr>
            <w:r w:rsidRPr="003F0A58">
              <w:rPr>
                <w:rFonts w:ascii="Arial" w:hAnsi="Arial" w:cs="Arial"/>
                <w:color w:val="000000"/>
                <w:sz w:val="20"/>
                <w:szCs w:val="20"/>
                <w:lang w:eastAsia="sl-SI"/>
              </w:rPr>
              <w:t>%</w:t>
            </w:r>
          </w:p>
        </w:tc>
        <w:tc>
          <w:tcPr>
            <w:tcW w:w="831" w:type="dxa"/>
            <w:shd w:val="clear" w:color="auto" w:fill="auto"/>
            <w:noWrap/>
            <w:vAlign w:val="bottom"/>
            <w:hideMark/>
          </w:tcPr>
          <w:p w14:paraId="1756292A" w14:textId="7D215317" w:rsidR="00811200" w:rsidRPr="003F0A58" w:rsidRDefault="00811200" w:rsidP="00811200">
            <w:pPr>
              <w:rPr>
                <w:rFonts w:ascii="Arial" w:hAnsi="Arial" w:cs="Arial"/>
                <w:color w:val="000000"/>
                <w:sz w:val="20"/>
                <w:szCs w:val="20"/>
                <w:lang w:eastAsia="sl-SI"/>
              </w:rPr>
            </w:pPr>
            <w:r w:rsidRPr="003F0A58">
              <w:rPr>
                <w:rFonts w:ascii="Arial" w:hAnsi="Arial" w:cs="Arial"/>
                <w:color w:val="000000"/>
                <w:sz w:val="20"/>
                <w:szCs w:val="20"/>
                <w:lang w:eastAsia="sl-SI"/>
              </w:rPr>
              <w:t>Št.</w:t>
            </w:r>
            <w:r w:rsidR="003F0A58" w:rsidRPr="003F0A58">
              <w:rPr>
                <w:rFonts w:ascii="Arial" w:hAnsi="Arial" w:cs="Arial"/>
                <w:color w:val="000000"/>
                <w:sz w:val="20"/>
                <w:szCs w:val="20"/>
                <w:lang w:eastAsia="sl-SI"/>
              </w:rPr>
              <w:t xml:space="preserve"> </w:t>
            </w:r>
            <w:r w:rsidRPr="003F0A58">
              <w:rPr>
                <w:rFonts w:ascii="Arial" w:hAnsi="Arial" w:cs="Arial"/>
                <w:color w:val="000000"/>
                <w:sz w:val="20"/>
                <w:szCs w:val="20"/>
                <w:lang w:eastAsia="sl-SI"/>
              </w:rPr>
              <w:t>točk</w:t>
            </w:r>
          </w:p>
        </w:tc>
        <w:tc>
          <w:tcPr>
            <w:tcW w:w="709" w:type="dxa"/>
            <w:shd w:val="clear" w:color="auto" w:fill="auto"/>
            <w:noWrap/>
            <w:vAlign w:val="bottom"/>
            <w:hideMark/>
          </w:tcPr>
          <w:p w14:paraId="5F75E934" w14:textId="77777777" w:rsidR="00811200" w:rsidRPr="003F0A58" w:rsidRDefault="00811200" w:rsidP="00811200">
            <w:pPr>
              <w:jc w:val="center"/>
              <w:rPr>
                <w:rFonts w:ascii="Arial" w:hAnsi="Arial" w:cs="Arial"/>
                <w:color w:val="000000"/>
                <w:sz w:val="20"/>
                <w:szCs w:val="20"/>
                <w:lang w:eastAsia="sl-SI"/>
              </w:rPr>
            </w:pPr>
            <w:r w:rsidRPr="003F0A58">
              <w:rPr>
                <w:rFonts w:ascii="Arial" w:hAnsi="Arial" w:cs="Arial"/>
                <w:color w:val="000000"/>
                <w:sz w:val="20"/>
                <w:szCs w:val="20"/>
                <w:lang w:eastAsia="sl-SI"/>
              </w:rPr>
              <w:t>%</w:t>
            </w:r>
          </w:p>
        </w:tc>
        <w:tc>
          <w:tcPr>
            <w:tcW w:w="850" w:type="dxa"/>
            <w:shd w:val="clear" w:color="auto" w:fill="auto"/>
            <w:noWrap/>
            <w:vAlign w:val="bottom"/>
            <w:hideMark/>
          </w:tcPr>
          <w:p w14:paraId="49804B87" w14:textId="027D93F1" w:rsidR="00811200" w:rsidRPr="003F0A58" w:rsidRDefault="00811200" w:rsidP="00811200">
            <w:pPr>
              <w:rPr>
                <w:rFonts w:ascii="Arial" w:hAnsi="Arial" w:cs="Arial"/>
                <w:color w:val="000000"/>
                <w:sz w:val="20"/>
                <w:szCs w:val="20"/>
                <w:lang w:eastAsia="sl-SI"/>
              </w:rPr>
            </w:pPr>
            <w:r w:rsidRPr="003F0A58">
              <w:rPr>
                <w:rFonts w:ascii="Arial" w:hAnsi="Arial" w:cs="Arial"/>
                <w:color w:val="000000"/>
                <w:sz w:val="20"/>
                <w:szCs w:val="20"/>
                <w:lang w:eastAsia="sl-SI"/>
              </w:rPr>
              <w:t>Št.</w:t>
            </w:r>
            <w:r w:rsidR="003F0A58" w:rsidRPr="003F0A58">
              <w:rPr>
                <w:rFonts w:ascii="Arial" w:hAnsi="Arial" w:cs="Arial"/>
                <w:color w:val="000000"/>
                <w:sz w:val="20"/>
                <w:szCs w:val="20"/>
                <w:lang w:eastAsia="sl-SI"/>
              </w:rPr>
              <w:t xml:space="preserve"> </w:t>
            </w:r>
            <w:r w:rsidRPr="003F0A58">
              <w:rPr>
                <w:rFonts w:ascii="Arial" w:hAnsi="Arial" w:cs="Arial"/>
                <w:color w:val="000000"/>
                <w:sz w:val="20"/>
                <w:szCs w:val="20"/>
                <w:lang w:eastAsia="sl-SI"/>
              </w:rPr>
              <w:t>točk</w:t>
            </w:r>
          </w:p>
        </w:tc>
        <w:tc>
          <w:tcPr>
            <w:tcW w:w="587" w:type="dxa"/>
            <w:shd w:val="clear" w:color="auto" w:fill="auto"/>
            <w:noWrap/>
            <w:vAlign w:val="bottom"/>
            <w:hideMark/>
          </w:tcPr>
          <w:p w14:paraId="59DE5980" w14:textId="77777777" w:rsidR="00811200" w:rsidRPr="003F0A58" w:rsidRDefault="00811200" w:rsidP="00811200">
            <w:pPr>
              <w:jc w:val="center"/>
              <w:rPr>
                <w:rFonts w:ascii="Arial" w:hAnsi="Arial" w:cs="Arial"/>
                <w:color w:val="000000"/>
                <w:sz w:val="20"/>
                <w:szCs w:val="20"/>
                <w:lang w:eastAsia="sl-SI"/>
              </w:rPr>
            </w:pPr>
            <w:r w:rsidRPr="003F0A58">
              <w:rPr>
                <w:rFonts w:ascii="Arial" w:hAnsi="Arial" w:cs="Arial"/>
                <w:color w:val="000000"/>
                <w:sz w:val="20"/>
                <w:szCs w:val="20"/>
                <w:lang w:eastAsia="sl-SI"/>
              </w:rPr>
              <w:t>%</w:t>
            </w:r>
          </w:p>
        </w:tc>
        <w:tc>
          <w:tcPr>
            <w:tcW w:w="831" w:type="dxa"/>
            <w:shd w:val="clear" w:color="auto" w:fill="auto"/>
            <w:noWrap/>
            <w:vAlign w:val="bottom"/>
            <w:hideMark/>
          </w:tcPr>
          <w:p w14:paraId="421C6D13" w14:textId="26A13E53" w:rsidR="00811200" w:rsidRPr="003F0A58" w:rsidRDefault="00811200" w:rsidP="00811200">
            <w:pPr>
              <w:rPr>
                <w:rFonts w:ascii="Arial" w:hAnsi="Arial" w:cs="Arial"/>
                <w:color w:val="000000"/>
                <w:sz w:val="20"/>
                <w:szCs w:val="20"/>
                <w:lang w:eastAsia="sl-SI"/>
              </w:rPr>
            </w:pPr>
            <w:r w:rsidRPr="003F0A58">
              <w:rPr>
                <w:rFonts w:ascii="Arial" w:hAnsi="Arial" w:cs="Arial"/>
                <w:color w:val="000000"/>
                <w:sz w:val="20"/>
                <w:szCs w:val="20"/>
                <w:lang w:eastAsia="sl-SI"/>
              </w:rPr>
              <w:t>Št.</w:t>
            </w:r>
            <w:r w:rsidR="003F0A58" w:rsidRPr="003F0A58">
              <w:rPr>
                <w:rFonts w:ascii="Arial" w:hAnsi="Arial" w:cs="Arial"/>
                <w:color w:val="000000"/>
                <w:sz w:val="20"/>
                <w:szCs w:val="20"/>
                <w:lang w:eastAsia="sl-SI"/>
              </w:rPr>
              <w:t xml:space="preserve"> </w:t>
            </w:r>
            <w:r w:rsidRPr="003F0A58">
              <w:rPr>
                <w:rFonts w:ascii="Arial" w:hAnsi="Arial" w:cs="Arial"/>
                <w:color w:val="000000"/>
                <w:sz w:val="20"/>
                <w:szCs w:val="20"/>
                <w:lang w:eastAsia="sl-SI"/>
              </w:rPr>
              <w:t>točk</w:t>
            </w:r>
          </w:p>
        </w:tc>
        <w:tc>
          <w:tcPr>
            <w:tcW w:w="708" w:type="dxa"/>
            <w:shd w:val="clear" w:color="auto" w:fill="auto"/>
            <w:noWrap/>
            <w:vAlign w:val="bottom"/>
            <w:hideMark/>
          </w:tcPr>
          <w:p w14:paraId="5791491E" w14:textId="77777777" w:rsidR="00811200" w:rsidRPr="003F0A58" w:rsidRDefault="00811200" w:rsidP="00811200">
            <w:pPr>
              <w:jc w:val="center"/>
              <w:rPr>
                <w:rFonts w:ascii="Arial" w:hAnsi="Arial" w:cs="Arial"/>
                <w:color w:val="000000"/>
                <w:sz w:val="20"/>
                <w:szCs w:val="20"/>
                <w:lang w:eastAsia="sl-SI"/>
              </w:rPr>
            </w:pPr>
            <w:r w:rsidRPr="003F0A58">
              <w:rPr>
                <w:rFonts w:ascii="Arial" w:hAnsi="Arial" w:cs="Arial"/>
                <w:color w:val="000000"/>
                <w:sz w:val="20"/>
                <w:szCs w:val="20"/>
                <w:lang w:eastAsia="sl-SI"/>
              </w:rPr>
              <w:t>%</w:t>
            </w:r>
          </w:p>
        </w:tc>
      </w:tr>
      <w:tr w:rsidR="005272FB" w:rsidRPr="00DA6692" w14:paraId="42648517" w14:textId="77777777" w:rsidTr="00E73EBA">
        <w:trPr>
          <w:trHeight w:val="300"/>
        </w:trPr>
        <w:tc>
          <w:tcPr>
            <w:tcW w:w="3196" w:type="dxa"/>
            <w:tcBorders>
              <w:top w:val="single" w:sz="4" w:space="0" w:color="auto"/>
            </w:tcBorders>
            <w:shd w:val="clear" w:color="auto" w:fill="auto"/>
            <w:noWrap/>
            <w:vAlign w:val="bottom"/>
            <w:hideMark/>
          </w:tcPr>
          <w:p w14:paraId="00F5D0E2" w14:textId="77777777" w:rsidR="00811200" w:rsidRPr="00A74CBF" w:rsidRDefault="00811200" w:rsidP="00811200">
            <w:pPr>
              <w:rPr>
                <w:rFonts w:ascii="Arial" w:hAnsi="Arial" w:cs="Arial"/>
                <w:color w:val="000000"/>
                <w:sz w:val="20"/>
                <w:szCs w:val="20"/>
                <w:lang w:eastAsia="sl-SI"/>
              </w:rPr>
            </w:pPr>
            <w:r w:rsidRPr="00A74CBF">
              <w:rPr>
                <w:rFonts w:ascii="Arial" w:hAnsi="Arial" w:cs="Arial"/>
                <w:color w:val="000000"/>
                <w:sz w:val="20"/>
                <w:szCs w:val="20"/>
                <w:lang w:eastAsia="sl-SI"/>
              </w:rPr>
              <w:t>Šport otrok in mladine</w:t>
            </w:r>
          </w:p>
        </w:tc>
        <w:tc>
          <w:tcPr>
            <w:tcW w:w="915" w:type="dxa"/>
            <w:shd w:val="clear" w:color="auto" w:fill="auto"/>
            <w:noWrap/>
            <w:vAlign w:val="bottom"/>
            <w:hideMark/>
          </w:tcPr>
          <w:p w14:paraId="715B2F5D" w14:textId="7F3C9F02" w:rsidR="00811200" w:rsidRPr="00A74CBF" w:rsidRDefault="00A74CBF" w:rsidP="00811200">
            <w:pPr>
              <w:jc w:val="right"/>
              <w:rPr>
                <w:rFonts w:ascii="Arial" w:hAnsi="Arial" w:cs="Arial"/>
                <w:color w:val="000000"/>
                <w:sz w:val="20"/>
                <w:szCs w:val="20"/>
                <w:lang w:eastAsia="sl-SI"/>
              </w:rPr>
            </w:pPr>
            <w:r>
              <w:rPr>
                <w:rFonts w:ascii="Arial" w:hAnsi="Arial" w:cs="Arial"/>
                <w:color w:val="000000"/>
                <w:sz w:val="20"/>
                <w:szCs w:val="20"/>
                <w:lang w:eastAsia="sl-SI"/>
              </w:rPr>
              <w:t>444</w:t>
            </w:r>
            <w:r w:rsidR="003F0A58">
              <w:rPr>
                <w:rFonts w:ascii="Arial" w:hAnsi="Arial" w:cs="Arial"/>
                <w:color w:val="000000"/>
                <w:sz w:val="20"/>
                <w:szCs w:val="20"/>
                <w:lang w:eastAsia="sl-SI"/>
              </w:rPr>
              <w:t>.</w:t>
            </w:r>
            <w:r>
              <w:rPr>
                <w:rFonts w:ascii="Arial" w:hAnsi="Arial" w:cs="Arial"/>
                <w:color w:val="000000"/>
                <w:sz w:val="20"/>
                <w:szCs w:val="20"/>
                <w:lang w:eastAsia="sl-SI"/>
              </w:rPr>
              <w:t>891</w:t>
            </w:r>
          </w:p>
        </w:tc>
        <w:tc>
          <w:tcPr>
            <w:tcW w:w="587" w:type="dxa"/>
            <w:shd w:val="clear" w:color="auto" w:fill="auto"/>
            <w:noWrap/>
            <w:vAlign w:val="bottom"/>
            <w:hideMark/>
          </w:tcPr>
          <w:p w14:paraId="5234E4A4" w14:textId="77777777"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0,8</w:t>
            </w:r>
            <w:r w:rsidR="00A74CBF" w:rsidRPr="00A74CBF">
              <w:rPr>
                <w:rFonts w:ascii="Arial" w:hAnsi="Arial" w:cs="Arial"/>
                <w:color w:val="000000"/>
                <w:sz w:val="20"/>
                <w:szCs w:val="20"/>
                <w:lang w:eastAsia="sl-SI"/>
              </w:rPr>
              <w:t>5</w:t>
            </w:r>
          </w:p>
        </w:tc>
        <w:tc>
          <w:tcPr>
            <w:tcW w:w="831" w:type="dxa"/>
            <w:shd w:val="clear" w:color="auto" w:fill="auto"/>
            <w:noWrap/>
            <w:vAlign w:val="bottom"/>
            <w:hideMark/>
          </w:tcPr>
          <w:p w14:paraId="5234557F" w14:textId="58A46508"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416</w:t>
            </w:r>
            <w:r w:rsidR="003F0A58">
              <w:rPr>
                <w:rFonts w:ascii="Arial" w:hAnsi="Arial" w:cs="Arial"/>
                <w:color w:val="000000"/>
                <w:sz w:val="20"/>
                <w:szCs w:val="20"/>
                <w:lang w:eastAsia="sl-SI"/>
              </w:rPr>
              <w:t>.</w:t>
            </w:r>
            <w:r w:rsidRPr="00A74CBF">
              <w:rPr>
                <w:rFonts w:ascii="Arial" w:hAnsi="Arial" w:cs="Arial"/>
                <w:color w:val="000000"/>
                <w:sz w:val="20"/>
                <w:szCs w:val="20"/>
                <w:lang w:eastAsia="sl-SI"/>
              </w:rPr>
              <w:t>459</w:t>
            </w:r>
          </w:p>
        </w:tc>
        <w:tc>
          <w:tcPr>
            <w:tcW w:w="709" w:type="dxa"/>
            <w:shd w:val="clear" w:color="auto" w:fill="auto"/>
            <w:noWrap/>
            <w:vAlign w:val="bottom"/>
            <w:hideMark/>
          </w:tcPr>
          <w:p w14:paraId="3CC0D4E2" w14:textId="77777777"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0,82</w:t>
            </w:r>
          </w:p>
        </w:tc>
        <w:tc>
          <w:tcPr>
            <w:tcW w:w="850" w:type="dxa"/>
            <w:shd w:val="clear" w:color="auto" w:fill="auto"/>
            <w:noWrap/>
            <w:vAlign w:val="bottom"/>
            <w:hideMark/>
          </w:tcPr>
          <w:p w14:paraId="4CB3C395" w14:textId="50A6857D"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411</w:t>
            </w:r>
            <w:r w:rsidR="003F0A58">
              <w:rPr>
                <w:rFonts w:ascii="Arial" w:hAnsi="Arial" w:cs="Arial"/>
                <w:color w:val="000000"/>
                <w:sz w:val="20"/>
                <w:szCs w:val="20"/>
                <w:lang w:eastAsia="sl-SI"/>
              </w:rPr>
              <w:t>.</w:t>
            </w:r>
            <w:r w:rsidRPr="00A74CBF">
              <w:rPr>
                <w:rFonts w:ascii="Arial" w:hAnsi="Arial" w:cs="Arial"/>
                <w:color w:val="000000"/>
                <w:sz w:val="20"/>
                <w:szCs w:val="20"/>
                <w:lang w:eastAsia="sl-SI"/>
              </w:rPr>
              <w:t>048</w:t>
            </w:r>
          </w:p>
        </w:tc>
        <w:tc>
          <w:tcPr>
            <w:tcW w:w="587" w:type="dxa"/>
            <w:shd w:val="clear" w:color="auto" w:fill="auto"/>
            <w:noWrap/>
            <w:vAlign w:val="bottom"/>
            <w:hideMark/>
          </w:tcPr>
          <w:p w14:paraId="27631109" w14:textId="77777777"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0,79</w:t>
            </w:r>
          </w:p>
        </w:tc>
        <w:tc>
          <w:tcPr>
            <w:tcW w:w="831" w:type="dxa"/>
            <w:shd w:val="clear" w:color="auto" w:fill="auto"/>
            <w:noWrap/>
            <w:vAlign w:val="bottom"/>
            <w:hideMark/>
          </w:tcPr>
          <w:p w14:paraId="1E913AF2" w14:textId="39F3B528"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450</w:t>
            </w:r>
            <w:r w:rsidR="003F0A58">
              <w:rPr>
                <w:rFonts w:ascii="Arial" w:hAnsi="Arial" w:cs="Arial"/>
                <w:color w:val="000000"/>
                <w:sz w:val="20"/>
                <w:szCs w:val="20"/>
                <w:lang w:eastAsia="sl-SI"/>
              </w:rPr>
              <w:t>.</w:t>
            </w:r>
            <w:r w:rsidRPr="00A74CBF">
              <w:rPr>
                <w:rFonts w:ascii="Arial" w:hAnsi="Arial" w:cs="Arial"/>
                <w:color w:val="000000"/>
                <w:sz w:val="20"/>
                <w:szCs w:val="20"/>
                <w:lang w:eastAsia="sl-SI"/>
              </w:rPr>
              <w:t>810</w:t>
            </w:r>
          </w:p>
        </w:tc>
        <w:tc>
          <w:tcPr>
            <w:tcW w:w="708" w:type="dxa"/>
            <w:shd w:val="clear" w:color="auto" w:fill="auto"/>
            <w:noWrap/>
            <w:vAlign w:val="bottom"/>
            <w:hideMark/>
          </w:tcPr>
          <w:p w14:paraId="448F23FD" w14:textId="77777777"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0,79</w:t>
            </w:r>
          </w:p>
        </w:tc>
      </w:tr>
      <w:tr w:rsidR="005272FB" w:rsidRPr="00DA6692" w14:paraId="32383E9D" w14:textId="77777777" w:rsidTr="00E73EBA">
        <w:trPr>
          <w:trHeight w:val="300"/>
        </w:trPr>
        <w:tc>
          <w:tcPr>
            <w:tcW w:w="3196" w:type="dxa"/>
            <w:shd w:val="clear" w:color="000000" w:fill="D8D8D8"/>
            <w:noWrap/>
            <w:vAlign w:val="bottom"/>
            <w:hideMark/>
          </w:tcPr>
          <w:p w14:paraId="25529794" w14:textId="77777777" w:rsidR="00811200" w:rsidRPr="00A74CBF" w:rsidRDefault="00811200" w:rsidP="00811200">
            <w:pPr>
              <w:rPr>
                <w:rFonts w:ascii="Arial" w:hAnsi="Arial" w:cs="Arial"/>
                <w:color w:val="000000"/>
                <w:sz w:val="20"/>
                <w:szCs w:val="20"/>
                <w:lang w:eastAsia="sl-SI"/>
              </w:rPr>
            </w:pPr>
            <w:r w:rsidRPr="00A74CBF">
              <w:rPr>
                <w:rFonts w:ascii="Arial" w:hAnsi="Arial" w:cs="Arial"/>
                <w:color w:val="000000"/>
                <w:sz w:val="20"/>
                <w:szCs w:val="20"/>
                <w:lang w:eastAsia="sl-SI"/>
              </w:rPr>
              <w:t>Rekreacija</w:t>
            </w:r>
          </w:p>
        </w:tc>
        <w:tc>
          <w:tcPr>
            <w:tcW w:w="915" w:type="dxa"/>
            <w:shd w:val="clear" w:color="000000" w:fill="D8D8D8"/>
            <w:noWrap/>
            <w:vAlign w:val="bottom"/>
            <w:hideMark/>
          </w:tcPr>
          <w:p w14:paraId="6C8DC288" w14:textId="53AD13AD" w:rsidR="00811200" w:rsidRPr="00A74CBF" w:rsidRDefault="00A74CBF" w:rsidP="00811200">
            <w:pPr>
              <w:jc w:val="right"/>
              <w:rPr>
                <w:rFonts w:ascii="Arial" w:hAnsi="Arial" w:cs="Arial"/>
                <w:color w:val="000000"/>
                <w:sz w:val="20"/>
                <w:szCs w:val="20"/>
                <w:lang w:eastAsia="sl-SI"/>
              </w:rPr>
            </w:pPr>
            <w:r>
              <w:rPr>
                <w:rFonts w:ascii="Arial" w:hAnsi="Arial" w:cs="Arial"/>
                <w:color w:val="000000"/>
                <w:sz w:val="20"/>
                <w:szCs w:val="20"/>
                <w:lang w:eastAsia="sl-SI"/>
              </w:rPr>
              <w:t>5</w:t>
            </w:r>
            <w:r w:rsidR="003F0A58">
              <w:rPr>
                <w:rFonts w:ascii="Arial" w:hAnsi="Arial" w:cs="Arial"/>
                <w:color w:val="000000"/>
                <w:sz w:val="20"/>
                <w:szCs w:val="20"/>
                <w:lang w:eastAsia="sl-SI"/>
              </w:rPr>
              <w:t>.</w:t>
            </w:r>
            <w:r>
              <w:rPr>
                <w:rFonts w:ascii="Arial" w:hAnsi="Arial" w:cs="Arial"/>
                <w:color w:val="000000"/>
                <w:sz w:val="20"/>
                <w:szCs w:val="20"/>
                <w:lang w:eastAsia="sl-SI"/>
              </w:rPr>
              <w:t>952</w:t>
            </w:r>
          </w:p>
        </w:tc>
        <w:tc>
          <w:tcPr>
            <w:tcW w:w="587" w:type="dxa"/>
            <w:shd w:val="clear" w:color="000000" w:fill="D8D8D8"/>
            <w:noWrap/>
            <w:vAlign w:val="bottom"/>
            <w:hideMark/>
          </w:tcPr>
          <w:p w14:paraId="156CDD56" w14:textId="77777777" w:rsidR="00811200" w:rsidRPr="00811200" w:rsidRDefault="00811200" w:rsidP="00811200">
            <w:pPr>
              <w:jc w:val="right"/>
              <w:rPr>
                <w:rFonts w:ascii="Arial" w:hAnsi="Arial" w:cs="Arial"/>
                <w:color w:val="000000"/>
                <w:sz w:val="20"/>
                <w:szCs w:val="20"/>
                <w:highlight w:val="lightGray"/>
                <w:lang w:eastAsia="sl-SI"/>
              </w:rPr>
            </w:pPr>
            <w:r w:rsidRPr="00811200">
              <w:rPr>
                <w:rFonts w:ascii="Arial" w:hAnsi="Arial" w:cs="Arial"/>
                <w:color w:val="000000"/>
                <w:sz w:val="20"/>
                <w:szCs w:val="20"/>
                <w:highlight w:val="lightGray"/>
                <w:lang w:eastAsia="sl-SI"/>
              </w:rPr>
              <w:t>0,0</w:t>
            </w:r>
            <w:r w:rsidR="00A74CBF">
              <w:rPr>
                <w:rFonts w:ascii="Arial" w:hAnsi="Arial" w:cs="Arial"/>
                <w:color w:val="000000"/>
                <w:sz w:val="20"/>
                <w:szCs w:val="20"/>
                <w:highlight w:val="lightGray"/>
                <w:lang w:eastAsia="sl-SI"/>
              </w:rPr>
              <w:t>1</w:t>
            </w:r>
          </w:p>
        </w:tc>
        <w:tc>
          <w:tcPr>
            <w:tcW w:w="831" w:type="dxa"/>
            <w:shd w:val="clear" w:color="000000" w:fill="D8D8D8"/>
            <w:noWrap/>
            <w:vAlign w:val="bottom"/>
            <w:hideMark/>
          </w:tcPr>
          <w:p w14:paraId="0C73DE86" w14:textId="35C4C11E" w:rsidR="00811200" w:rsidRPr="00811200" w:rsidRDefault="00811200" w:rsidP="00811200">
            <w:pPr>
              <w:jc w:val="right"/>
              <w:rPr>
                <w:rFonts w:ascii="Arial" w:hAnsi="Arial" w:cs="Arial"/>
                <w:color w:val="000000"/>
                <w:sz w:val="20"/>
                <w:szCs w:val="20"/>
                <w:highlight w:val="lightGray"/>
                <w:lang w:eastAsia="sl-SI"/>
              </w:rPr>
            </w:pPr>
            <w:r w:rsidRPr="00811200">
              <w:rPr>
                <w:rFonts w:ascii="Arial" w:hAnsi="Arial" w:cs="Arial"/>
                <w:color w:val="000000"/>
                <w:sz w:val="20"/>
                <w:szCs w:val="20"/>
                <w:highlight w:val="lightGray"/>
                <w:lang w:eastAsia="sl-SI"/>
              </w:rPr>
              <w:t>5</w:t>
            </w:r>
            <w:r w:rsidR="003F0A58">
              <w:rPr>
                <w:rFonts w:ascii="Arial" w:hAnsi="Arial" w:cs="Arial"/>
                <w:color w:val="000000"/>
                <w:sz w:val="20"/>
                <w:szCs w:val="20"/>
                <w:highlight w:val="lightGray"/>
                <w:lang w:eastAsia="sl-SI"/>
              </w:rPr>
              <w:t>.</w:t>
            </w:r>
            <w:r w:rsidRPr="00811200">
              <w:rPr>
                <w:rFonts w:ascii="Arial" w:hAnsi="Arial" w:cs="Arial"/>
                <w:color w:val="000000"/>
                <w:sz w:val="20"/>
                <w:szCs w:val="20"/>
                <w:highlight w:val="lightGray"/>
                <w:lang w:eastAsia="sl-SI"/>
              </w:rPr>
              <w:t>544</w:t>
            </w:r>
          </w:p>
        </w:tc>
        <w:tc>
          <w:tcPr>
            <w:tcW w:w="709" w:type="dxa"/>
            <w:shd w:val="clear" w:color="000000" w:fill="D8D8D8"/>
            <w:noWrap/>
            <w:vAlign w:val="bottom"/>
            <w:hideMark/>
          </w:tcPr>
          <w:p w14:paraId="542C6995" w14:textId="77777777" w:rsidR="00811200" w:rsidRPr="00811200" w:rsidRDefault="00811200" w:rsidP="00811200">
            <w:pPr>
              <w:jc w:val="right"/>
              <w:rPr>
                <w:rFonts w:ascii="Arial" w:hAnsi="Arial" w:cs="Arial"/>
                <w:color w:val="000000"/>
                <w:sz w:val="20"/>
                <w:szCs w:val="20"/>
                <w:highlight w:val="lightGray"/>
                <w:lang w:eastAsia="sl-SI"/>
              </w:rPr>
            </w:pPr>
            <w:r w:rsidRPr="00811200">
              <w:rPr>
                <w:rFonts w:ascii="Arial" w:hAnsi="Arial" w:cs="Arial"/>
                <w:color w:val="000000"/>
                <w:sz w:val="20"/>
                <w:szCs w:val="20"/>
                <w:highlight w:val="lightGray"/>
                <w:lang w:eastAsia="sl-SI"/>
              </w:rPr>
              <w:t>0,01</w:t>
            </w:r>
          </w:p>
        </w:tc>
        <w:tc>
          <w:tcPr>
            <w:tcW w:w="850" w:type="dxa"/>
            <w:shd w:val="clear" w:color="000000" w:fill="D8D8D8"/>
            <w:noWrap/>
            <w:vAlign w:val="bottom"/>
            <w:hideMark/>
          </w:tcPr>
          <w:p w14:paraId="46DB6E18" w14:textId="1F5BF0BE" w:rsidR="00811200" w:rsidRPr="00811200" w:rsidRDefault="00811200" w:rsidP="00811200">
            <w:pPr>
              <w:jc w:val="right"/>
              <w:rPr>
                <w:rFonts w:ascii="Arial" w:hAnsi="Arial" w:cs="Arial"/>
                <w:color w:val="000000"/>
                <w:sz w:val="20"/>
                <w:szCs w:val="20"/>
                <w:highlight w:val="lightGray"/>
                <w:lang w:eastAsia="sl-SI"/>
              </w:rPr>
            </w:pPr>
            <w:r w:rsidRPr="00811200">
              <w:rPr>
                <w:rFonts w:ascii="Arial" w:hAnsi="Arial" w:cs="Arial"/>
                <w:color w:val="000000"/>
                <w:sz w:val="20"/>
                <w:szCs w:val="20"/>
                <w:highlight w:val="lightGray"/>
                <w:lang w:eastAsia="sl-SI"/>
              </w:rPr>
              <w:t>5</w:t>
            </w:r>
            <w:r w:rsidR="003F0A58">
              <w:rPr>
                <w:rFonts w:ascii="Arial" w:hAnsi="Arial" w:cs="Arial"/>
                <w:color w:val="000000"/>
                <w:sz w:val="20"/>
                <w:szCs w:val="20"/>
                <w:highlight w:val="lightGray"/>
                <w:lang w:eastAsia="sl-SI"/>
              </w:rPr>
              <w:t>.</w:t>
            </w:r>
            <w:r w:rsidRPr="00811200">
              <w:rPr>
                <w:rFonts w:ascii="Arial" w:hAnsi="Arial" w:cs="Arial"/>
                <w:color w:val="000000"/>
                <w:sz w:val="20"/>
                <w:szCs w:val="20"/>
                <w:highlight w:val="lightGray"/>
                <w:lang w:eastAsia="sl-SI"/>
              </w:rPr>
              <w:t>664</w:t>
            </w:r>
          </w:p>
        </w:tc>
        <w:tc>
          <w:tcPr>
            <w:tcW w:w="587" w:type="dxa"/>
            <w:shd w:val="clear" w:color="000000" w:fill="D8D8D8"/>
            <w:noWrap/>
            <w:vAlign w:val="bottom"/>
            <w:hideMark/>
          </w:tcPr>
          <w:p w14:paraId="6B1B56F3" w14:textId="77777777" w:rsidR="00811200" w:rsidRPr="00811200" w:rsidRDefault="00811200" w:rsidP="00811200">
            <w:pPr>
              <w:jc w:val="right"/>
              <w:rPr>
                <w:rFonts w:ascii="Arial" w:hAnsi="Arial" w:cs="Arial"/>
                <w:color w:val="000000"/>
                <w:sz w:val="20"/>
                <w:szCs w:val="20"/>
                <w:highlight w:val="lightGray"/>
                <w:lang w:eastAsia="sl-SI"/>
              </w:rPr>
            </w:pPr>
            <w:r w:rsidRPr="00811200">
              <w:rPr>
                <w:rFonts w:ascii="Arial" w:hAnsi="Arial" w:cs="Arial"/>
                <w:color w:val="000000"/>
                <w:sz w:val="20"/>
                <w:szCs w:val="20"/>
                <w:highlight w:val="lightGray"/>
                <w:lang w:eastAsia="sl-SI"/>
              </w:rPr>
              <w:t>0,01</w:t>
            </w:r>
          </w:p>
        </w:tc>
        <w:tc>
          <w:tcPr>
            <w:tcW w:w="831" w:type="dxa"/>
            <w:shd w:val="clear" w:color="000000" w:fill="D8D8D8"/>
            <w:noWrap/>
            <w:vAlign w:val="bottom"/>
            <w:hideMark/>
          </w:tcPr>
          <w:p w14:paraId="12E38604" w14:textId="55799A1E" w:rsidR="00811200" w:rsidRPr="00811200" w:rsidRDefault="00811200" w:rsidP="00811200">
            <w:pPr>
              <w:jc w:val="right"/>
              <w:rPr>
                <w:rFonts w:ascii="Arial" w:hAnsi="Arial" w:cs="Arial"/>
                <w:color w:val="000000"/>
                <w:sz w:val="20"/>
                <w:szCs w:val="20"/>
                <w:highlight w:val="lightGray"/>
                <w:lang w:eastAsia="sl-SI"/>
              </w:rPr>
            </w:pPr>
            <w:r w:rsidRPr="00811200">
              <w:rPr>
                <w:rFonts w:ascii="Arial" w:hAnsi="Arial" w:cs="Arial"/>
                <w:color w:val="000000"/>
                <w:sz w:val="20"/>
                <w:szCs w:val="20"/>
                <w:highlight w:val="lightGray"/>
                <w:lang w:eastAsia="sl-SI"/>
              </w:rPr>
              <w:t>6</w:t>
            </w:r>
            <w:r w:rsidR="003F0A58">
              <w:rPr>
                <w:rFonts w:ascii="Arial" w:hAnsi="Arial" w:cs="Arial"/>
                <w:color w:val="000000"/>
                <w:sz w:val="20"/>
                <w:szCs w:val="20"/>
                <w:highlight w:val="lightGray"/>
                <w:lang w:eastAsia="sl-SI"/>
              </w:rPr>
              <w:t>.</w:t>
            </w:r>
            <w:r w:rsidRPr="00811200">
              <w:rPr>
                <w:rFonts w:ascii="Arial" w:hAnsi="Arial" w:cs="Arial"/>
                <w:color w:val="000000"/>
                <w:sz w:val="20"/>
                <w:szCs w:val="20"/>
                <w:highlight w:val="lightGray"/>
                <w:lang w:eastAsia="sl-SI"/>
              </w:rPr>
              <w:t>888</w:t>
            </w:r>
          </w:p>
        </w:tc>
        <w:tc>
          <w:tcPr>
            <w:tcW w:w="708" w:type="dxa"/>
            <w:shd w:val="clear" w:color="000000" w:fill="D8D8D8"/>
            <w:noWrap/>
            <w:vAlign w:val="bottom"/>
            <w:hideMark/>
          </w:tcPr>
          <w:p w14:paraId="3D9903EC" w14:textId="77777777" w:rsidR="00811200" w:rsidRPr="00811200" w:rsidRDefault="00811200" w:rsidP="00811200">
            <w:pPr>
              <w:jc w:val="right"/>
              <w:rPr>
                <w:rFonts w:ascii="Arial" w:hAnsi="Arial" w:cs="Arial"/>
                <w:color w:val="000000"/>
                <w:sz w:val="20"/>
                <w:szCs w:val="20"/>
                <w:highlight w:val="lightGray"/>
                <w:lang w:eastAsia="sl-SI"/>
              </w:rPr>
            </w:pPr>
            <w:r w:rsidRPr="00811200">
              <w:rPr>
                <w:rFonts w:ascii="Arial" w:hAnsi="Arial" w:cs="Arial"/>
                <w:color w:val="000000"/>
                <w:sz w:val="20"/>
                <w:szCs w:val="20"/>
                <w:highlight w:val="lightGray"/>
                <w:lang w:eastAsia="sl-SI"/>
              </w:rPr>
              <w:t>0,01</w:t>
            </w:r>
          </w:p>
        </w:tc>
      </w:tr>
      <w:tr w:rsidR="005272FB" w:rsidRPr="00DA6692" w14:paraId="06DFFFD3" w14:textId="77777777" w:rsidTr="00E73EBA">
        <w:trPr>
          <w:trHeight w:val="300"/>
        </w:trPr>
        <w:tc>
          <w:tcPr>
            <w:tcW w:w="3196" w:type="dxa"/>
            <w:shd w:val="clear" w:color="auto" w:fill="auto"/>
            <w:noWrap/>
            <w:vAlign w:val="bottom"/>
            <w:hideMark/>
          </w:tcPr>
          <w:p w14:paraId="32C6EA9F" w14:textId="77777777" w:rsidR="00811200" w:rsidRPr="00A74CBF" w:rsidRDefault="00811200" w:rsidP="00811200">
            <w:pPr>
              <w:rPr>
                <w:rFonts w:ascii="Arial" w:hAnsi="Arial" w:cs="Arial"/>
                <w:color w:val="000000"/>
                <w:sz w:val="20"/>
                <w:szCs w:val="20"/>
                <w:lang w:eastAsia="sl-SI"/>
              </w:rPr>
            </w:pPr>
            <w:r w:rsidRPr="00A74CBF">
              <w:rPr>
                <w:rFonts w:ascii="Arial" w:hAnsi="Arial" w:cs="Arial"/>
                <w:color w:val="000000"/>
                <w:sz w:val="20"/>
                <w:szCs w:val="20"/>
                <w:lang w:eastAsia="sl-SI"/>
              </w:rPr>
              <w:t>Kakovostni šport</w:t>
            </w:r>
          </w:p>
        </w:tc>
        <w:tc>
          <w:tcPr>
            <w:tcW w:w="915" w:type="dxa"/>
            <w:shd w:val="clear" w:color="auto" w:fill="auto"/>
            <w:noWrap/>
            <w:vAlign w:val="bottom"/>
            <w:hideMark/>
          </w:tcPr>
          <w:p w14:paraId="1423AA95" w14:textId="31D8A8BE" w:rsidR="00811200" w:rsidRPr="00A74CBF" w:rsidRDefault="00A74CBF" w:rsidP="00811200">
            <w:pPr>
              <w:jc w:val="right"/>
              <w:rPr>
                <w:rFonts w:ascii="Arial" w:hAnsi="Arial" w:cs="Arial"/>
                <w:color w:val="000000"/>
                <w:sz w:val="20"/>
                <w:szCs w:val="20"/>
                <w:lang w:eastAsia="sl-SI"/>
              </w:rPr>
            </w:pPr>
            <w:r>
              <w:rPr>
                <w:rFonts w:ascii="Arial" w:hAnsi="Arial" w:cs="Arial"/>
                <w:color w:val="000000"/>
                <w:sz w:val="20"/>
                <w:szCs w:val="20"/>
                <w:lang w:eastAsia="sl-SI"/>
              </w:rPr>
              <w:t>55</w:t>
            </w:r>
            <w:r w:rsidR="003F0A58">
              <w:rPr>
                <w:rFonts w:ascii="Arial" w:hAnsi="Arial" w:cs="Arial"/>
                <w:color w:val="000000"/>
                <w:sz w:val="20"/>
                <w:szCs w:val="20"/>
                <w:lang w:eastAsia="sl-SI"/>
              </w:rPr>
              <w:t>.</w:t>
            </w:r>
            <w:r>
              <w:rPr>
                <w:rFonts w:ascii="Arial" w:hAnsi="Arial" w:cs="Arial"/>
                <w:color w:val="000000"/>
                <w:sz w:val="20"/>
                <w:szCs w:val="20"/>
                <w:lang w:eastAsia="sl-SI"/>
              </w:rPr>
              <w:t>146</w:t>
            </w:r>
          </w:p>
        </w:tc>
        <w:tc>
          <w:tcPr>
            <w:tcW w:w="587" w:type="dxa"/>
            <w:shd w:val="clear" w:color="auto" w:fill="auto"/>
            <w:noWrap/>
            <w:vAlign w:val="bottom"/>
            <w:hideMark/>
          </w:tcPr>
          <w:p w14:paraId="3753E148" w14:textId="77777777" w:rsidR="00811200" w:rsidRPr="00A74CBF" w:rsidRDefault="00811200" w:rsidP="00A74CBF">
            <w:pPr>
              <w:jc w:val="right"/>
              <w:rPr>
                <w:rFonts w:ascii="Arial" w:hAnsi="Arial" w:cs="Arial"/>
                <w:color w:val="000000"/>
                <w:sz w:val="20"/>
                <w:szCs w:val="20"/>
                <w:lang w:eastAsia="sl-SI"/>
              </w:rPr>
            </w:pPr>
            <w:r w:rsidRPr="00A74CBF">
              <w:rPr>
                <w:rFonts w:ascii="Arial" w:hAnsi="Arial" w:cs="Arial"/>
                <w:color w:val="000000"/>
                <w:sz w:val="20"/>
                <w:szCs w:val="20"/>
                <w:lang w:eastAsia="sl-SI"/>
              </w:rPr>
              <w:t>0,1</w:t>
            </w:r>
            <w:r w:rsidR="00A74CBF" w:rsidRPr="00A74CBF">
              <w:rPr>
                <w:rFonts w:ascii="Arial" w:hAnsi="Arial" w:cs="Arial"/>
                <w:color w:val="000000"/>
                <w:sz w:val="20"/>
                <w:szCs w:val="20"/>
                <w:lang w:eastAsia="sl-SI"/>
              </w:rPr>
              <w:t>0</w:t>
            </w:r>
          </w:p>
        </w:tc>
        <w:tc>
          <w:tcPr>
            <w:tcW w:w="831" w:type="dxa"/>
            <w:shd w:val="clear" w:color="auto" w:fill="auto"/>
            <w:noWrap/>
            <w:vAlign w:val="bottom"/>
            <w:hideMark/>
          </w:tcPr>
          <w:p w14:paraId="27F6681E" w14:textId="5831743D"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67</w:t>
            </w:r>
            <w:r w:rsidR="003F0A58">
              <w:rPr>
                <w:rFonts w:ascii="Arial" w:hAnsi="Arial" w:cs="Arial"/>
                <w:color w:val="000000"/>
                <w:sz w:val="20"/>
                <w:szCs w:val="20"/>
                <w:lang w:eastAsia="sl-SI"/>
              </w:rPr>
              <w:t>.</w:t>
            </w:r>
            <w:r w:rsidRPr="00A74CBF">
              <w:rPr>
                <w:rFonts w:ascii="Arial" w:hAnsi="Arial" w:cs="Arial"/>
                <w:color w:val="000000"/>
                <w:sz w:val="20"/>
                <w:szCs w:val="20"/>
                <w:lang w:eastAsia="sl-SI"/>
              </w:rPr>
              <w:t>600</w:t>
            </w:r>
          </w:p>
        </w:tc>
        <w:tc>
          <w:tcPr>
            <w:tcW w:w="709" w:type="dxa"/>
            <w:shd w:val="clear" w:color="auto" w:fill="auto"/>
            <w:noWrap/>
            <w:vAlign w:val="bottom"/>
            <w:hideMark/>
          </w:tcPr>
          <w:p w14:paraId="3304FC06" w14:textId="77777777"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0,13</w:t>
            </w:r>
          </w:p>
        </w:tc>
        <w:tc>
          <w:tcPr>
            <w:tcW w:w="850" w:type="dxa"/>
            <w:shd w:val="clear" w:color="auto" w:fill="auto"/>
            <w:noWrap/>
            <w:vAlign w:val="bottom"/>
            <w:hideMark/>
          </w:tcPr>
          <w:p w14:paraId="614543B3" w14:textId="252F64D1"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77</w:t>
            </w:r>
            <w:r w:rsidR="003F0A58">
              <w:rPr>
                <w:rFonts w:ascii="Arial" w:hAnsi="Arial" w:cs="Arial"/>
                <w:color w:val="000000"/>
                <w:sz w:val="20"/>
                <w:szCs w:val="20"/>
                <w:lang w:eastAsia="sl-SI"/>
              </w:rPr>
              <w:t>.</w:t>
            </w:r>
            <w:r w:rsidRPr="00A74CBF">
              <w:rPr>
                <w:rFonts w:ascii="Arial" w:hAnsi="Arial" w:cs="Arial"/>
                <w:color w:val="000000"/>
                <w:sz w:val="20"/>
                <w:szCs w:val="20"/>
                <w:lang w:eastAsia="sl-SI"/>
              </w:rPr>
              <w:t>266</w:t>
            </w:r>
          </w:p>
        </w:tc>
        <w:tc>
          <w:tcPr>
            <w:tcW w:w="587" w:type="dxa"/>
            <w:shd w:val="clear" w:color="auto" w:fill="auto"/>
            <w:noWrap/>
            <w:vAlign w:val="bottom"/>
            <w:hideMark/>
          </w:tcPr>
          <w:p w14:paraId="39431BD8" w14:textId="77777777"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0,15</w:t>
            </w:r>
          </w:p>
        </w:tc>
        <w:tc>
          <w:tcPr>
            <w:tcW w:w="831" w:type="dxa"/>
            <w:shd w:val="clear" w:color="auto" w:fill="auto"/>
            <w:noWrap/>
            <w:vAlign w:val="bottom"/>
            <w:hideMark/>
          </w:tcPr>
          <w:p w14:paraId="5E9003EF" w14:textId="351A61E4"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76</w:t>
            </w:r>
            <w:r w:rsidR="003F0A58">
              <w:rPr>
                <w:rFonts w:ascii="Arial" w:hAnsi="Arial" w:cs="Arial"/>
                <w:color w:val="000000"/>
                <w:sz w:val="20"/>
                <w:szCs w:val="20"/>
                <w:lang w:eastAsia="sl-SI"/>
              </w:rPr>
              <w:t>.</w:t>
            </w:r>
            <w:r w:rsidRPr="00A74CBF">
              <w:rPr>
                <w:rFonts w:ascii="Arial" w:hAnsi="Arial" w:cs="Arial"/>
                <w:color w:val="000000"/>
                <w:sz w:val="20"/>
                <w:szCs w:val="20"/>
                <w:lang w:eastAsia="sl-SI"/>
              </w:rPr>
              <w:t>836</w:t>
            </w:r>
          </w:p>
        </w:tc>
        <w:tc>
          <w:tcPr>
            <w:tcW w:w="708" w:type="dxa"/>
            <w:shd w:val="clear" w:color="auto" w:fill="auto"/>
            <w:noWrap/>
            <w:vAlign w:val="bottom"/>
            <w:hideMark/>
          </w:tcPr>
          <w:p w14:paraId="55F3D931" w14:textId="77777777"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0,13</w:t>
            </w:r>
          </w:p>
        </w:tc>
      </w:tr>
      <w:tr w:rsidR="005272FB" w:rsidRPr="00DA6692" w14:paraId="12F30C8C" w14:textId="77777777" w:rsidTr="00E73EBA">
        <w:trPr>
          <w:trHeight w:val="300"/>
        </w:trPr>
        <w:tc>
          <w:tcPr>
            <w:tcW w:w="3196" w:type="dxa"/>
            <w:shd w:val="clear" w:color="000000" w:fill="D8D8D8"/>
            <w:noWrap/>
            <w:vAlign w:val="bottom"/>
            <w:hideMark/>
          </w:tcPr>
          <w:p w14:paraId="5A65FF04" w14:textId="77777777" w:rsidR="00811200" w:rsidRPr="00A74CBF" w:rsidRDefault="00811200" w:rsidP="00811200">
            <w:pPr>
              <w:rPr>
                <w:rFonts w:ascii="Arial" w:hAnsi="Arial" w:cs="Arial"/>
                <w:color w:val="000000"/>
                <w:sz w:val="20"/>
                <w:szCs w:val="20"/>
                <w:lang w:eastAsia="sl-SI"/>
              </w:rPr>
            </w:pPr>
            <w:r w:rsidRPr="00A74CBF">
              <w:rPr>
                <w:rFonts w:ascii="Arial" w:hAnsi="Arial" w:cs="Arial"/>
                <w:color w:val="000000"/>
                <w:sz w:val="20"/>
                <w:szCs w:val="20"/>
                <w:lang w:eastAsia="sl-SI"/>
              </w:rPr>
              <w:t>Vrhunski šport</w:t>
            </w:r>
          </w:p>
        </w:tc>
        <w:tc>
          <w:tcPr>
            <w:tcW w:w="915" w:type="dxa"/>
            <w:shd w:val="clear" w:color="000000" w:fill="D8D8D8"/>
            <w:noWrap/>
            <w:vAlign w:val="bottom"/>
            <w:hideMark/>
          </w:tcPr>
          <w:p w14:paraId="15F53398" w14:textId="5FCE5325"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11</w:t>
            </w:r>
            <w:r w:rsidR="003F0A58">
              <w:rPr>
                <w:rFonts w:ascii="Arial" w:hAnsi="Arial" w:cs="Arial"/>
                <w:color w:val="000000"/>
                <w:sz w:val="20"/>
                <w:szCs w:val="20"/>
                <w:lang w:eastAsia="sl-SI"/>
              </w:rPr>
              <w:t>.</w:t>
            </w:r>
            <w:r w:rsidRPr="00A74CBF">
              <w:rPr>
                <w:rFonts w:ascii="Arial" w:hAnsi="Arial" w:cs="Arial"/>
                <w:color w:val="000000"/>
                <w:sz w:val="20"/>
                <w:szCs w:val="20"/>
                <w:lang w:eastAsia="sl-SI"/>
              </w:rPr>
              <w:t>193</w:t>
            </w:r>
          </w:p>
        </w:tc>
        <w:tc>
          <w:tcPr>
            <w:tcW w:w="587" w:type="dxa"/>
            <w:shd w:val="clear" w:color="000000" w:fill="D8D8D8"/>
            <w:noWrap/>
            <w:vAlign w:val="bottom"/>
            <w:hideMark/>
          </w:tcPr>
          <w:p w14:paraId="7AC8FA59" w14:textId="77777777" w:rsidR="00811200" w:rsidRPr="00811200" w:rsidRDefault="00811200" w:rsidP="00811200">
            <w:pPr>
              <w:jc w:val="right"/>
              <w:rPr>
                <w:rFonts w:ascii="Arial" w:hAnsi="Arial" w:cs="Arial"/>
                <w:color w:val="000000"/>
                <w:sz w:val="20"/>
                <w:szCs w:val="20"/>
                <w:highlight w:val="lightGray"/>
                <w:lang w:eastAsia="sl-SI"/>
              </w:rPr>
            </w:pPr>
            <w:r w:rsidRPr="00811200">
              <w:rPr>
                <w:rFonts w:ascii="Arial" w:hAnsi="Arial" w:cs="Arial"/>
                <w:color w:val="000000"/>
                <w:sz w:val="20"/>
                <w:szCs w:val="20"/>
                <w:highlight w:val="lightGray"/>
                <w:lang w:eastAsia="sl-SI"/>
              </w:rPr>
              <w:t>0,0</w:t>
            </w:r>
            <w:r w:rsidR="00A74CBF">
              <w:rPr>
                <w:rFonts w:ascii="Arial" w:hAnsi="Arial" w:cs="Arial"/>
                <w:color w:val="000000"/>
                <w:sz w:val="20"/>
                <w:szCs w:val="20"/>
                <w:highlight w:val="lightGray"/>
                <w:lang w:eastAsia="sl-SI"/>
              </w:rPr>
              <w:t>2</w:t>
            </w:r>
          </w:p>
        </w:tc>
        <w:tc>
          <w:tcPr>
            <w:tcW w:w="831" w:type="dxa"/>
            <w:shd w:val="clear" w:color="000000" w:fill="D8D8D8"/>
            <w:noWrap/>
            <w:vAlign w:val="bottom"/>
            <w:hideMark/>
          </w:tcPr>
          <w:p w14:paraId="0B392803" w14:textId="7C4527EA" w:rsidR="00811200" w:rsidRPr="00811200" w:rsidRDefault="00811200" w:rsidP="00811200">
            <w:pPr>
              <w:jc w:val="right"/>
              <w:rPr>
                <w:rFonts w:ascii="Arial" w:hAnsi="Arial" w:cs="Arial"/>
                <w:color w:val="000000"/>
                <w:sz w:val="20"/>
                <w:szCs w:val="20"/>
                <w:highlight w:val="lightGray"/>
                <w:lang w:eastAsia="sl-SI"/>
              </w:rPr>
            </w:pPr>
            <w:r w:rsidRPr="00811200">
              <w:rPr>
                <w:rFonts w:ascii="Arial" w:hAnsi="Arial" w:cs="Arial"/>
                <w:color w:val="000000"/>
                <w:sz w:val="20"/>
                <w:szCs w:val="20"/>
                <w:highlight w:val="lightGray"/>
                <w:lang w:eastAsia="sl-SI"/>
              </w:rPr>
              <w:t>9</w:t>
            </w:r>
            <w:r w:rsidR="003F0A58">
              <w:rPr>
                <w:rFonts w:ascii="Arial" w:hAnsi="Arial" w:cs="Arial"/>
                <w:color w:val="000000"/>
                <w:sz w:val="20"/>
                <w:szCs w:val="20"/>
                <w:highlight w:val="lightGray"/>
                <w:lang w:eastAsia="sl-SI"/>
              </w:rPr>
              <w:t>.</w:t>
            </w:r>
            <w:r w:rsidRPr="00811200">
              <w:rPr>
                <w:rFonts w:ascii="Arial" w:hAnsi="Arial" w:cs="Arial"/>
                <w:color w:val="000000"/>
                <w:sz w:val="20"/>
                <w:szCs w:val="20"/>
                <w:highlight w:val="lightGray"/>
                <w:lang w:eastAsia="sl-SI"/>
              </w:rPr>
              <w:t>955</w:t>
            </w:r>
          </w:p>
        </w:tc>
        <w:tc>
          <w:tcPr>
            <w:tcW w:w="709" w:type="dxa"/>
            <w:shd w:val="clear" w:color="000000" w:fill="D8D8D8"/>
            <w:noWrap/>
            <w:vAlign w:val="bottom"/>
            <w:hideMark/>
          </w:tcPr>
          <w:p w14:paraId="2AC0C259" w14:textId="77777777" w:rsidR="00811200" w:rsidRPr="00811200" w:rsidRDefault="00811200" w:rsidP="00811200">
            <w:pPr>
              <w:jc w:val="right"/>
              <w:rPr>
                <w:rFonts w:ascii="Arial" w:hAnsi="Arial" w:cs="Arial"/>
                <w:color w:val="000000"/>
                <w:sz w:val="20"/>
                <w:szCs w:val="20"/>
                <w:highlight w:val="lightGray"/>
                <w:lang w:eastAsia="sl-SI"/>
              </w:rPr>
            </w:pPr>
            <w:r w:rsidRPr="00811200">
              <w:rPr>
                <w:rFonts w:ascii="Arial" w:hAnsi="Arial" w:cs="Arial"/>
                <w:color w:val="000000"/>
                <w:sz w:val="20"/>
                <w:szCs w:val="20"/>
                <w:highlight w:val="lightGray"/>
                <w:lang w:eastAsia="sl-SI"/>
              </w:rPr>
              <w:t>0,02</w:t>
            </w:r>
          </w:p>
        </w:tc>
        <w:tc>
          <w:tcPr>
            <w:tcW w:w="850" w:type="dxa"/>
            <w:shd w:val="clear" w:color="000000" w:fill="D8D8D8"/>
            <w:noWrap/>
            <w:vAlign w:val="bottom"/>
            <w:hideMark/>
          </w:tcPr>
          <w:p w14:paraId="3FECA035" w14:textId="263B7DD2" w:rsidR="00811200" w:rsidRPr="00811200" w:rsidRDefault="00811200" w:rsidP="00811200">
            <w:pPr>
              <w:jc w:val="right"/>
              <w:rPr>
                <w:rFonts w:ascii="Arial" w:hAnsi="Arial" w:cs="Arial"/>
                <w:color w:val="000000"/>
                <w:sz w:val="20"/>
                <w:szCs w:val="20"/>
                <w:highlight w:val="lightGray"/>
                <w:lang w:eastAsia="sl-SI"/>
              </w:rPr>
            </w:pPr>
            <w:r w:rsidRPr="00811200">
              <w:rPr>
                <w:rFonts w:ascii="Arial" w:hAnsi="Arial" w:cs="Arial"/>
                <w:color w:val="000000"/>
                <w:sz w:val="20"/>
                <w:szCs w:val="20"/>
                <w:highlight w:val="lightGray"/>
                <w:lang w:eastAsia="sl-SI"/>
              </w:rPr>
              <w:t>17</w:t>
            </w:r>
            <w:r w:rsidR="003F0A58">
              <w:rPr>
                <w:rFonts w:ascii="Arial" w:hAnsi="Arial" w:cs="Arial"/>
                <w:color w:val="000000"/>
                <w:sz w:val="20"/>
                <w:szCs w:val="20"/>
                <w:highlight w:val="lightGray"/>
                <w:lang w:eastAsia="sl-SI"/>
              </w:rPr>
              <w:t>.</w:t>
            </w:r>
            <w:r w:rsidRPr="00811200">
              <w:rPr>
                <w:rFonts w:ascii="Arial" w:hAnsi="Arial" w:cs="Arial"/>
                <w:color w:val="000000"/>
                <w:sz w:val="20"/>
                <w:szCs w:val="20"/>
                <w:highlight w:val="lightGray"/>
                <w:lang w:eastAsia="sl-SI"/>
              </w:rPr>
              <w:t>457</w:t>
            </w:r>
          </w:p>
        </w:tc>
        <w:tc>
          <w:tcPr>
            <w:tcW w:w="587" w:type="dxa"/>
            <w:shd w:val="clear" w:color="000000" w:fill="D8D8D8"/>
            <w:noWrap/>
            <w:vAlign w:val="bottom"/>
            <w:hideMark/>
          </w:tcPr>
          <w:p w14:paraId="73CADCDB" w14:textId="77777777" w:rsidR="00811200" w:rsidRPr="00811200" w:rsidRDefault="00811200" w:rsidP="00811200">
            <w:pPr>
              <w:jc w:val="right"/>
              <w:rPr>
                <w:rFonts w:ascii="Arial" w:hAnsi="Arial" w:cs="Arial"/>
                <w:color w:val="000000"/>
                <w:sz w:val="20"/>
                <w:szCs w:val="20"/>
                <w:highlight w:val="lightGray"/>
                <w:lang w:eastAsia="sl-SI"/>
              </w:rPr>
            </w:pPr>
            <w:r w:rsidRPr="00811200">
              <w:rPr>
                <w:rFonts w:ascii="Arial" w:hAnsi="Arial" w:cs="Arial"/>
                <w:color w:val="000000"/>
                <w:sz w:val="20"/>
                <w:szCs w:val="20"/>
                <w:highlight w:val="lightGray"/>
                <w:lang w:eastAsia="sl-SI"/>
              </w:rPr>
              <w:t>0,03</w:t>
            </w:r>
          </w:p>
        </w:tc>
        <w:tc>
          <w:tcPr>
            <w:tcW w:w="831" w:type="dxa"/>
            <w:shd w:val="clear" w:color="000000" w:fill="D8D8D8"/>
            <w:noWrap/>
            <w:vAlign w:val="bottom"/>
            <w:hideMark/>
          </w:tcPr>
          <w:p w14:paraId="4887A1F6" w14:textId="502A3E5F" w:rsidR="00811200" w:rsidRPr="00811200" w:rsidRDefault="00811200" w:rsidP="00811200">
            <w:pPr>
              <w:jc w:val="right"/>
              <w:rPr>
                <w:rFonts w:ascii="Arial" w:hAnsi="Arial" w:cs="Arial"/>
                <w:color w:val="000000"/>
                <w:sz w:val="20"/>
                <w:szCs w:val="20"/>
                <w:highlight w:val="lightGray"/>
                <w:lang w:eastAsia="sl-SI"/>
              </w:rPr>
            </w:pPr>
            <w:r w:rsidRPr="00811200">
              <w:rPr>
                <w:rFonts w:ascii="Arial" w:hAnsi="Arial" w:cs="Arial"/>
                <w:color w:val="000000"/>
                <w:sz w:val="20"/>
                <w:szCs w:val="20"/>
                <w:highlight w:val="lightGray"/>
                <w:lang w:eastAsia="sl-SI"/>
              </w:rPr>
              <w:t>19</w:t>
            </w:r>
            <w:r w:rsidR="003F0A58">
              <w:rPr>
                <w:rFonts w:ascii="Arial" w:hAnsi="Arial" w:cs="Arial"/>
                <w:color w:val="000000"/>
                <w:sz w:val="20"/>
                <w:szCs w:val="20"/>
                <w:highlight w:val="lightGray"/>
                <w:lang w:eastAsia="sl-SI"/>
              </w:rPr>
              <w:t>.</w:t>
            </w:r>
            <w:r w:rsidRPr="00811200">
              <w:rPr>
                <w:rFonts w:ascii="Arial" w:hAnsi="Arial" w:cs="Arial"/>
                <w:color w:val="000000"/>
                <w:sz w:val="20"/>
                <w:szCs w:val="20"/>
                <w:highlight w:val="lightGray"/>
                <w:lang w:eastAsia="sl-SI"/>
              </w:rPr>
              <w:t>191</w:t>
            </w:r>
          </w:p>
        </w:tc>
        <w:tc>
          <w:tcPr>
            <w:tcW w:w="708" w:type="dxa"/>
            <w:shd w:val="clear" w:color="000000" w:fill="D8D8D8"/>
            <w:noWrap/>
            <w:vAlign w:val="bottom"/>
            <w:hideMark/>
          </w:tcPr>
          <w:p w14:paraId="165D437F" w14:textId="77777777" w:rsidR="00811200" w:rsidRPr="00811200" w:rsidRDefault="00811200" w:rsidP="00811200">
            <w:pPr>
              <w:jc w:val="right"/>
              <w:rPr>
                <w:rFonts w:ascii="Arial" w:hAnsi="Arial" w:cs="Arial"/>
                <w:color w:val="000000"/>
                <w:sz w:val="20"/>
                <w:szCs w:val="20"/>
                <w:highlight w:val="lightGray"/>
                <w:lang w:eastAsia="sl-SI"/>
              </w:rPr>
            </w:pPr>
            <w:r w:rsidRPr="00811200">
              <w:rPr>
                <w:rFonts w:ascii="Arial" w:hAnsi="Arial" w:cs="Arial"/>
                <w:color w:val="000000"/>
                <w:sz w:val="20"/>
                <w:szCs w:val="20"/>
                <w:highlight w:val="lightGray"/>
                <w:lang w:eastAsia="sl-SI"/>
              </w:rPr>
              <w:t>0,03</w:t>
            </w:r>
          </w:p>
        </w:tc>
      </w:tr>
      <w:tr w:rsidR="005272FB" w:rsidRPr="00DA6692" w14:paraId="3DF9CABC" w14:textId="77777777" w:rsidTr="00E73EBA">
        <w:trPr>
          <w:trHeight w:val="300"/>
        </w:trPr>
        <w:tc>
          <w:tcPr>
            <w:tcW w:w="3196" w:type="dxa"/>
            <w:shd w:val="clear" w:color="auto" w:fill="auto"/>
            <w:noWrap/>
            <w:vAlign w:val="bottom"/>
            <w:hideMark/>
          </w:tcPr>
          <w:p w14:paraId="11350D30" w14:textId="77777777" w:rsidR="00811200" w:rsidRPr="00A74CBF" w:rsidRDefault="00811200" w:rsidP="00811200">
            <w:pPr>
              <w:rPr>
                <w:rFonts w:ascii="Arial" w:hAnsi="Arial" w:cs="Arial"/>
                <w:color w:val="000000"/>
                <w:sz w:val="20"/>
                <w:szCs w:val="20"/>
                <w:lang w:eastAsia="sl-SI"/>
              </w:rPr>
            </w:pPr>
            <w:r w:rsidRPr="00A74CBF">
              <w:rPr>
                <w:rFonts w:ascii="Arial" w:hAnsi="Arial" w:cs="Arial"/>
                <w:color w:val="000000"/>
                <w:sz w:val="20"/>
                <w:szCs w:val="20"/>
                <w:lang w:eastAsia="sl-SI"/>
              </w:rPr>
              <w:t>Prireditve</w:t>
            </w:r>
          </w:p>
        </w:tc>
        <w:tc>
          <w:tcPr>
            <w:tcW w:w="915" w:type="dxa"/>
            <w:shd w:val="clear" w:color="auto" w:fill="auto"/>
            <w:noWrap/>
            <w:vAlign w:val="bottom"/>
            <w:hideMark/>
          </w:tcPr>
          <w:p w14:paraId="3B479200" w14:textId="09588F48"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8</w:t>
            </w:r>
            <w:r w:rsidR="003F0A58">
              <w:rPr>
                <w:rFonts w:ascii="Arial" w:hAnsi="Arial" w:cs="Arial"/>
                <w:color w:val="000000"/>
                <w:sz w:val="20"/>
                <w:szCs w:val="20"/>
                <w:lang w:eastAsia="sl-SI"/>
              </w:rPr>
              <w:t>.</w:t>
            </w:r>
            <w:r w:rsidRPr="00A74CBF">
              <w:rPr>
                <w:rFonts w:ascii="Arial" w:hAnsi="Arial" w:cs="Arial"/>
                <w:color w:val="000000"/>
                <w:sz w:val="20"/>
                <w:szCs w:val="20"/>
                <w:lang w:eastAsia="sl-SI"/>
              </w:rPr>
              <w:t>800</w:t>
            </w:r>
          </w:p>
        </w:tc>
        <w:tc>
          <w:tcPr>
            <w:tcW w:w="587" w:type="dxa"/>
            <w:shd w:val="clear" w:color="auto" w:fill="auto"/>
            <w:noWrap/>
            <w:vAlign w:val="bottom"/>
            <w:hideMark/>
          </w:tcPr>
          <w:p w14:paraId="43B8E03E" w14:textId="77777777"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0,0</w:t>
            </w:r>
            <w:r w:rsidR="00A74CBF" w:rsidRPr="00A74CBF">
              <w:rPr>
                <w:rFonts w:ascii="Arial" w:hAnsi="Arial" w:cs="Arial"/>
                <w:color w:val="000000"/>
                <w:sz w:val="20"/>
                <w:szCs w:val="20"/>
                <w:lang w:eastAsia="sl-SI"/>
              </w:rPr>
              <w:t>2</w:t>
            </w:r>
          </w:p>
        </w:tc>
        <w:tc>
          <w:tcPr>
            <w:tcW w:w="831" w:type="dxa"/>
            <w:shd w:val="clear" w:color="auto" w:fill="auto"/>
            <w:noWrap/>
            <w:vAlign w:val="bottom"/>
            <w:hideMark/>
          </w:tcPr>
          <w:p w14:paraId="267F86FD" w14:textId="04194176"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9</w:t>
            </w:r>
            <w:r w:rsidR="003F0A58">
              <w:rPr>
                <w:rFonts w:ascii="Arial" w:hAnsi="Arial" w:cs="Arial"/>
                <w:color w:val="000000"/>
                <w:sz w:val="20"/>
                <w:szCs w:val="20"/>
                <w:lang w:eastAsia="sl-SI"/>
              </w:rPr>
              <w:t>.</w:t>
            </w:r>
            <w:r w:rsidRPr="00A74CBF">
              <w:rPr>
                <w:rFonts w:ascii="Arial" w:hAnsi="Arial" w:cs="Arial"/>
                <w:color w:val="000000"/>
                <w:sz w:val="20"/>
                <w:szCs w:val="20"/>
                <w:lang w:eastAsia="sl-SI"/>
              </w:rPr>
              <w:t>500</w:t>
            </w:r>
          </w:p>
        </w:tc>
        <w:tc>
          <w:tcPr>
            <w:tcW w:w="709" w:type="dxa"/>
            <w:shd w:val="clear" w:color="auto" w:fill="auto"/>
            <w:noWrap/>
            <w:vAlign w:val="bottom"/>
            <w:hideMark/>
          </w:tcPr>
          <w:p w14:paraId="056A50EF" w14:textId="77777777"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0,02</w:t>
            </w:r>
          </w:p>
        </w:tc>
        <w:tc>
          <w:tcPr>
            <w:tcW w:w="850" w:type="dxa"/>
            <w:shd w:val="clear" w:color="auto" w:fill="auto"/>
            <w:noWrap/>
            <w:vAlign w:val="bottom"/>
            <w:hideMark/>
          </w:tcPr>
          <w:p w14:paraId="5AAF9D11" w14:textId="5356973D"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11</w:t>
            </w:r>
            <w:r w:rsidR="003F0A58">
              <w:rPr>
                <w:rFonts w:ascii="Arial" w:hAnsi="Arial" w:cs="Arial"/>
                <w:color w:val="000000"/>
                <w:sz w:val="20"/>
                <w:szCs w:val="20"/>
                <w:lang w:eastAsia="sl-SI"/>
              </w:rPr>
              <w:t>.</w:t>
            </w:r>
            <w:r w:rsidRPr="00A74CBF">
              <w:rPr>
                <w:rFonts w:ascii="Arial" w:hAnsi="Arial" w:cs="Arial"/>
                <w:color w:val="000000"/>
                <w:sz w:val="20"/>
                <w:szCs w:val="20"/>
                <w:lang w:eastAsia="sl-SI"/>
              </w:rPr>
              <w:t>600</w:t>
            </w:r>
          </w:p>
        </w:tc>
        <w:tc>
          <w:tcPr>
            <w:tcW w:w="587" w:type="dxa"/>
            <w:shd w:val="clear" w:color="auto" w:fill="auto"/>
            <w:noWrap/>
            <w:vAlign w:val="bottom"/>
            <w:hideMark/>
          </w:tcPr>
          <w:p w14:paraId="1E297084" w14:textId="77777777"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0,02</w:t>
            </w:r>
          </w:p>
        </w:tc>
        <w:tc>
          <w:tcPr>
            <w:tcW w:w="831" w:type="dxa"/>
            <w:shd w:val="clear" w:color="auto" w:fill="auto"/>
            <w:noWrap/>
            <w:vAlign w:val="bottom"/>
            <w:hideMark/>
          </w:tcPr>
          <w:p w14:paraId="36CE3B8A" w14:textId="7FA7947B"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17</w:t>
            </w:r>
            <w:r w:rsidR="003F0A58">
              <w:rPr>
                <w:rFonts w:ascii="Arial" w:hAnsi="Arial" w:cs="Arial"/>
                <w:color w:val="000000"/>
                <w:sz w:val="20"/>
                <w:szCs w:val="20"/>
                <w:lang w:eastAsia="sl-SI"/>
              </w:rPr>
              <w:t>.</w:t>
            </w:r>
            <w:r w:rsidRPr="00A74CBF">
              <w:rPr>
                <w:rFonts w:ascii="Arial" w:hAnsi="Arial" w:cs="Arial"/>
                <w:color w:val="000000"/>
                <w:sz w:val="20"/>
                <w:szCs w:val="20"/>
                <w:lang w:eastAsia="sl-SI"/>
              </w:rPr>
              <w:t>700</w:t>
            </w:r>
          </w:p>
        </w:tc>
        <w:tc>
          <w:tcPr>
            <w:tcW w:w="708" w:type="dxa"/>
            <w:shd w:val="clear" w:color="auto" w:fill="auto"/>
            <w:noWrap/>
            <w:vAlign w:val="bottom"/>
            <w:hideMark/>
          </w:tcPr>
          <w:p w14:paraId="20CEF0D4" w14:textId="77777777"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0,03</w:t>
            </w:r>
          </w:p>
        </w:tc>
      </w:tr>
      <w:tr w:rsidR="005272FB" w:rsidRPr="00811200" w14:paraId="5A72E452" w14:textId="77777777" w:rsidTr="00E73EBA">
        <w:trPr>
          <w:trHeight w:val="315"/>
        </w:trPr>
        <w:tc>
          <w:tcPr>
            <w:tcW w:w="3196" w:type="dxa"/>
            <w:shd w:val="clear" w:color="auto" w:fill="auto"/>
            <w:noWrap/>
            <w:vAlign w:val="bottom"/>
            <w:hideMark/>
          </w:tcPr>
          <w:p w14:paraId="32E36058" w14:textId="77777777" w:rsidR="00811200" w:rsidRPr="00A74CBF" w:rsidRDefault="00811200" w:rsidP="00811200">
            <w:pPr>
              <w:rPr>
                <w:rFonts w:ascii="Arial" w:hAnsi="Arial" w:cs="Arial"/>
                <w:color w:val="000000"/>
                <w:sz w:val="20"/>
                <w:szCs w:val="20"/>
                <w:lang w:eastAsia="sl-SI"/>
              </w:rPr>
            </w:pPr>
            <w:r w:rsidRPr="00A74CBF">
              <w:rPr>
                <w:rFonts w:ascii="Arial" w:hAnsi="Arial" w:cs="Arial"/>
                <w:color w:val="000000"/>
                <w:sz w:val="20"/>
                <w:szCs w:val="20"/>
                <w:lang w:eastAsia="sl-SI"/>
              </w:rPr>
              <w:t>Skupaj</w:t>
            </w:r>
          </w:p>
        </w:tc>
        <w:tc>
          <w:tcPr>
            <w:tcW w:w="915" w:type="dxa"/>
            <w:shd w:val="clear" w:color="auto" w:fill="auto"/>
            <w:noWrap/>
            <w:vAlign w:val="bottom"/>
            <w:hideMark/>
          </w:tcPr>
          <w:p w14:paraId="57F3E5D6" w14:textId="257D72A8" w:rsidR="00811200" w:rsidRPr="00A74CBF" w:rsidRDefault="00A74CBF"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525</w:t>
            </w:r>
            <w:r w:rsidR="003F0A58">
              <w:rPr>
                <w:rFonts w:ascii="Arial" w:hAnsi="Arial" w:cs="Arial"/>
                <w:color w:val="000000"/>
                <w:sz w:val="20"/>
                <w:szCs w:val="20"/>
                <w:lang w:eastAsia="sl-SI"/>
              </w:rPr>
              <w:t>.</w:t>
            </w:r>
            <w:r w:rsidRPr="00A74CBF">
              <w:rPr>
                <w:rFonts w:ascii="Arial" w:hAnsi="Arial" w:cs="Arial"/>
                <w:color w:val="000000"/>
                <w:sz w:val="20"/>
                <w:szCs w:val="20"/>
                <w:lang w:eastAsia="sl-SI"/>
              </w:rPr>
              <w:t>982</w:t>
            </w:r>
          </w:p>
        </w:tc>
        <w:tc>
          <w:tcPr>
            <w:tcW w:w="587" w:type="dxa"/>
            <w:shd w:val="clear" w:color="auto" w:fill="auto"/>
            <w:noWrap/>
            <w:vAlign w:val="bottom"/>
            <w:hideMark/>
          </w:tcPr>
          <w:p w14:paraId="42C522BA" w14:textId="77777777"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1,00</w:t>
            </w:r>
          </w:p>
        </w:tc>
        <w:tc>
          <w:tcPr>
            <w:tcW w:w="831" w:type="dxa"/>
            <w:shd w:val="clear" w:color="auto" w:fill="auto"/>
            <w:noWrap/>
            <w:vAlign w:val="bottom"/>
            <w:hideMark/>
          </w:tcPr>
          <w:p w14:paraId="1FD20733" w14:textId="57F0EC4F"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509</w:t>
            </w:r>
            <w:r w:rsidR="003F0A58">
              <w:rPr>
                <w:rFonts w:ascii="Arial" w:hAnsi="Arial" w:cs="Arial"/>
                <w:color w:val="000000"/>
                <w:sz w:val="20"/>
                <w:szCs w:val="20"/>
                <w:lang w:eastAsia="sl-SI"/>
              </w:rPr>
              <w:t>.</w:t>
            </w:r>
            <w:r w:rsidRPr="00A74CBF">
              <w:rPr>
                <w:rFonts w:ascii="Arial" w:hAnsi="Arial" w:cs="Arial"/>
                <w:color w:val="000000"/>
                <w:sz w:val="20"/>
                <w:szCs w:val="20"/>
                <w:lang w:eastAsia="sl-SI"/>
              </w:rPr>
              <w:t>058</w:t>
            </w:r>
          </w:p>
        </w:tc>
        <w:tc>
          <w:tcPr>
            <w:tcW w:w="709" w:type="dxa"/>
            <w:shd w:val="clear" w:color="auto" w:fill="auto"/>
            <w:noWrap/>
            <w:vAlign w:val="bottom"/>
            <w:hideMark/>
          </w:tcPr>
          <w:p w14:paraId="576AE9E5" w14:textId="77777777"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1,00</w:t>
            </w:r>
          </w:p>
        </w:tc>
        <w:tc>
          <w:tcPr>
            <w:tcW w:w="850" w:type="dxa"/>
            <w:shd w:val="clear" w:color="auto" w:fill="auto"/>
            <w:noWrap/>
            <w:vAlign w:val="bottom"/>
            <w:hideMark/>
          </w:tcPr>
          <w:p w14:paraId="3B9BE323" w14:textId="3BF4D09C"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523</w:t>
            </w:r>
            <w:r w:rsidR="003F0A58">
              <w:rPr>
                <w:rFonts w:ascii="Arial" w:hAnsi="Arial" w:cs="Arial"/>
                <w:color w:val="000000"/>
                <w:sz w:val="20"/>
                <w:szCs w:val="20"/>
                <w:lang w:eastAsia="sl-SI"/>
              </w:rPr>
              <w:t>.</w:t>
            </w:r>
            <w:r w:rsidRPr="00A74CBF">
              <w:rPr>
                <w:rFonts w:ascii="Arial" w:hAnsi="Arial" w:cs="Arial"/>
                <w:color w:val="000000"/>
                <w:sz w:val="20"/>
                <w:szCs w:val="20"/>
                <w:lang w:eastAsia="sl-SI"/>
              </w:rPr>
              <w:t>035</w:t>
            </w:r>
          </w:p>
        </w:tc>
        <w:tc>
          <w:tcPr>
            <w:tcW w:w="587" w:type="dxa"/>
            <w:shd w:val="clear" w:color="auto" w:fill="auto"/>
            <w:noWrap/>
            <w:vAlign w:val="bottom"/>
            <w:hideMark/>
          </w:tcPr>
          <w:p w14:paraId="66659399" w14:textId="77777777"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1,00</w:t>
            </w:r>
          </w:p>
        </w:tc>
        <w:tc>
          <w:tcPr>
            <w:tcW w:w="831" w:type="dxa"/>
            <w:shd w:val="clear" w:color="auto" w:fill="auto"/>
            <w:noWrap/>
            <w:vAlign w:val="bottom"/>
            <w:hideMark/>
          </w:tcPr>
          <w:p w14:paraId="61DC4546" w14:textId="5AF827F2"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571</w:t>
            </w:r>
            <w:r w:rsidR="003F0A58">
              <w:rPr>
                <w:rFonts w:ascii="Arial" w:hAnsi="Arial" w:cs="Arial"/>
                <w:color w:val="000000"/>
                <w:sz w:val="20"/>
                <w:szCs w:val="20"/>
                <w:lang w:eastAsia="sl-SI"/>
              </w:rPr>
              <w:t>.</w:t>
            </w:r>
            <w:r w:rsidRPr="00A74CBF">
              <w:rPr>
                <w:rFonts w:ascii="Arial" w:hAnsi="Arial" w:cs="Arial"/>
                <w:color w:val="000000"/>
                <w:sz w:val="20"/>
                <w:szCs w:val="20"/>
                <w:lang w:eastAsia="sl-SI"/>
              </w:rPr>
              <w:t>425</w:t>
            </w:r>
          </w:p>
        </w:tc>
        <w:tc>
          <w:tcPr>
            <w:tcW w:w="708" w:type="dxa"/>
            <w:shd w:val="clear" w:color="auto" w:fill="auto"/>
            <w:noWrap/>
            <w:vAlign w:val="bottom"/>
            <w:hideMark/>
          </w:tcPr>
          <w:p w14:paraId="5A5A6F76" w14:textId="77777777" w:rsidR="00811200" w:rsidRPr="00A74CBF" w:rsidRDefault="00811200" w:rsidP="00811200">
            <w:pPr>
              <w:jc w:val="right"/>
              <w:rPr>
                <w:rFonts w:ascii="Arial" w:hAnsi="Arial" w:cs="Arial"/>
                <w:color w:val="000000"/>
                <w:sz w:val="20"/>
                <w:szCs w:val="20"/>
                <w:lang w:eastAsia="sl-SI"/>
              </w:rPr>
            </w:pPr>
            <w:r w:rsidRPr="00A74CBF">
              <w:rPr>
                <w:rFonts w:ascii="Arial" w:hAnsi="Arial" w:cs="Arial"/>
                <w:color w:val="000000"/>
                <w:sz w:val="20"/>
                <w:szCs w:val="20"/>
                <w:lang w:eastAsia="sl-SI"/>
              </w:rPr>
              <w:t>1,00</w:t>
            </w:r>
          </w:p>
        </w:tc>
      </w:tr>
    </w:tbl>
    <w:p w14:paraId="430055D0" w14:textId="77777777" w:rsidR="00811200" w:rsidRDefault="00811200" w:rsidP="008D3B36">
      <w:pPr>
        <w:pStyle w:val="Standard"/>
        <w:autoSpaceDE w:val="0"/>
        <w:jc w:val="both"/>
        <w:rPr>
          <w:rFonts w:ascii="Arial" w:hAnsi="Arial" w:cs="Arial"/>
          <w:sz w:val="22"/>
          <w:szCs w:val="22"/>
        </w:rPr>
      </w:pPr>
    </w:p>
    <w:p w14:paraId="7EE8DEC1" w14:textId="77777777" w:rsidR="00811200" w:rsidRDefault="00811200" w:rsidP="008D3B36">
      <w:pPr>
        <w:pStyle w:val="Standard"/>
        <w:autoSpaceDE w:val="0"/>
        <w:jc w:val="both"/>
        <w:rPr>
          <w:rFonts w:ascii="Arial" w:hAnsi="Arial" w:cs="Arial"/>
          <w:color w:val="000000"/>
          <w:sz w:val="22"/>
          <w:szCs w:val="22"/>
          <w:lang w:eastAsia="sl-SI"/>
        </w:rPr>
      </w:pPr>
    </w:p>
    <w:p w14:paraId="46B69C48" w14:textId="77777777" w:rsidR="008D3B36" w:rsidRPr="008C32D0" w:rsidRDefault="008D3B36" w:rsidP="00FE5077">
      <w:pPr>
        <w:pStyle w:val="Standard"/>
        <w:numPr>
          <w:ilvl w:val="0"/>
          <w:numId w:val="27"/>
        </w:numPr>
        <w:autoSpaceDE w:val="0"/>
        <w:jc w:val="both"/>
        <w:rPr>
          <w:i/>
        </w:rPr>
      </w:pPr>
      <w:r w:rsidRPr="008C32D0">
        <w:rPr>
          <w:rFonts w:ascii="Arial" w:hAnsi="Arial" w:cs="Arial"/>
          <w:i/>
          <w:sz w:val="22"/>
          <w:szCs w:val="22"/>
        </w:rPr>
        <w:t xml:space="preserve">V občini je preveč klubov, zato bi bilo bolje, da bi jih bilo manj, saj bi bili kvalitetnejši in bi bolje oziroma lažje funkcionirali. </w:t>
      </w:r>
      <w:r w:rsidRPr="008C32D0">
        <w:rPr>
          <w:rFonts w:ascii="Arial" w:hAnsi="Arial" w:cs="Arial"/>
          <w:i/>
          <w:color w:val="000000"/>
          <w:sz w:val="22"/>
          <w:szCs w:val="22"/>
          <w:lang w:eastAsia="sl-SI"/>
        </w:rPr>
        <w:t xml:space="preserve">Potrebno je pripraviti takšne kriterije v odloku, da dobijo sredstva tisti klubi, ki imajo več včlanjenih otrok in ki dlje časa delujejo v občini ter imajo že več desetletno tradicijo, npr.:  veslanje, rokomet, jadranje, itd. Pozorni bi morali biti tudi pri javnem razpisu in določiti takšne kriterije, da se financira otroka in ne klub, saj je lahko isti otrok vpisan v več različnih klubov, kar pomeni, da  več klubov prejme sredstva za istega otroka. Potrebno je določiti tudi kriterije za ustreznejše financiranje klubov na podeželju.  </w:t>
      </w:r>
    </w:p>
    <w:p w14:paraId="0A77B28B" w14:textId="77777777" w:rsidR="00FE5077" w:rsidRDefault="00FE5077" w:rsidP="008D3B36">
      <w:pPr>
        <w:autoSpaceDE w:val="0"/>
        <w:autoSpaceDN w:val="0"/>
        <w:adjustRightInd w:val="0"/>
        <w:rPr>
          <w:rFonts w:ascii="Arial" w:hAnsi="Arial" w:cs="Arial"/>
          <w:b/>
          <w:color w:val="000000"/>
          <w:sz w:val="22"/>
          <w:szCs w:val="22"/>
          <w:highlight w:val="yellow"/>
          <w:lang w:eastAsia="sl-SI"/>
        </w:rPr>
      </w:pPr>
    </w:p>
    <w:p w14:paraId="66964DE5" w14:textId="48C36147" w:rsidR="008D3B36" w:rsidRPr="00E73EBA" w:rsidRDefault="00FE5077" w:rsidP="008D3B36">
      <w:pPr>
        <w:autoSpaceDE w:val="0"/>
        <w:autoSpaceDN w:val="0"/>
        <w:adjustRightInd w:val="0"/>
        <w:rPr>
          <w:rFonts w:ascii="Arial" w:hAnsi="Arial" w:cs="Arial"/>
          <w:b/>
          <w:color w:val="000000"/>
          <w:sz w:val="22"/>
          <w:szCs w:val="22"/>
          <w:lang w:eastAsia="sl-SI"/>
        </w:rPr>
      </w:pPr>
      <w:r w:rsidRPr="00E73EBA">
        <w:rPr>
          <w:rFonts w:ascii="Arial" w:hAnsi="Arial" w:cs="Arial"/>
          <w:b/>
          <w:color w:val="000000"/>
          <w:sz w:val="22"/>
          <w:szCs w:val="22"/>
          <w:lang w:eastAsia="sl-SI"/>
        </w:rPr>
        <w:t>Opredelitev</w:t>
      </w:r>
      <w:r w:rsidR="008D3B36" w:rsidRPr="00E73EBA">
        <w:rPr>
          <w:rFonts w:ascii="Arial" w:hAnsi="Arial" w:cs="Arial"/>
          <w:b/>
          <w:color w:val="000000"/>
          <w:sz w:val="22"/>
          <w:szCs w:val="22"/>
          <w:lang w:eastAsia="sl-SI"/>
        </w:rPr>
        <w:t xml:space="preserve">: Pripomba </w:t>
      </w:r>
      <w:r w:rsidRPr="00E73EBA">
        <w:rPr>
          <w:rFonts w:ascii="Arial" w:hAnsi="Arial" w:cs="Arial"/>
          <w:b/>
          <w:color w:val="000000"/>
          <w:sz w:val="22"/>
          <w:szCs w:val="22"/>
          <w:lang w:eastAsia="sl-SI"/>
        </w:rPr>
        <w:t>s</w:t>
      </w:r>
      <w:r w:rsidR="008D3B36" w:rsidRPr="00E73EBA">
        <w:rPr>
          <w:rFonts w:ascii="Arial" w:hAnsi="Arial" w:cs="Arial"/>
          <w:b/>
          <w:color w:val="000000"/>
          <w:sz w:val="22"/>
          <w:szCs w:val="22"/>
          <w:lang w:eastAsia="sl-SI"/>
        </w:rPr>
        <w:t xml:space="preserve">e ne upošteva. </w:t>
      </w:r>
    </w:p>
    <w:p w14:paraId="5A15CC73" w14:textId="16654062" w:rsidR="004C43D9" w:rsidRPr="00E45C3A" w:rsidRDefault="008D3B36" w:rsidP="00E73EBA">
      <w:pPr>
        <w:autoSpaceDE w:val="0"/>
        <w:autoSpaceDN w:val="0"/>
        <w:adjustRightInd w:val="0"/>
        <w:jc w:val="both"/>
        <w:rPr>
          <w:rFonts w:ascii="Arial" w:hAnsi="Arial" w:cs="Arial"/>
          <w:sz w:val="22"/>
          <w:szCs w:val="22"/>
        </w:rPr>
      </w:pPr>
      <w:r w:rsidRPr="00E45C3A">
        <w:rPr>
          <w:rFonts w:ascii="Arial" w:hAnsi="Arial" w:cs="Arial"/>
          <w:color w:val="000000"/>
          <w:sz w:val="22"/>
          <w:szCs w:val="22"/>
          <w:lang w:eastAsia="sl-SI"/>
        </w:rPr>
        <w:t>O</w:t>
      </w:r>
      <w:r w:rsidR="00FE5077" w:rsidRPr="00E45C3A">
        <w:rPr>
          <w:rFonts w:ascii="Arial" w:hAnsi="Arial" w:cs="Arial"/>
          <w:color w:val="000000"/>
          <w:sz w:val="22"/>
          <w:szCs w:val="22"/>
          <w:lang w:eastAsia="sl-SI"/>
        </w:rPr>
        <w:t>brazložitev</w:t>
      </w:r>
      <w:r w:rsidR="004C43D9" w:rsidRPr="00E45C3A">
        <w:rPr>
          <w:rFonts w:ascii="Arial" w:hAnsi="Arial" w:cs="Arial"/>
          <w:sz w:val="22"/>
          <w:szCs w:val="22"/>
        </w:rPr>
        <w:t>:</w:t>
      </w:r>
    </w:p>
    <w:p w14:paraId="4C703DE7" w14:textId="470E51D0" w:rsidR="000E43E0" w:rsidRPr="008C32D0" w:rsidRDefault="0041680B" w:rsidP="002D7955">
      <w:pPr>
        <w:autoSpaceDE w:val="0"/>
        <w:autoSpaceDN w:val="0"/>
        <w:adjustRightInd w:val="0"/>
        <w:jc w:val="both"/>
        <w:rPr>
          <w:rFonts w:ascii="Arial" w:hAnsi="Arial" w:cs="Arial"/>
          <w:sz w:val="22"/>
          <w:szCs w:val="22"/>
          <w:lang w:eastAsia="sl-SI"/>
        </w:rPr>
      </w:pPr>
      <w:r w:rsidRPr="008C32D0">
        <w:rPr>
          <w:rFonts w:ascii="Arial" w:hAnsi="Arial" w:cs="Arial"/>
          <w:sz w:val="22"/>
          <w:szCs w:val="22"/>
          <w:lang w:eastAsia="sl-SI"/>
        </w:rPr>
        <w:t>Strokovno mnenje je, da ne smemo omejevati organiziranja ljudi v društva</w:t>
      </w:r>
      <w:r w:rsidR="0093168E" w:rsidRPr="008C32D0">
        <w:rPr>
          <w:rFonts w:ascii="Arial" w:hAnsi="Arial" w:cs="Arial"/>
          <w:sz w:val="22"/>
          <w:szCs w:val="22"/>
          <w:lang w:eastAsia="sl-SI"/>
        </w:rPr>
        <w:t xml:space="preserve">, nasprotno potrebno jih je spodbujati. </w:t>
      </w:r>
      <w:r w:rsidRPr="008C32D0">
        <w:rPr>
          <w:rFonts w:ascii="Arial" w:hAnsi="Arial" w:cs="Arial"/>
          <w:sz w:val="22"/>
          <w:szCs w:val="22"/>
          <w:lang w:eastAsia="sl-SI"/>
        </w:rPr>
        <w:t>Večje število društev pomeni večjo dostopnost</w:t>
      </w:r>
      <w:r w:rsidR="0093168E" w:rsidRPr="008C32D0">
        <w:rPr>
          <w:rFonts w:ascii="Arial" w:hAnsi="Arial" w:cs="Arial"/>
          <w:sz w:val="22"/>
          <w:szCs w:val="22"/>
          <w:lang w:eastAsia="sl-SI"/>
        </w:rPr>
        <w:t xml:space="preserve"> športa</w:t>
      </w:r>
      <w:r w:rsidRPr="008C32D0">
        <w:rPr>
          <w:rFonts w:ascii="Arial" w:hAnsi="Arial" w:cs="Arial"/>
          <w:sz w:val="22"/>
          <w:szCs w:val="22"/>
          <w:lang w:eastAsia="sl-SI"/>
        </w:rPr>
        <w:t xml:space="preserve">, ter s konkurenco tudi </w:t>
      </w:r>
      <w:r w:rsidR="000E43E0" w:rsidRPr="008C32D0">
        <w:rPr>
          <w:rFonts w:ascii="Arial" w:hAnsi="Arial" w:cs="Arial"/>
          <w:sz w:val="22"/>
          <w:szCs w:val="22"/>
          <w:lang w:eastAsia="sl-SI"/>
        </w:rPr>
        <w:t>večjo kakovost</w:t>
      </w:r>
      <w:r w:rsidR="008C32D0" w:rsidRPr="008C32D0">
        <w:rPr>
          <w:rFonts w:ascii="Arial" w:hAnsi="Arial" w:cs="Arial"/>
          <w:sz w:val="22"/>
          <w:szCs w:val="22"/>
          <w:lang w:eastAsia="sl-SI"/>
        </w:rPr>
        <w:t>,</w:t>
      </w:r>
      <w:r w:rsidR="002D7955" w:rsidRPr="008C32D0">
        <w:rPr>
          <w:rFonts w:ascii="Arial" w:hAnsi="Arial" w:cs="Arial"/>
          <w:sz w:val="22"/>
          <w:szCs w:val="22"/>
          <w:lang w:eastAsia="sl-SI"/>
        </w:rPr>
        <w:t xml:space="preserve"> za katero je potrebno zadostno število strokovno izobraženega in usposobljenega kadra</w:t>
      </w:r>
      <w:r w:rsidR="000E43E0" w:rsidRPr="008C32D0">
        <w:rPr>
          <w:rFonts w:ascii="Arial" w:hAnsi="Arial" w:cs="Arial"/>
          <w:sz w:val="22"/>
          <w:szCs w:val="22"/>
          <w:lang w:eastAsia="sl-SI"/>
        </w:rPr>
        <w:t xml:space="preserve">. Slednje so tudi glavni strateški cilji in obveze Nacionalnega programa športa. </w:t>
      </w:r>
      <w:r w:rsidR="004A5C6C" w:rsidRPr="008C32D0">
        <w:rPr>
          <w:rFonts w:ascii="Arial" w:hAnsi="Arial" w:cs="Arial"/>
          <w:sz w:val="22"/>
          <w:szCs w:val="22"/>
          <w:lang w:eastAsia="sl-SI"/>
        </w:rPr>
        <w:t xml:space="preserve">Istočasno število klubov lahko kaže tudi na razširjenost posamezne panoge, več klubov </w:t>
      </w:r>
      <w:r w:rsidR="004A5C6C" w:rsidRPr="008C32D0">
        <w:rPr>
          <w:rFonts w:ascii="Arial" w:hAnsi="Arial" w:cs="Arial"/>
          <w:sz w:val="22"/>
          <w:szCs w:val="22"/>
          <w:lang w:eastAsia="sl-SI"/>
        </w:rPr>
        <w:lastRenderedPageBreak/>
        <w:t>pa pomeni tudi več vloženega prostovoljnega dela</w:t>
      </w:r>
      <w:r w:rsidR="00450103" w:rsidRPr="008C32D0">
        <w:rPr>
          <w:rFonts w:ascii="Arial" w:hAnsi="Arial" w:cs="Arial"/>
          <w:sz w:val="22"/>
          <w:szCs w:val="22"/>
          <w:lang w:eastAsia="sl-SI"/>
        </w:rPr>
        <w:t>, več opreme, več pridobljenih sredstev iz drugih virov</w:t>
      </w:r>
      <w:r w:rsidR="004A5C6C" w:rsidRPr="008C32D0">
        <w:rPr>
          <w:rFonts w:ascii="Arial" w:hAnsi="Arial" w:cs="Arial"/>
          <w:sz w:val="22"/>
          <w:szCs w:val="22"/>
          <w:lang w:eastAsia="sl-SI"/>
        </w:rPr>
        <w:t>.</w:t>
      </w:r>
      <w:r w:rsidR="00450103" w:rsidRPr="008C32D0">
        <w:rPr>
          <w:rFonts w:ascii="Arial" w:hAnsi="Arial" w:cs="Arial"/>
          <w:sz w:val="22"/>
          <w:szCs w:val="22"/>
          <w:lang w:eastAsia="sl-SI"/>
        </w:rPr>
        <w:t xml:space="preserve"> Poleg tega velja omeniti, da delovanje in poslovanje športnega društva ni tako enostavno in zahteva od funkc</w:t>
      </w:r>
      <w:r w:rsidR="00A74CBF" w:rsidRPr="008C32D0">
        <w:rPr>
          <w:rFonts w:ascii="Arial" w:hAnsi="Arial" w:cs="Arial"/>
          <w:sz w:val="22"/>
          <w:szCs w:val="22"/>
          <w:lang w:eastAsia="sl-SI"/>
        </w:rPr>
        <w:t>i</w:t>
      </w:r>
      <w:r w:rsidR="00450103" w:rsidRPr="008C32D0">
        <w:rPr>
          <w:rFonts w:ascii="Arial" w:hAnsi="Arial" w:cs="Arial"/>
          <w:sz w:val="22"/>
          <w:szCs w:val="22"/>
          <w:lang w:eastAsia="sl-SI"/>
        </w:rPr>
        <w:t xml:space="preserve">onarjev veliko znanj tudi na ostalih področjih (pravno, davčno, finančno, </w:t>
      </w:r>
      <w:proofErr w:type="spellStart"/>
      <w:r w:rsidR="00450103" w:rsidRPr="008C32D0">
        <w:rPr>
          <w:rFonts w:ascii="Arial" w:hAnsi="Arial" w:cs="Arial"/>
          <w:sz w:val="22"/>
          <w:szCs w:val="22"/>
          <w:lang w:eastAsia="sl-SI"/>
        </w:rPr>
        <w:t>ipd</w:t>
      </w:r>
      <w:proofErr w:type="spellEnd"/>
      <w:r w:rsidR="00450103" w:rsidRPr="008C32D0">
        <w:rPr>
          <w:rFonts w:ascii="Arial" w:hAnsi="Arial" w:cs="Arial"/>
          <w:sz w:val="22"/>
          <w:szCs w:val="22"/>
          <w:lang w:eastAsia="sl-SI"/>
        </w:rPr>
        <w:t>)</w:t>
      </w:r>
      <w:r w:rsidR="00F22387" w:rsidRPr="008C32D0">
        <w:rPr>
          <w:rFonts w:ascii="Arial" w:hAnsi="Arial" w:cs="Arial"/>
          <w:sz w:val="22"/>
          <w:szCs w:val="22"/>
          <w:lang w:eastAsia="sl-SI"/>
        </w:rPr>
        <w:t xml:space="preserve">. </w:t>
      </w:r>
      <w:r w:rsidR="000E43E0" w:rsidRPr="008C32D0">
        <w:rPr>
          <w:rFonts w:ascii="Arial" w:hAnsi="Arial" w:cs="Arial"/>
          <w:sz w:val="22"/>
          <w:szCs w:val="22"/>
          <w:lang w:eastAsia="sl-SI"/>
        </w:rPr>
        <w:t>Ker pa bi nekontrolirano povečevanje števila društev pripeljalo do resnih težav na področju razpoložljivosti primernega športnega javnega</w:t>
      </w:r>
      <w:r w:rsidR="00F22387" w:rsidRPr="008C32D0">
        <w:rPr>
          <w:rFonts w:ascii="Arial" w:hAnsi="Arial" w:cs="Arial"/>
          <w:sz w:val="22"/>
          <w:szCs w:val="22"/>
          <w:lang w:eastAsia="sl-SI"/>
        </w:rPr>
        <w:t xml:space="preserve"> prostora, so v o</w:t>
      </w:r>
      <w:r w:rsidR="000E43E0" w:rsidRPr="008C32D0">
        <w:rPr>
          <w:rFonts w:ascii="Arial" w:hAnsi="Arial" w:cs="Arial"/>
          <w:sz w:val="22"/>
          <w:szCs w:val="22"/>
          <w:lang w:eastAsia="sl-SI"/>
        </w:rPr>
        <w:t>dlok</w:t>
      </w:r>
      <w:r w:rsidR="004A5C6C" w:rsidRPr="008C32D0">
        <w:rPr>
          <w:rFonts w:ascii="Arial" w:hAnsi="Arial" w:cs="Arial"/>
          <w:sz w:val="22"/>
          <w:szCs w:val="22"/>
          <w:lang w:eastAsia="sl-SI"/>
        </w:rPr>
        <w:t>u predvidene določene omejitve.</w:t>
      </w:r>
    </w:p>
    <w:p w14:paraId="0D8528BB" w14:textId="77777777" w:rsidR="00205796" w:rsidRDefault="00205796" w:rsidP="002D7955">
      <w:pPr>
        <w:autoSpaceDE w:val="0"/>
        <w:autoSpaceDN w:val="0"/>
        <w:adjustRightInd w:val="0"/>
        <w:jc w:val="both"/>
        <w:rPr>
          <w:rFonts w:ascii="Arial" w:hAnsi="Arial" w:cs="Arial"/>
          <w:sz w:val="22"/>
          <w:szCs w:val="22"/>
          <w:lang w:eastAsia="sl-SI"/>
        </w:rPr>
      </w:pPr>
    </w:p>
    <w:p w14:paraId="0903A88E" w14:textId="591B75DB" w:rsidR="008D3B36" w:rsidRPr="008C32D0" w:rsidRDefault="000E43E0" w:rsidP="002D7955">
      <w:pPr>
        <w:autoSpaceDE w:val="0"/>
        <w:autoSpaceDN w:val="0"/>
        <w:adjustRightInd w:val="0"/>
        <w:jc w:val="both"/>
        <w:rPr>
          <w:rFonts w:ascii="Arial" w:hAnsi="Arial" w:cs="Arial"/>
          <w:sz w:val="22"/>
          <w:szCs w:val="22"/>
          <w:lang w:eastAsia="sl-SI"/>
        </w:rPr>
      </w:pPr>
      <w:r w:rsidRPr="008C32D0">
        <w:rPr>
          <w:rFonts w:ascii="Arial" w:hAnsi="Arial" w:cs="Arial"/>
          <w:sz w:val="22"/>
          <w:szCs w:val="22"/>
          <w:lang w:eastAsia="sl-SI"/>
        </w:rPr>
        <w:t xml:space="preserve">Odlok predvideva, da je za vsakega otroka ne glede na društvo poskrbljeno enako. </w:t>
      </w:r>
      <w:r w:rsidR="0093168E" w:rsidRPr="008C32D0">
        <w:rPr>
          <w:rFonts w:ascii="Arial" w:hAnsi="Arial" w:cs="Arial"/>
          <w:sz w:val="22"/>
          <w:szCs w:val="22"/>
          <w:lang w:eastAsia="sl-SI"/>
        </w:rPr>
        <w:t xml:space="preserve">V </w:t>
      </w:r>
      <w:r w:rsidR="008C32D0" w:rsidRPr="008C32D0">
        <w:rPr>
          <w:rFonts w:ascii="Arial" w:hAnsi="Arial" w:cs="Arial"/>
          <w:sz w:val="22"/>
          <w:szCs w:val="22"/>
          <w:lang w:eastAsia="sl-SI"/>
        </w:rPr>
        <w:t>o</w:t>
      </w:r>
      <w:r w:rsidR="0093168E" w:rsidRPr="008C32D0">
        <w:rPr>
          <w:rFonts w:ascii="Arial" w:hAnsi="Arial" w:cs="Arial"/>
          <w:sz w:val="22"/>
          <w:szCs w:val="22"/>
          <w:lang w:eastAsia="sl-SI"/>
        </w:rPr>
        <w:t>bčini Izola ne sofinanciramo društev, t</w:t>
      </w:r>
      <w:r w:rsidR="002B54D9" w:rsidRPr="008C32D0">
        <w:rPr>
          <w:rFonts w:ascii="Arial" w:hAnsi="Arial" w:cs="Arial"/>
          <w:sz w:val="22"/>
          <w:szCs w:val="22"/>
          <w:lang w:eastAsia="sl-SI"/>
        </w:rPr>
        <w:t xml:space="preserve">emveč programe. </w:t>
      </w:r>
      <w:r w:rsidR="008C32D0" w:rsidRPr="008C32D0">
        <w:rPr>
          <w:rFonts w:ascii="Arial" w:hAnsi="Arial" w:cs="Arial"/>
          <w:sz w:val="22"/>
          <w:szCs w:val="22"/>
          <w:lang w:eastAsia="sl-SI"/>
        </w:rPr>
        <w:t>T</w:t>
      </w:r>
      <w:r w:rsidR="002B54D9" w:rsidRPr="008C32D0">
        <w:rPr>
          <w:rFonts w:ascii="Arial" w:hAnsi="Arial" w:cs="Arial"/>
          <w:sz w:val="22"/>
          <w:szCs w:val="22"/>
          <w:lang w:eastAsia="sl-SI"/>
        </w:rPr>
        <w:t>i so sofinancirani</w:t>
      </w:r>
      <w:r w:rsidR="008C32D0" w:rsidRPr="008C32D0">
        <w:rPr>
          <w:rFonts w:ascii="Arial" w:hAnsi="Arial" w:cs="Arial"/>
          <w:sz w:val="22"/>
          <w:szCs w:val="22"/>
          <w:lang w:eastAsia="sl-SI"/>
        </w:rPr>
        <w:t xml:space="preserve"> glede na sorazmerni delež</w:t>
      </w:r>
      <w:r w:rsidR="0093168E" w:rsidRPr="008C32D0">
        <w:rPr>
          <w:rFonts w:ascii="Arial" w:hAnsi="Arial" w:cs="Arial"/>
          <w:sz w:val="22"/>
          <w:szCs w:val="22"/>
          <w:lang w:eastAsia="sl-SI"/>
        </w:rPr>
        <w:t>. Na javnem razpisu ima pravico sodelovati vsakdo, ki izvaja program v javnem interesu.</w:t>
      </w:r>
      <w:r w:rsidR="004A5C6C" w:rsidRPr="008C32D0">
        <w:rPr>
          <w:rFonts w:ascii="Arial" w:hAnsi="Arial" w:cs="Arial"/>
          <w:sz w:val="22"/>
          <w:szCs w:val="22"/>
          <w:lang w:eastAsia="sl-SI"/>
        </w:rPr>
        <w:t xml:space="preserve"> Tega pa v skladu z Zakonom o športu določamo s sprejemom Letnega programa športa.</w:t>
      </w:r>
      <w:r w:rsidR="0093168E" w:rsidRPr="008C32D0">
        <w:rPr>
          <w:rFonts w:ascii="Arial" w:hAnsi="Arial" w:cs="Arial"/>
          <w:sz w:val="22"/>
          <w:szCs w:val="22"/>
          <w:lang w:eastAsia="sl-SI"/>
        </w:rPr>
        <w:t xml:space="preserve"> Programi </w:t>
      </w:r>
      <w:r w:rsidR="00845B5E" w:rsidRPr="008C32D0">
        <w:rPr>
          <w:rFonts w:ascii="Arial" w:hAnsi="Arial" w:cs="Arial"/>
          <w:sz w:val="22"/>
          <w:szCs w:val="22"/>
          <w:lang w:eastAsia="sl-SI"/>
        </w:rPr>
        <w:t xml:space="preserve">v javnem interesu pa </w:t>
      </w:r>
      <w:r w:rsidR="0093168E" w:rsidRPr="008C32D0">
        <w:rPr>
          <w:rFonts w:ascii="Arial" w:hAnsi="Arial" w:cs="Arial"/>
          <w:sz w:val="22"/>
          <w:szCs w:val="22"/>
          <w:lang w:eastAsia="sl-SI"/>
        </w:rPr>
        <w:t>so dodana vrednost lokalni skupnosti</w:t>
      </w:r>
      <w:r w:rsidR="00845B5E" w:rsidRPr="008C32D0">
        <w:rPr>
          <w:rFonts w:ascii="Arial" w:hAnsi="Arial" w:cs="Arial"/>
          <w:sz w:val="22"/>
          <w:szCs w:val="22"/>
          <w:lang w:eastAsia="sl-SI"/>
        </w:rPr>
        <w:t>.</w:t>
      </w:r>
      <w:r w:rsidR="002B54D9" w:rsidRPr="008C32D0">
        <w:rPr>
          <w:rFonts w:ascii="Arial" w:hAnsi="Arial" w:cs="Arial"/>
          <w:sz w:val="22"/>
          <w:szCs w:val="22"/>
          <w:lang w:eastAsia="sl-SI"/>
        </w:rPr>
        <w:t xml:space="preserve"> </w:t>
      </w:r>
      <w:r w:rsidR="00845B5E" w:rsidRPr="008C32D0">
        <w:rPr>
          <w:rFonts w:ascii="Arial" w:hAnsi="Arial" w:cs="Arial"/>
          <w:sz w:val="22"/>
          <w:szCs w:val="22"/>
          <w:lang w:eastAsia="sl-SI"/>
        </w:rPr>
        <w:t>Za športne panoge, ki so za lokalno skupnost pomembne</w:t>
      </w:r>
      <w:r w:rsidR="008C32D0" w:rsidRPr="008C32D0">
        <w:rPr>
          <w:rFonts w:ascii="Arial" w:hAnsi="Arial" w:cs="Arial"/>
          <w:sz w:val="22"/>
          <w:szCs w:val="22"/>
          <w:lang w:eastAsia="sl-SI"/>
        </w:rPr>
        <w:t>,</w:t>
      </w:r>
      <w:r w:rsidR="002B54D9" w:rsidRPr="008C32D0">
        <w:rPr>
          <w:rFonts w:ascii="Arial" w:hAnsi="Arial" w:cs="Arial"/>
          <w:sz w:val="22"/>
          <w:szCs w:val="22"/>
          <w:lang w:eastAsia="sl-SI"/>
        </w:rPr>
        <w:t xml:space="preserve"> je primernejše izvajanje projektov, kot so »</w:t>
      </w:r>
      <w:r w:rsidR="00845B5E" w:rsidRPr="008C32D0">
        <w:rPr>
          <w:rFonts w:ascii="Arial" w:hAnsi="Arial" w:cs="Arial"/>
          <w:sz w:val="22"/>
          <w:szCs w:val="22"/>
          <w:lang w:eastAsia="sl-SI"/>
        </w:rPr>
        <w:t>šola jadranja in ves</w:t>
      </w:r>
      <w:r w:rsidR="00F22387" w:rsidRPr="008C32D0">
        <w:rPr>
          <w:rFonts w:ascii="Arial" w:hAnsi="Arial" w:cs="Arial"/>
          <w:sz w:val="22"/>
          <w:szCs w:val="22"/>
          <w:lang w:eastAsia="sl-SI"/>
        </w:rPr>
        <w:t>lanja v osnovni šoli«, itd.</w:t>
      </w:r>
      <w:r w:rsidR="00845B5E" w:rsidRPr="008C32D0">
        <w:rPr>
          <w:rFonts w:ascii="Arial" w:hAnsi="Arial" w:cs="Arial"/>
          <w:sz w:val="22"/>
          <w:szCs w:val="22"/>
          <w:lang w:eastAsia="sl-SI"/>
        </w:rPr>
        <w:t xml:space="preserve"> </w:t>
      </w:r>
      <w:r w:rsidR="002B54D9" w:rsidRPr="008C32D0">
        <w:rPr>
          <w:rFonts w:ascii="Arial" w:hAnsi="Arial" w:cs="Arial"/>
          <w:sz w:val="22"/>
          <w:szCs w:val="22"/>
          <w:lang w:eastAsia="sl-SI"/>
        </w:rPr>
        <w:t>Na ta način pomagamo društvom in klubom</w:t>
      </w:r>
      <w:r w:rsidR="00F22387" w:rsidRPr="008C32D0">
        <w:rPr>
          <w:rFonts w:ascii="Arial" w:hAnsi="Arial" w:cs="Arial"/>
          <w:sz w:val="22"/>
          <w:szCs w:val="22"/>
          <w:lang w:eastAsia="sl-SI"/>
        </w:rPr>
        <w:t xml:space="preserve"> pri ohranjanju tradicije, </w:t>
      </w:r>
      <w:r w:rsidR="008C32D0" w:rsidRPr="008C32D0">
        <w:rPr>
          <w:rFonts w:ascii="Arial" w:hAnsi="Arial" w:cs="Arial"/>
          <w:sz w:val="22"/>
          <w:szCs w:val="22"/>
          <w:lang w:eastAsia="sl-SI"/>
        </w:rPr>
        <w:t>p</w:t>
      </w:r>
      <w:r w:rsidR="00450103" w:rsidRPr="008C32D0">
        <w:rPr>
          <w:rFonts w:ascii="Arial" w:hAnsi="Arial" w:cs="Arial"/>
          <w:sz w:val="22"/>
          <w:szCs w:val="22"/>
          <w:lang w:eastAsia="sl-SI"/>
        </w:rPr>
        <w:t>oleg tega spodbujamo otroke, da se seznanijo s čim</w:t>
      </w:r>
      <w:r w:rsidR="002B54D9" w:rsidRPr="008C32D0">
        <w:rPr>
          <w:rFonts w:ascii="Arial" w:hAnsi="Arial" w:cs="Arial"/>
          <w:sz w:val="22"/>
          <w:szCs w:val="22"/>
          <w:lang w:eastAsia="sl-SI"/>
        </w:rPr>
        <w:t xml:space="preserve"> </w:t>
      </w:r>
      <w:r w:rsidR="00450103" w:rsidRPr="008C32D0">
        <w:rPr>
          <w:rFonts w:ascii="Arial" w:hAnsi="Arial" w:cs="Arial"/>
          <w:sz w:val="22"/>
          <w:szCs w:val="22"/>
          <w:lang w:eastAsia="sl-SI"/>
        </w:rPr>
        <w:t xml:space="preserve">več športi in jih šele </w:t>
      </w:r>
      <w:r w:rsidR="008C32D0" w:rsidRPr="008C32D0">
        <w:rPr>
          <w:rFonts w:ascii="Arial" w:hAnsi="Arial" w:cs="Arial"/>
          <w:sz w:val="22"/>
          <w:szCs w:val="22"/>
          <w:lang w:eastAsia="sl-SI"/>
        </w:rPr>
        <w:t>poz</w:t>
      </w:r>
      <w:r w:rsidR="00450103" w:rsidRPr="008C32D0">
        <w:rPr>
          <w:rFonts w:ascii="Arial" w:hAnsi="Arial" w:cs="Arial"/>
          <w:sz w:val="22"/>
          <w:szCs w:val="22"/>
          <w:lang w:eastAsia="sl-SI"/>
        </w:rPr>
        <w:t>neje usmerjamo</w:t>
      </w:r>
      <w:r w:rsidR="00675EA5" w:rsidRPr="008C32D0">
        <w:rPr>
          <w:rFonts w:ascii="Arial" w:hAnsi="Arial" w:cs="Arial"/>
          <w:sz w:val="22"/>
          <w:szCs w:val="22"/>
          <w:lang w:eastAsia="sl-SI"/>
        </w:rPr>
        <w:t xml:space="preserve"> glede na njihove želje in sposobnosti.</w:t>
      </w:r>
    </w:p>
    <w:p w14:paraId="6C65F6B2" w14:textId="02999A41" w:rsidR="00845B5E" w:rsidRPr="008C32D0" w:rsidRDefault="00845B5E" w:rsidP="002D7955">
      <w:pPr>
        <w:autoSpaceDE w:val="0"/>
        <w:autoSpaceDN w:val="0"/>
        <w:adjustRightInd w:val="0"/>
        <w:jc w:val="both"/>
        <w:rPr>
          <w:rFonts w:ascii="Arial" w:hAnsi="Arial" w:cs="Arial"/>
          <w:sz w:val="22"/>
          <w:szCs w:val="22"/>
          <w:u w:val="single"/>
          <w:lang w:eastAsia="sl-SI"/>
        </w:rPr>
      </w:pPr>
      <w:r w:rsidRPr="008C32D0">
        <w:rPr>
          <w:rFonts w:ascii="Arial" w:hAnsi="Arial" w:cs="Arial"/>
          <w:sz w:val="22"/>
          <w:szCs w:val="22"/>
          <w:lang w:eastAsia="sl-SI"/>
        </w:rPr>
        <w:t xml:space="preserve">Za podeželje </w:t>
      </w:r>
      <w:r w:rsidR="008C32D0" w:rsidRPr="008C32D0">
        <w:rPr>
          <w:rFonts w:ascii="Arial" w:hAnsi="Arial" w:cs="Arial"/>
          <w:sz w:val="22"/>
          <w:szCs w:val="22"/>
          <w:lang w:eastAsia="sl-SI"/>
        </w:rPr>
        <w:t>veljajo</w:t>
      </w:r>
      <w:r w:rsidRPr="008C32D0">
        <w:rPr>
          <w:rFonts w:ascii="Arial" w:hAnsi="Arial" w:cs="Arial"/>
          <w:sz w:val="22"/>
          <w:szCs w:val="22"/>
          <w:lang w:eastAsia="sl-SI"/>
        </w:rPr>
        <w:t xml:space="preserve"> isti kriteriji, kakor jih imajo vsi ostali. Dejstvo pa je, da je za izvedbo športnih programov potrebno zagotoviti ustrezne prostorske pogoje (objekti). </w:t>
      </w:r>
    </w:p>
    <w:p w14:paraId="47BD848D" w14:textId="77777777" w:rsidR="0041680B" w:rsidRDefault="0041680B" w:rsidP="008D3B36">
      <w:pPr>
        <w:autoSpaceDE w:val="0"/>
        <w:autoSpaceDN w:val="0"/>
        <w:adjustRightInd w:val="0"/>
        <w:rPr>
          <w:rFonts w:ascii="Arial" w:hAnsi="Arial" w:cs="Arial"/>
          <w:color w:val="000000"/>
          <w:sz w:val="22"/>
          <w:szCs w:val="22"/>
          <w:highlight w:val="yellow"/>
          <w:lang w:eastAsia="sl-SI"/>
        </w:rPr>
      </w:pPr>
    </w:p>
    <w:p w14:paraId="4C92F954" w14:textId="77777777" w:rsidR="0041680B" w:rsidRDefault="0041680B" w:rsidP="008D3B36">
      <w:pPr>
        <w:autoSpaceDE w:val="0"/>
        <w:autoSpaceDN w:val="0"/>
        <w:adjustRightInd w:val="0"/>
        <w:rPr>
          <w:rFonts w:ascii="Arial" w:hAnsi="Arial" w:cs="Arial"/>
          <w:color w:val="000000"/>
          <w:sz w:val="22"/>
          <w:szCs w:val="22"/>
          <w:highlight w:val="yellow"/>
          <w:lang w:eastAsia="sl-SI"/>
        </w:rPr>
      </w:pPr>
    </w:p>
    <w:p w14:paraId="7EABD066" w14:textId="409C6E86" w:rsidR="008D3B36" w:rsidRPr="008C32D0" w:rsidRDefault="00FE5077" w:rsidP="00FE5077">
      <w:pPr>
        <w:pStyle w:val="Odstavekseznama"/>
        <w:numPr>
          <w:ilvl w:val="0"/>
          <w:numId w:val="27"/>
        </w:numPr>
        <w:autoSpaceDE w:val="0"/>
        <w:autoSpaceDN w:val="0"/>
        <w:adjustRightInd w:val="0"/>
        <w:jc w:val="both"/>
        <w:rPr>
          <w:rFonts w:ascii="Arial" w:hAnsi="Arial" w:cs="Arial"/>
          <w:i/>
          <w:color w:val="000000"/>
          <w:sz w:val="22"/>
          <w:szCs w:val="22"/>
          <w:lang w:eastAsia="sl-SI"/>
        </w:rPr>
      </w:pPr>
      <w:r w:rsidRPr="008C32D0">
        <w:rPr>
          <w:rFonts w:ascii="Arial" w:hAnsi="Arial" w:cs="Arial"/>
          <w:i/>
          <w:color w:val="000000"/>
          <w:sz w:val="22"/>
          <w:szCs w:val="22"/>
          <w:lang w:eastAsia="sl-SI"/>
        </w:rPr>
        <w:t>1</w:t>
      </w:r>
      <w:r w:rsidR="008D3B36" w:rsidRPr="008C32D0">
        <w:rPr>
          <w:rFonts w:ascii="Arial" w:hAnsi="Arial" w:cs="Arial"/>
          <w:i/>
          <w:color w:val="000000"/>
          <w:sz w:val="22"/>
          <w:szCs w:val="22"/>
          <w:lang w:eastAsia="sl-SI"/>
        </w:rPr>
        <w:t xml:space="preserve">0. člen v odloku (postopek sofinanciranja) je potrebno dopolniti tako, da </w:t>
      </w:r>
      <w:r w:rsidR="008C32D0" w:rsidRPr="008C32D0">
        <w:rPr>
          <w:rFonts w:ascii="Arial" w:hAnsi="Arial" w:cs="Arial"/>
          <w:i/>
          <w:color w:val="000000"/>
          <w:sz w:val="22"/>
          <w:szCs w:val="22"/>
          <w:lang w:eastAsia="sl-SI"/>
        </w:rPr>
        <w:t xml:space="preserve">se obveznost do društva primerno zmanjša </w:t>
      </w:r>
      <w:r w:rsidR="008D3B36" w:rsidRPr="008C32D0">
        <w:rPr>
          <w:rFonts w:ascii="Arial" w:hAnsi="Arial" w:cs="Arial"/>
          <w:i/>
          <w:color w:val="000000"/>
          <w:sz w:val="22"/>
          <w:szCs w:val="22"/>
          <w:lang w:eastAsia="sl-SI"/>
        </w:rPr>
        <w:t>v primeru, da občina nima dovolj finančnih sredstev, kot</w:t>
      </w:r>
      <w:r w:rsidR="008C32D0">
        <w:rPr>
          <w:rFonts w:ascii="Arial" w:hAnsi="Arial" w:cs="Arial"/>
          <w:i/>
          <w:color w:val="000000"/>
          <w:sz w:val="22"/>
          <w:szCs w:val="22"/>
          <w:lang w:eastAsia="sl-SI"/>
        </w:rPr>
        <w:t xml:space="preserve"> je bilo predvideno v proračunu</w:t>
      </w:r>
      <w:r w:rsidR="008D3B36" w:rsidRPr="008C32D0">
        <w:rPr>
          <w:rFonts w:ascii="Arial" w:hAnsi="Arial" w:cs="Arial"/>
          <w:i/>
          <w:color w:val="000000"/>
          <w:sz w:val="22"/>
          <w:szCs w:val="22"/>
          <w:lang w:eastAsia="sl-SI"/>
        </w:rPr>
        <w:t xml:space="preserve">. </w:t>
      </w:r>
    </w:p>
    <w:p w14:paraId="2066CAA6" w14:textId="77777777" w:rsidR="008D3B36" w:rsidRDefault="008D3B36" w:rsidP="008D3B36">
      <w:pPr>
        <w:autoSpaceDE w:val="0"/>
        <w:autoSpaceDN w:val="0"/>
        <w:adjustRightInd w:val="0"/>
        <w:ind w:left="60" w:firstLine="2"/>
        <w:rPr>
          <w:rFonts w:ascii="Arial" w:hAnsi="Arial" w:cs="Arial"/>
          <w:b/>
          <w:color w:val="000000"/>
          <w:sz w:val="22"/>
          <w:szCs w:val="22"/>
          <w:lang w:eastAsia="sl-SI"/>
        </w:rPr>
      </w:pPr>
    </w:p>
    <w:p w14:paraId="227903DE" w14:textId="2F4E1D1E" w:rsidR="008D3B36" w:rsidRDefault="00FE5077" w:rsidP="00E45C3A">
      <w:pPr>
        <w:autoSpaceDE w:val="0"/>
        <w:autoSpaceDN w:val="0"/>
        <w:adjustRightInd w:val="0"/>
        <w:rPr>
          <w:rFonts w:ascii="Arial" w:hAnsi="Arial" w:cs="Arial"/>
          <w:b/>
          <w:color w:val="000000"/>
          <w:sz w:val="22"/>
          <w:szCs w:val="22"/>
          <w:lang w:eastAsia="sl-SI"/>
        </w:rPr>
      </w:pPr>
      <w:r>
        <w:rPr>
          <w:rFonts w:ascii="Arial" w:hAnsi="Arial" w:cs="Arial"/>
          <w:b/>
          <w:color w:val="000000"/>
          <w:sz w:val="22"/>
          <w:szCs w:val="22"/>
          <w:lang w:eastAsia="sl-SI"/>
        </w:rPr>
        <w:t>Opredelitev</w:t>
      </w:r>
      <w:r w:rsidR="008D3B36" w:rsidRPr="000F519C">
        <w:rPr>
          <w:rFonts w:ascii="Arial" w:hAnsi="Arial" w:cs="Arial"/>
          <w:b/>
          <w:color w:val="000000"/>
          <w:sz w:val="22"/>
          <w:szCs w:val="22"/>
          <w:lang w:eastAsia="sl-SI"/>
        </w:rPr>
        <w:t xml:space="preserve">: Pripombe ni možno upoštevati. </w:t>
      </w:r>
    </w:p>
    <w:p w14:paraId="700321F1" w14:textId="77777777" w:rsidR="00E45C3A" w:rsidRPr="00E45C3A" w:rsidRDefault="00E45C3A" w:rsidP="00E45C3A">
      <w:pPr>
        <w:autoSpaceDE w:val="0"/>
        <w:autoSpaceDN w:val="0"/>
        <w:adjustRightInd w:val="0"/>
        <w:jc w:val="both"/>
        <w:rPr>
          <w:rFonts w:ascii="Arial" w:hAnsi="Arial" w:cs="Arial"/>
          <w:sz w:val="22"/>
          <w:szCs w:val="22"/>
        </w:rPr>
      </w:pPr>
      <w:r w:rsidRPr="00E45C3A">
        <w:rPr>
          <w:rFonts w:ascii="Arial" w:hAnsi="Arial" w:cs="Arial"/>
          <w:color w:val="000000"/>
          <w:sz w:val="22"/>
          <w:szCs w:val="22"/>
          <w:lang w:eastAsia="sl-SI"/>
        </w:rPr>
        <w:t>Obrazložitev</w:t>
      </w:r>
      <w:r w:rsidRPr="00E45C3A">
        <w:rPr>
          <w:rFonts w:ascii="Arial" w:hAnsi="Arial" w:cs="Arial"/>
          <w:sz w:val="22"/>
          <w:szCs w:val="22"/>
        </w:rPr>
        <w:t>:</w:t>
      </w:r>
    </w:p>
    <w:p w14:paraId="17963305" w14:textId="20497AF2" w:rsidR="008D3B36" w:rsidRPr="009A069C" w:rsidRDefault="008D3B36" w:rsidP="008D3B36">
      <w:pPr>
        <w:autoSpaceDE w:val="0"/>
        <w:autoSpaceDN w:val="0"/>
        <w:adjustRightInd w:val="0"/>
        <w:ind w:left="60"/>
        <w:jc w:val="both"/>
        <w:rPr>
          <w:rFonts w:ascii="Arial" w:hAnsi="Arial" w:cs="Arial"/>
          <w:sz w:val="22"/>
          <w:szCs w:val="22"/>
        </w:rPr>
      </w:pPr>
      <w:r w:rsidRPr="009A069C">
        <w:rPr>
          <w:rFonts w:ascii="Arial" w:hAnsi="Arial" w:cs="Arial"/>
          <w:color w:val="000000"/>
          <w:sz w:val="22"/>
          <w:szCs w:val="22"/>
          <w:lang w:eastAsia="sl-SI"/>
        </w:rPr>
        <w:t>Na podlagi Zakona o izvrševanju proračuna je župan dolžen izvrševati sprejeti proračun. Pogodba o sofinanciranju športnega programa,</w:t>
      </w:r>
      <w:r>
        <w:rPr>
          <w:rFonts w:ascii="Arial" w:hAnsi="Arial" w:cs="Arial"/>
          <w:color w:val="000000"/>
          <w:sz w:val="22"/>
          <w:szCs w:val="22"/>
          <w:lang w:eastAsia="sl-SI"/>
        </w:rPr>
        <w:t xml:space="preserve"> ki jo sklene občina z društvom pa je za občino zavezujoča in zneska z njo določenega ne moremo med letom nižati, saj bi s tem povzročili težave posameznim društvom, ki so navedena sredstva načrtovali v svojem letnem programu dela. Ima pa pogodba tudi določilo</w:t>
      </w:r>
      <w:r w:rsidRPr="009A069C">
        <w:rPr>
          <w:rFonts w:ascii="Arial" w:hAnsi="Arial" w:cs="Arial"/>
          <w:color w:val="000000"/>
          <w:sz w:val="22"/>
          <w:szCs w:val="22"/>
          <w:lang w:eastAsia="sl-SI"/>
        </w:rPr>
        <w:t xml:space="preserve">, da </w:t>
      </w:r>
      <w:r w:rsidR="008C32D0" w:rsidRPr="009A069C">
        <w:rPr>
          <w:rFonts w:ascii="Arial" w:hAnsi="Arial" w:cs="Arial"/>
          <w:sz w:val="22"/>
          <w:szCs w:val="22"/>
        </w:rPr>
        <w:t>se znesek sofinanciranja ustrezno zmanjša</w:t>
      </w:r>
      <w:r w:rsidRPr="009A069C">
        <w:rPr>
          <w:rFonts w:ascii="Arial" w:hAnsi="Arial" w:cs="Arial"/>
          <w:sz w:val="22"/>
          <w:szCs w:val="22"/>
        </w:rPr>
        <w:t xml:space="preserve">, če je izkazanih upravičenih stroškov manj, kot je </w:t>
      </w:r>
      <w:r w:rsidR="008C32D0">
        <w:rPr>
          <w:rFonts w:ascii="Arial" w:hAnsi="Arial" w:cs="Arial"/>
          <w:sz w:val="22"/>
          <w:szCs w:val="22"/>
        </w:rPr>
        <w:t>bilo predvidenih</w:t>
      </w:r>
      <w:r w:rsidRPr="009A069C">
        <w:rPr>
          <w:rFonts w:ascii="Arial" w:hAnsi="Arial" w:cs="Arial"/>
          <w:sz w:val="22"/>
          <w:szCs w:val="22"/>
        </w:rPr>
        <w:t>.</w:t>
      </w:r>
    </w:p>
    <w:p w14:paraId="782FF259" w14:textId="77777777" w:rsidR="008D3B36" w:rsidRDefault="008D3B36" w:rsidP="008D3B36">
      <w:pPr>
        <w:autoSpaceDE w:val="0"/>
        <w:autoSpaceDN w:val="0"/>
        <w:adjustRightInd w:val="0"/>
        <w:ind w:left="60"/>
        <w:rPr>
          <w:rFonts w:ascii="Helv" w:hAnsi="Helv" w:cs="Helv"/>
          <w:color w:val="000000"/>
          <w:sz w:val="20"/>
          <w:szCs w:val="20"/>
          <w:lang w:eastAsia="sl-SI"/>
        </w:rPr>
      </w:pPr>
    </w:p>
    <w:p w14:paraId="62712EA0" w14:textId="77777777" w:rsidR="008D3B36" w:rsidRDefault="008D3B36" w:rsidP="008D3B36">
      <w:pPr>
        <w:autoSpaceDE w:val="0"/>
        <w:autoSpaceDN w:val="0"/>
        <w:adjustRightInd w:val="0"/>
        <w:ind w:left="60"/>
        <w:rPr>
          <w:rFonts w:ascii="Helv" w:hAnsi="Helv" w:cs="Helv"/>
          <w:color w:val="000000"/>
          <w:sz w:val="20"/>
          <w:szCs w:val="20"/>
          <w:lang w:eastAsia="sl-SI"/>
        </w:rPr>
      </w:pPr>
    </w:p>
    <w:p w14:paraId="2B16985A" w14:textId="77777777" w:rsidR="008D3B36" w:rsidRPr="008C32D0" w:rsidRDefault="008D3B36" w:rsidP="00FE5077">
      <w:pPr>
        <w:pStyle w:val="Odstavekseznama"/>
        <w:numPr>
          <w:ilvl w:val="0"/>
          <w:numId w:val="27"/>
        </w:numPr>
        <w:autoSpaceDE w:val="0"/>
        <w:autoSpaceDN w:val="0"/>
        <w:adjustRightInd w:val="0"/>
        <w:jc w:val="both"/>
        <w:rPr>
          <w:rFonts w:ascii="Arial" w:hAnsi="Arial" w:cs="Arial"/>
          <w:i/>
          <w:color w:val="000000"/>
          <w:sz w:val="22"/>
          <w:szCs w:val="22"/>
          <w:lang w:eastAsia="sl-SI"/>
        </w:rPr>
      </w:pPr>
      <w:r w:rsidRPr="008C32D0">
        <w:rPr>
          <w:rFonts w:ascii="Arial" w:hAnsi="Arial" w:cs="Arial"/>
          <w:i/>
          <w:color w:val="000000"/>
          <w:sz w:val="22"/>
          <w:szCs w:val="22"/>
          <w:lang w:eastAsia="sl-SI"/>
        </w:rPr>
        <w:t>Spremeniti določbo v odloku, ki navaja, da morajo biti podatki tajni. Podatki med samim razpisom so lahko tajni, vendar, ko se zaključi razpis, morajo podatki biti javni.</w:t>
      </w:r>
    </w:p>
    <w:p w14:paraId="1CDF8193" w14:textId="77777777" w:rsidR="008D3B36" w:rsidRDefault="008D3B36" w:rsidP="008D3B36">
      <w:pPr>
        <w:autoSpaceDE w:val="0"/>
        <w:autoSpaceDN w:val="0"/>
        <w:adjustRightInd w:val="0"/>
        <w:rPr>
          <w:rFonts w:ascii="Arial" w:hAnsi="Arial" w:cs="Arial"/>
          <w:b/>
          <w:color w:val="000000"/>
          <w:sz w:val="22"/>
          <w:szCs w:val="22"/>
          <w:lang w:eastAsia="sl-SI"/>
        </w:rPr>
      </w:pPr>
    </w:p>
    <w:p w14:paraId="457AA5D1" w14:textId="1985355A" w:rsidR="008D3B36" w:rsidRPr="000F519C" w:rsidRDefault="00FE5077" w:rsidP="008D3B36">
      <w:pPr>
        <w:autoSpaceDE w:val="0"/>
        <w:autoSpaceDN w:val="0"/>
        <w:adjustRightInd w:val="0"/>
        <w:rPr>
          <w:rFonts w:ascii="Arial" w:hAnsi="Arial" w:cs="Arial"/>
          <w:b/>
          <w:color w:val="000000"/>
          <w:sz w:val="22"/>
          <w:szCs w:val="22"/>
          <w:lang w:eastAsia="sl-SI"/>
        </w:rPr>
      </w:pPr>
      <w:r>
        <w:rPr>
          <w:rFonts w:ascii="Arial" w:hAnsi="Arial" w:cs="Arial"/>
          <w:b/>
          <w:color w:val="000000"/>
          <w:sz w:val="22"/>
          <w:szCs w:val="22"/>
          <w:lang w:eastAsia="sl-SI"/>
        </w:rPr>
        <w:t>Opredelitev</w:t>
      </w:r>
      <w:r w:rsidR="008D3B36" w:rsidRPr="000F519C">
        <w:rPr>
          <w:rFonts w:ascii="Arial" w:hAnsi="Arial" w:cs="Arial"/>
          <w:b/>
          <w:color w:val="000000"/>
          <w:sz w:val="22"/>
          <w:szCs w:val="22"/>
          <w:lang w:eastAsia="sl-SI"/>
        </w:rPr>
        <w:t xml:space="preserve">: Pripomba se ne upošteva. </w:t>
      </w:r>
    </w:p>
    <w:p w14:paraId="2EAD4811" w14:textId="77777777" w:rsidR="00E45C3A" w:rsidRPr="00E45C3A" w:rsidRDefault="00E45C3A" w:rsidP="00E45C3A">
      <w:pPr>
        <w:autoSpaceDE w:val="0"/>
        <w:autoSpaceDN w:val="0"/>
        <w:adjustRightInd w:val="0"/>
        <w:jc w:val="both"/>
        <w:rPr>
          <w:rFonts w:ascii="Arial" w:hAnsi="Arial" w:cs="Arial"/>
          <w:sz w:val="22"/>
          <w:szCs w:val="22"/>
        </w:rPr>
      </w:pPr>
      <w:r w:rsidRPr="00E45C3A">
        <w:rPr>
          <w:rFonts w:ascii="Arial" w:hAnsi="Arial" w:cs="Arial"/>
          <w:color w:val="000000"/>
          <w:sz w:val="22"/>
          <w:szCs w:val="22"/>
          <w:lang w:eastAsia="sl-SI"/>
        </w:rPr>
        <w:t>Obrazložitev</w:t>
      </w:r>
      <w:r w:rsidRPr="00E45C3A">
        <w:rPr>
          <w:rFonts w:ascii="Arial" w:hAnsi="Arial" w:cs="Arial"/>
          <w:sz w:val="22"/>
          <w:szCs w:val="22"/>
        </w:rPr>
        <w:t>:</w:t>
      </w:r>
    </w:p>
    <w:p w14:paraId="0D380C5C" w14:textId="58BDEA47" w:rsidR="008D3B36" w:rsidRDefault="008D3B36" w:rsidP="008D3B36">
      <w:pPr>
        <w:autoSpaceDE w:val="0"/>
        <w:autoSpaceDN w:val="0"/>
        <w:adjustRightInd w:val="0"/>
        <w:jc w:val="both"/>
        <w:rPr>
          <w:rFonts w:ascii="Arial" w:hAnsi="Arial" w:cs="Arial"/>
          <w:color w:val="000000"/>
          <w:sz w:val="22"/>
          <w:szCs w:val="22"/>
          <w:lang w:eastAsia="sl-SI"/>
        </w:rPr>
      </w:pPr>
      <w:r w:rsidRPr="00853729">
        <w:rPr>
          <w:rFonts w:ascii="Arial" w:hAnsi="Arial" w:cs="Arial"/>
          <w:color w:val="000000"/>
          <w:sz w:val="22"/>
          <w:szCs w:val="22"/>
          <w:lang w:eastAsia="sl-SI"/>
        </w:rPr>
        <w:t xml:space="preserve">Odlok je pripravljen na podlagi Zakona o športu (Uradni list RS, št. 29/17), kjer </w:t>
      </w:r>
      <w:r w:rsidR="008C32D0">
        <w:rPr>
          <w:rFonts w:ascii="Arial" w:hAnsi="Arial" w:cs="Arial"/>
          <w:color w:val="000000"/>
          <w:sz w:val="22"/>
          <w:szCs w:val="22"/>
          <w:lang w:eastAsia="sl-SI"/>
        </w:rPr>
        <w:t>drugi</w:t>
      </w:r>
      <w:r w:rsidRPr="00853729">
        <w:rPr>
          <w:rFonts w:ascii="Arial" w:hAnsi="Arial" w:cs="Arial"/>
          <w:color w:val="000000"/>
          <w:sz w:val="22"/>
          <w:szCs w:val="22"/>
          <w:lang w:eastAsia="sl-SI"/>
        </w:rPr>
        <w:t xml:space="preserve"> odstavek 25. člena določa, da odpiranje prejetih vlog ni javno</w:t>
      </w:r>
      <w:r w:rsidR="008C32D0">
        <w:rPr>
          <w:rFonts w:ascii="Arial" w:hAnsi="Arial" w:cs="Arial"/>
          <w:color w:val="000000"/>
          <w:sz w:val="22"/>
          <w:szCs w:val="22"/>
          <w:lang w:eastAsia="sl-SI"/>
        </w:rPr>
        <w:t>,</w:t>
      </w:r>
      <w:r w:rsidRPr="00853729">
        <w:rPr>
          <w:rFonts w:ascii="Arial" w:hAnsi="Arial" w:cs="Arial"/>
          <w:color w:val="000000"/>
          <w:sz w:val="22"/>
          <w:szCs w:val="22"/>
          <w:lang w:eastAsia="sl-SI"/>
        </w:rPr>
        <w:t xml:space="preserve"> in </w:t>
      </w:r>
      <w:r w:rsidR="008C32D0">
        <w:rPr>
          <w:rFonts w:ascii="Arial" w:hAnsi="Arial" w:cs="Arial"/>
          <w:color w:val="000000"/>
          <w:sz w:val="22"/>
          <w:szCs w:val="22"/>
          <w:lang w:eastAsia="sl-SI"/>
        </w:rPr>
        <w:t>peti</w:t>
      </w:r>
      <w:r w:rsidRPr="00853729">
        <w:rPr>
          <w:rFonts w:ascii="Arial" w:hAnsi="Arial" w:cs="Arial"/>
          <w:color w:val="000000"/>
          <w:sz w:val="22"/>
          <w:szCs w:val="22"/>
          <w:lang w:eastAsia="sl-SI"/>
        </w:rPr>
        <w:t xml:space="preserve"> odstavek 27. člena določa, da ocenjevanje in vrednotenje vlog ter zapisnik komisije niso javni. Ob zaključku postopka javnega razpisa so javni le rezultati razpisa, kar je tudi določilo 19. člen</w:t>
      </w:r>
      <w:r>
        <w:rPr>
          <w:rFonts w:ascii="Arial" w:hAnsi="Arial" w:cs="Arial"/>
          <w:color w:val="000000"/>
          <w:sz w:val="22"/>
          <w:szCs w:val="22"/>
          <w:lang w:eastAsia="sl-SI"/>
        </w:rPr>
        <w:t>a</w:t>
      </w:r>
      <w:r w:rsidRPr="00853729">
        <w:rPr>
          <w:rFonts w:ascii="Arial" w:hAnsi="Arial" w:cs="Arial"/>
          <w:color w:val="000000"/>
          <w:sz w:val="22"/>
          <w:szCs w:val="22"/>
          <w:lang w:eastAsia="sl-SI"/>
        </w:rPr>
        <w:t xml:space="preserve"> odloka.</w:t>
      </w:r>
    </w:p>
    <w:p w14:paraId="3A3ED933" w14:textId="77777777" w:rsidR="008D3B36" w:rsidRDefault="008D3B36" w:rsidP="008D3B36">
      <w:pPr>
        <w:autoSpaceDE w:val="0"/>
        <w:autoSpaceDN w:val="0"/>
        <w:adjustRightInd w:val="0"/>
        <w:jc w:val="both"/>
        <w:rPr>
          <w:rFonts w:ascii="Arial" w:hAnsi="Arial" w:cs="Arial"/>
          <w:color w:val="000000"/>
          <w:sz w:val="22"/>
          <w:szCs w:val="22"/>
          <w:lang w:eastAsia="sl-SI"/>
        </w:rPr>
      </w:pPr>
    </w:p>
    <w:p w14:paraId="181F40B6" w14:textId="77777777" w:rsidR="008D3B36" w:rsidRPr="00853729" w:rsidRDefault="008D3B36" w:rsidP="008D3B36">
      <w:pPr>
        <w:autoSpaceDE w:val="0"/>
        <w:autoSpaceDN w:val="0"/>
        <w:adjustRightInd w:val="0"/>
        <w:jc w:val="both"/>
        <w:rPr>
          <w:rFonts w:ascii="Arial" w:hAnsi="Arial" w:cs="Arial"/>
          <w:color w:val="000000"/>
          <w:sz w:val="22"/>
          <w:szCs w:val="22"/>
          <w:lang w:eastAsia="sl-SI"/>
        </w:rPr>
      </w:pPr>
    </w:p>
    <w:p w14:paraId="02024F07" w14:textId="453AEBB8" w:rsidR="008D3B36" w:rsidRPr="008C32D0" w:rsidRDefault="008D3B36" w:rsidP="00FE5077">
      <w:pPr>
        <w:pStyle w:val="Odstavekseznama"/>
        <w:numPr>
          <w:ilvl w:val="0"/>
          <w:numId w:val="27"/>
        </w:numPr>
        <w:autoSpaceDE w:val="0"/>
        <w:autoSpaceDN w:val="0"/>
        <w:adjustRightInd w:val="0"/>
        <w:rPr>
          <w:rFonts w:ascii="Arial" w:hAnsi="Arial" w:cs="Arial"/>
          <w:i/>
          <w:color w:val="000000"/>
          <w:sz w:val="22"/>
          <w:szCs w:val="22"/>
          <w:lang w:eastAsia="sl-SI"/>
        </w:rPr>
      </w:pPr>
      <w:r w:rsidRPr="008C32D0">
        <w:rPr>
          <w:rFonts w:ascii="Arial" w:hAnsi="Arial" w:cs="Arial"/>
          <w:i/>
          <w:color w:val="000000"/>
          <w:sz w:val="22"/>
          <w:szCs w:val="22"/>
          <w:lang w:eastAsia="sl-SI"/>
        </w:rPr>
        <w:t xml:space="preserve">Odlok je potrebno dopolniti tako, da se pri kriterijih </w:t>
      </w:r>
      <w:r w:rsidR="003133B5" w:rsidRPr="008C32D0">
        <w:rPr>
          <w:rFonts w:ascii="Arial" w:hAnsi="Arial" w:cs="Arial"/>
          <w:i/>
          <w:color w:val="000000"/>
          <w:sz w:val="22"/>
          <w:szCs w:val="22"/>
          <w:lang w:eastAsia="sl-SI"/>
        </w:rPr>
        <w:t xml:space="preserve">upošteva </w:t>
      </w:r>
      <w:r w:rsidRPr="008C32D0">
        <w:rPr>
          <w:rFonts w:ascii="Arial" w:hAnsi="Arial" w:cs="Arial"/>
          <w:i/>
          <w:color w:val="000000"/>
          <w:sz w:val="22"/>
          <w:szCs w:val="22"/>
          <w:lang w:eastAsia="sl-SI"/>
        </w:rPr>
        <w:t>enakost spolnih kvot.</w:t>
      </w:r>
    </w:p>
    <w:p w14:paraId="43AE0B66" w14:textId="77777777" w:rsidR="00FE5077" w:rsidRPr="00FE5077" w:rsidRDefault="00FE5077" w:rsidP="00FE5077">
      <w:pPr>
        <w:autoSpaceDE w:val="0"/>
        <w:autoSpaceDN w:val="0"/>
        <w:adjustRightInd w:val="0"/>
        <w:rPr>
          <w:rFonts w:ascii="Arial" w:hAnsi="Arial" w:cs="Arial"/>
          <w:color w:val="000000"/>
          <w:sz w:val="22"/>
          <w:szCs w:val="22"/>
          <w:lang w:eastAsia="sl-SI"/>
        </w:rPr>
      </w:pPr>
    </w:p>
    <w:p w14:paraId="2D9E68E8" w14:textId="34DAB933" w:rsidR="008D3B36" w:rsidRPr="00491EBD" w:rsidRDefault="00FE5077" w:rsidP="008D3B36">
      <w:pPr>
        <w:autoSpaceDE w:val="0"/>
        <w:autoSpaceDN w:val="0"/>
        <w:adjustRightInd w:val="0"/>
        <w:jc w:val="both"/>
        <w:rPr>
          <w:rFonts w:ascii="Arial" w:hAnsi="Arial" w:cs="Arial"/>
          <w:b/>
          <w:color w:val="000000"/>
          <w:sz w:val="22"/>
          <w:szCs w:val="22"/>
          <w:lang w:eastAsia="sl-SI"/>
        </w:rPr>
      </w:pPr>
      <w:r w:rsidRPr="00491EBD">
        <w:rPr>
          <w:rFonts w:ascii="Arial" w:hAnsi="Arial" w:cs="Arial"/>
          <w:b/>
          <w:color w:val="000000"/>
          <w:sz w:val="22"/>
          <w:szCs w:val="22"/>
          <w:lang w:eastAsia="sl-SI"/>
        </w:rPr>
        <w:t>Opredelitev</w:t>
      </w:r>
      <w:r w:rsidR="008D3B36" w:rsidRPr="00491EBD">
        <w:rPr>
          <w:rFonts w:ascii="Arial" w:hAnsi="Arial" w:cs="Arial"/>
          <w:b/>
          <w:color w:val="000000"/>
          <w:sz w:val="22"/>
          <w:szCs w:val="22"/>
          <w:lang w:eastAsia="sl-SI"/>
        </w:rPr>
        <w:t>: Pripomba se</w:t>
      </w:r>
      <w:r w:rsidRPr="00491EBD">
        <w:rPr>
          <w:rFonts w:ascii="Arial" w:hAnsi="Arial" w:cs="Arial"/>
          <w:b/>
          <w:color w:val="000000"/>
          <w:sz w:val="22"/>
          <w:szCs w:val="22"/>
          <w:lang w:eastAsia="sl-SI"/>
        </w:rPr>
        <w:t xml:space="preserve"> ne</w:t>
      </w:r>
      <w:r w:rsidR="008D3B36" w:rsidRPr="00491EBD">
        <w:rPr>
          <w:rFonts w:ascii="Arial" w:hAnsi="Arial" w:cs="Arial"/>
          <w:b/>
          <w:color w:val="000000"/>
          <w:sz w:val="22"/>
          <w:szCs w:val="22"/>
          <w:lang w:eastAsia="sl-SI"/>
        </w:rPr>
        <w:t xml:space="preserve"> upošteva.</w:t>
      </w:r>
    </w:p>
    <w:p w14:paraId="1BBBE9A2" w14:textId="68542EDE" w:rsidR="004C43D9" w:rsidRPr="00E45C3A" w:rsidRDefault="004C43D9" w:rsidP="00491EBD">
      <w:pPr>
        <w:autoSpaceDE w:val="0"/>
        <w:autoSpaceDN w:val="0"/>
        <w:adjustRightInd w:val="0"/>
        <w:jc w:val="both"/>
        <w:rPr>
          <w:rFonts w:ascii="Arial" w:hAnsi="Arial" w:cs="Arial"/>
          <w:sz w:val="22"/>
          <w:szCs w:val="22"/>
        </w:rPr>
      </w:pPr>
      <w:r w:rsidRPr="00E45C3A">
        <w:rPr>
          <w:rFonts w:ascii="Arial" w:hAnsi="Arial" w:cs="Arial"/>
          <w:color w:val="000000"/>
          <w:sz w:val="22"/>
          <w:szCs w:val="22"/>
          <w:lang w:eastAsia="sl-SI"/>
        </w:rPr>
        <w:t>Obrazložitev</w:t>
      </w:r>
      <w:r w:rsidRPr="00E45C3A">
        <w:rPr>
          <w:rFonts w:ascii="Arial" w:hAnsi="Arial" w:cs="Arial"/>
          <w:sz w:val="22"/>
          <w:szCs w:val="22"/>
        </w:rPr>
        <w:t>:</w:t>
      </w:r>
    </w:p>
    <w:p w14:paraId="64C0CC90" w14:textId="534530CD" w:rsidR="008D3B36" w:rsidRPr="00853729" w:rsidRDefault="002D7955" w:rsidP="00947F5C">
      <w:pPr>
        <w:autoSpaceDE w:val="0"/>
        <w:autoSpaceDN w:val="0"/>
        <w:adjustRightInd w:val="0"/>
        <w:jc w:val="both"/>
        <w:rPr>
          <w:rFonts w:ascii="Arial" w:hAnsi="Arial" w:cs="Arial"/>
          <w:color w:val="000000"/>
          <w:sz w:val="22"/>
          <w:szCs w:val="22"/>
          <w:lang w:eastAsia="sl-SI"/>
        </w:rPr>
      </w:pPr>
      <w:r w:rsidRPr="00491EBD">
        <w:rPr>
          <w:rFonts w:ascii="Arial" w:hAnsi="Arial" w:cs="Arial"/>
          <w:color w:val="000000"/>
          <w:sz w:val="22"/>
          <w:szCs w:val="22"/>
          <w:lang w:eastAsia="sl-SI"/>
        </w:rPr>
        <w:t>Dostopnost do javnih športni programov je za vse enaka,</w:t>
      </w:r>
      <w:r w:rsidR="00FE5077" w:rsidRPr="00491EBD">
        <w:rPr>
          <w:rFonts w:ascii="Arial" w:hAnsi="Arial" w:cs="Arial"/>
          <w:color w:val="000000"/>
          <w:sz w:val="22"/>
          <w:szCs w:val="22"/>
          <w:lang w:eastAsia="sl-SI"/>
        </w:rPr>
        <w:t xml:space="preserve"> ne glede na spol, veroizpoved, itd.</w:t>
      </w:r>
      <w:r w:rsidR="00FE5077" w:rsidRPr="00FE5077">
        <w:rPr>
          <w:rFonts w:ascii="Arial" w:hAnsi="Arial" w:cs="Arial"/>
          <w:color w:val="000000"/>
          <w:sz w:val="22"/>
          <w:szCs w:val="22"/>
          <w:lang w:eastAsia="sl-SI"/>
        </w:rPr>
        <w:t xml:space="preserve"> </w:t>
      </w:r>
      <w:r w:rsidRPr="003133B5">
        <w:rPr>
          <w:rFonts w:ascii="Arial" w:hAnsi="Arial" w:cs="Arial"/>
          <w:i/>
          <w:color w:val="000000"/>
          <w:sz w:val="22"/>
          <w:szCs w:val="22"/>
          <w:lang w:eastAsia="sl-SI"/>
        </w:rPr>
        <w:t>Vsi enaki vsi enakopravni</w:t>
      </w:r>
      <w:r w:rsidRPr="00FE5077">
        <w:rPr>
          <w:rFonts w:ascii="Arial" w:hAnsi="Arial" w:cs="Arial"/>
          <w:color w:val="000000"/>
          <w:sz w:val="22"/>
          <w:szCs w:val="22"/>
          <w:lang w:eastAsia="sl-SI"/>
        </w:rPr>
        <w:t xml:space="preserve"> je bil slogan, ki ga povzemajo skorajda vse nacionalne športne zveze, zato je postavljanje kriterija spolnih kvot nepotrebno</w:t>
      </w:r>
      <w:r w:rsidR="007E0EC7" w:rsidRPr="00FE5077">
        <w:rPr>
          <w:rFonts w:ascii="Arial" w:hAnsi="Arial" w:cs="Arial"/>
          <w:color w:val="000000"/>
          <w:sz w:val="22"/>
          <w:szCs w:val="22"/>
          <w:lang w:eastAsia="sl-SI"/>
        </w:rPr>
        <w:t>.</w:t>
      </w:r>
      <w:r w:rsidRPr="00FE5077">
        <w:rPr>
          <w:rFonts w:ascii="Arial" w:hAnsi="Arial" w:cs="Arial"/>
          <w:color w:val="000000"/>
          <w:sz w:val="22"/>
          <w:szCs w:val="22"/>
          <w:lang w:eastAsia="sl-SI"/>
        </w:rPr>
        <w:t xml:space="preserve"> Društva so glede pravil igre zavezana že svojim nacionalnim panožnim zvezam.</w:t>
      </w:r>
      <w:r w:rsidR="007E0EC7">
        <w:rPr>
          <w:rFonts w:ascii="Arial" w:hAnsi="Arial" w:cs="Arial"/>
          <w:color w:val="000000"/>
          <w:sz w:val="22"/>
          <w:szCs w:val="22"/>
          <w:lang w:eastAsia="sl-SI"/>
        </w:rPr>
        <w:t xml:space="preserve"> </w:t>
      </w:r>
    </w:p>
    <w:p w14:paraId="45D1238A" w14:textId="15AFEF43" w:rsidR="00FE5077" w:rsidRDefault="00FE5077" w:rsidP="008D3B36">
      <w:pPr>
        <w:autoSpaceDE w:val="0"/>
        <w:autoSpaceDN w:val="0"/>
        <w:adjustRightInd w:val="0"/>
        <w:rPr>
          <w:rFonts w:ascii="Arial" w:hAnsi="Arial" w:cs="Arial"/>
          <w:color w:val="000000"/>
          <w:sz w:val="22"/>
          <w:szCs w:val="22"/>
          <w:lang w:eastAsia="sl-SI"/>
        </w:rPr>
      </w:pPr>
    </w:p>
    <w:p w14:paraId="197A8BE9" w14:textId="77777777" w:rsidR="00FE5077" w:rsidRDefault="00FE5077" w:rsidP="008D3B36">
      <w:pPr>
        <w:autoSpaceDE w:val="0"/>
        <w:autoSpaceDN w:val="0"/>
        <w:adjustRightInd w:val="0"/>
        <w:rPr>
          <w:rFonts w:ascii="Arial" w:hAnsi="Arial" w:cs="Arial"/>
          <w:color w:val="000000"/>
          <w:sz w:val="22"/>
          <w:szCs w:val="22"/>
          <w:lang w:eastAsia="sl-SI"/>
        </w:rPr>
      </w:pPr>
    </w:p>
    <w:p w14:paraId="39B6A266" w14:textId="22B76A76" w:rsidR="008D3B36" w:rsidRDefault="00FE5077" w:rsidP="00FE5077">
      <w:pPr>
        <w:autoSpaceDE w:val="0"/>
        <w:autoSpaceDN w:val="0"/>
        <w:adjustRightInd w:val="0"/>
        <w:rPr>
          <w:rFonts w:ascii="Arial" w:hAnsi="Arial" w:cs="Arial"/>
          <w:b/>
          <w:color w:val="000000"/>
          <w:sz w:val="22"/>
          <w:szCs w:val="22"/>
          <w:lang w:eastAsia="sl-SI"/>
        </w:rPr>
      </w:pPr>
      <w:r w:rsidRPr="00FE5077">
        <w:rPr>
          <w:rFonts w:ascii="Arial" w:hAnsi="Arial" w:cs="Arial"/>
          <w:b/>
          <w:color w:val="000000"/>
          <w:sz w:val="22"/>
          <w:szCs w:val="22"/>
          <w:lang w:eastAsia="sl-SI"/>
        </w:rPr>
        <w:lastRenderedPageBreak/>
        <w:t xml:space="preserve">2.2. </w:t>
      </w:r>
      <w:r w:rsidRPr="00FE5077">
        <w:rPr>
          <w:rFonts w:ascii="Arial" w:hAnsi="Arial" w:cs="Arial"/>
          <w:b/>
          <w:color w:val="000000"/>
          <w:sz w:val="22"/>
          <w:szCs w:val="22"/>
          <w:lang w:eastAsia="sl-SI"/>
        </w:rPr>
        <w:tab/>
        <w:t xml:space="preserve">Svetnik </w:t>
      </w:r>
      <w:r w:rsidR="008D3B36" w:rsidRPr="00FE5077">
        <w:rPr>
          <w:rFonts w:ascii="Arial" w:hAnsi="Arial" w:cs="Arial"/>
          <w:b/>
          <w:color w:val="000000"/>
          <w:sz w:val="22"/>
          <w:szCs w:val="22"/>
          <w:lang w:eastAsia="sl-SI"/>
        </w:rPr>
        <w:t>Branko Simonovič je podal</w:t>
      </w:r>
      <w:r>
        <w:rPr>
          <w:rFonts w:ascii="Arial" w:hAnsi="Arial" w:cs="Arial"/>
          <w:b/>
          <w:color w:val="000000"/>
          <w:sz w:val="22"/>
          <w:szCs w:val="22"/>
          <w:lang w:eastAsia="sl-SI"/>
        </w:rPr>
        <w:t xml:space="preserve"> sledeči pripombi</w:t>
      </w:r>
      <w:r w:rsidR="008D3B36" w:rsidRPr="00FE5077">
        <w:rPr>
          <w:rFonts w:ascii="Arial" w:hAnsi="Arial" w:cs="Arial"/>
          <w:b/>
          <w:color w:val="000000"/>
          <w:sz w:val="22"/>
          <w:szCs w:val="22"/>
          <w:lang w:eastAsia="sl-SI"/>
        </w:rPr>
        <w:t>:</w:t>
      </w:r>
    </w:p>
    <w:p w14:paraId="717BEB02" w14:textId="77777777" w:rsidR="00FE5077" w:rsidRPr="00FE5077" w:rsidRDefault="00FE5077" w:rsidP="00FE5077">
      <w:pPr>
        <w:autoSpaceDE w:val="0"/>
        <w:autoSpaceDN w:val="0"/>
        <w:adjustRightInd w:val="0"/>
        <w:rPr>
          <w:rFonts w:ascii="Arial" w:hAnsi="Arial" w:cs="Arial"/>
          <w:b/>
          <w:color w:val="000000"/>
          <w:sz w:val="22"/>
          <w:szCs w:val="22"/>
          <w:lang w:eastAsia="sl-SI"/>
        </w:rPr>
      </w:pPr>
    </w:p>
    <w:p w14:paraId="2E810284" w14:textId="605C4529" w:rsidR="008D3B36" w:rsidRPr="00681B28" w:rsidRDefault="00C0648C" w:rsidP="00FE5077">
      <w:pPr>
        <w:pStyle w:val="Odstavekseznama"/>
        <w:numPr>
          <w:ilvl w:val="0"/>
          <w:numId w:val="27"/>
        </w:numPr>
        <w:autoSpaceDE w:val="0"/>
        <w:autoSpaceDN w:val="0"/>
        <w:adjustRightInd w:val="0"/>
        <w:rPr>
          <w:rFonts w:ascii="Arial" w:hAnsi="Arial" w:cs="Arial"/>
          <w:i/>
          <w:color w:val="000000"/>
          <w:sz w:val="22"/>
          <w:szCs w:val="22"/>
          <w:lang w:eastAsia="sl-SI"/>
        </w:rPr>
      </w:pPr>
      <w:r w:rsidRPr="00681B28">
        <w:rPr>
          <w:rFonts w:ascii="Arial" w:hAnsi="Arial" w:cs="Arial"/>
          <w:i/>
          <w:color w:val="000000"/>
          <w:sz w:val="22"/>
          <w:szCs w:val="22"/>
          <w:lang w:eastAsia="sl-SI"/>
        </w:rPr>
        <w:t>P</w:t>
      </w:r>
      <w:r w:rsidR="008D3B36" w:rsidRPr="00681B28">
        <w:rPr>
          <w:rFonts w:ascii="Arial" w:hAnsi="Arial" w:cs="Arial"/>
          <w:i/>
          <w:color w:val="000000"/>
          <w:sz w:val="22"/>
          <w:szCs w:val="22"/>
          <w:lang w:eastAsia="sl-SI"/>
        </w:rPr>
        <w:t>otrebno</w:t>
      </w:r>
      <w:r w:rsidRPr="00681B28">
        <w:rPr>
          <w:rFonts w:ascii="Arial" w:hAnsi="Arial" w:cs="Arial"/>
          <w:i/>
          <w:color w:val="000000"/>
          <w:sz w:val="22"/>
          <w:szCs w:val="22"/>
          <w:lang w:eastAsia="sl-SI"/>
        </w:rPr>
        <w:t xml:space="preserve"> je </w:t>
      </w:r>
      <w:r w:rsidR="008D3B36" w:rsidRPr="00681B28">
        <w:rPr>
          <w:rFonts w:ascii="Arial" w:hAnsi="Arial" w:cs="Arial"/>
          <w:i/>
          <w:color w:val="000000"/>
          <w:sz w:val="22"/>
          <w:szCs w:val="22"/>
          <w:lang w:eastAsia="sl-SI"/>
        </w:rPr>
        <w:t>pri</w:t>
      </w:r>
      <w:r w:rsidR="00753BD8">
        <w:rPr>
          <w:rFonts w:ascii="Arial" w:hAnsi="Arial" w:cs="Arial"/>
          <w:i/>
          <w:color w:val="000000"/>
          <w:sz w:val="22"/>
          <w:szCs w:val="22"/>
          <w:lang w:eastAsia="sl-SI"/>
        </w:rPr>
        <w:t>dobiti mnenje Športne zveze in P</w:t>
      </w:r>
      <w:r w:rsidR="008D3B36" w:rsidRPr="00681B28">
        <w:rPr>
          <w:rFonts w:ascii="Arial" w:hAnsi="Arial" w:cs="Arial"/>
          <w:i/>
          <w:color w:val="000000"/>
          <w:sz w:val="22"/>
          <w:szCs w:val="22"/>
          <w:lang w:eastAsia="sl-SI"/>
        </w:rPr>
        <w:t>rogramskega sveta JZ CKŠP Izola.</w:t>
      </w:r>
    </w:p>
    <w:p w14:paraId="2F5D0CA7" w14:textId="77777777" w:rsidR="00C0648C" w:rsidRDefault="00C0648C" w:rsidP="008D3B36">
      <w:pPr>
        <w:autoSpaceDE w:val="0"/>
        <w:autoSpaceDN w:val="0"/>
        <w:adjustRightInd w:val="0"/>
        <w:ind w:left="62"/>
        <w:rPr>
          <w:rFonts w:ascii="Arial" w:hAnsi="Arial" w:cs="Arial"/>
          <w:color w:val="000000"/>
          <w:sz w:val="22"/>
          <w:szCs w:val="22"/>
          <w:highlight w:val="yellow"/>
          <w:lang w:eastAsia="sl-SI"/>
        </w:rPr>
      </w:pPr>
    </w:p>
    <w:p w14:paraId="68D87917" w14:textId="3482621B" w:rsidR="00C0648C" w:rsidRPr="00491EBD" w:rsidRDefault="00C0648C" w:rsidP="00C0648C">
      <w:pPr>
        <w:autoSpaceDE w:val="0"/>
        <w:autoSpaceDN w:val="0"/>
        <w:adjustRightInd w:val="0"/>
        <w:rPr>
          <w:rFonts w:ascii="Arial" w:hAnsi="Arial" w:cs="Arial"/>
          <w:b/>
          <w:sz w:val="22"/>
          <w:szCs w:val="22"/>
          <w:lang w:eastAsia="sl-SI"/>
        </w:rPr>
      </w:pPr>
      <w:r w:rsidRPr="00491EBD">
        <w:rPr>
          <w:rFonts w:ascii="Arial" w:hAnsi="Arial" w:cs="Arial"/>
          <w:b/>
          <w:sz w:val="22"/>
          <w:szCs w:val="22"/>
          <w:lang w:eastAsia="sl-SI"/>
        </w:rPr>
        <w:t xml:space="preserve">Opredelitev: Pripomba je bila že upoštevana. </w:t>
      </w:r>
    </w:p>
    <w:p w14:paraId="4A6DA0FB" w14:textId="33C6937B" w:rsidR="004C43D9" w:rsidRPr="00E45C3A" w:rsidRDefault="004C43D9" w:rsidP="00491EBD">
      <w:pPr>
        <w:autoSpaceDE w:val="0"/>
        <w:autoSpaceDN w:val="0"/>
        <w:adjustRightInd w:val="0"/>
        <w:jc w:val="both"/>
        <w:rPr>
          <w:rFonts w:ascii="Arial" w:hAnsi="Arial" w:cs="Arial"/>
          <w:sz w:val="22"/>
          <w:szCs w:val="22"/>
        </w:rPr>
      </w:pPr>
      <w:r w:rsidRPr="00E45C3A">
        <w:rPr>
          <w:rFonts w:ascii="Arial" w:hAnsi="Arial" w:cs="Arial"/>
          <w:color w:val="000000"/>
          <w:sz w:val="22"/>
          <w:szCs w:val="22"/>
          <w:lang w:eastAsia="sl-SI"/>
        </w:rPr>
        <w:t>Obrazložitev</w:t>
      </w:r>
      <w:r w:rsidRPr="00E45C3A">
        <w:rPr>
          <w:rFonts w:ascii="Arial" w:hAnsi="Arial" w:cs="Arial"/>
          <w:sz w:val="22"/>
          <w:szCs w:val="22"/>
        </w:rPr>
        <w:t>:</w:t>
      </w:r>
    </w:p>
    <w:p w14:paraId="6319DAFD" w14:textId="7726A80F" w:rsidR="009F0689" w:rsidRPr="00C0648C" w:rsidRDefault="00675EA5" w:rsidP="00947F5C">
      <w:pPr>
        <w:autoSpaceDE w:val="0"/>
        <w:autoSpaceDN w:val="0"/>
        <w:adjustRightInd w:val="0"/>
        <w:jc w:val="both"/>
        <w:rPr>
          <w:rFonts w:ascii="Arial" w:hAnsi="Arial" w:cs="Arial"/>
          <w:color w:val="000000"/>
          <w:sz w:val="22"/>
          <w:szCs w:val="22"/>
          <w:lang w:eastAsia="sl-SI"/>
        </w:rPr>
      </w:pPr>
      <w:r w:rsidRPr="00C0648C">
        <w:rPr>
          <w:rFonts w:ascii="Arial" w:hAnsi="Arial" w:cs="Arial"/>
          <w:color w:val="000000"/>
          <w:sz w:val="22"/>
          <w:szCs w:val="22"/>
          <w:lang w:eastAsia="sl-SI"/>
        </w:rPr>
        <w:t>Posebno m</w:t>
      </w:r>
      <w:r w:rsidR="00753BD8">
        <w:rPr>
          <w:rFonts w:ascii="Arial" w:hAnsi="Arial" w:cs="Arial"/>
          <w:color w:val="000000"/>
          <w:sz w:val="22"/>
          <w:szCs w:val="22"/>
          <w:lang w:eastAsia="sl-SI"/>
        </w:rPr>
        <w:t>nenje Programskega sveta</w:t>
      </w:r>
      <w:r w:rsidR="00DA6692" w:rsidRPr="00C0648C">
        <w:rPr>
          <w:rFonts w:ascii="Arial" w:hAnsi="Arial" w:cs="Arial"/>
          <w:color w:val="000000"/>
          <w:sz w:val="22"/>
          <w:szCs w:val="22"/>
          <w:lang w:eastAsia="sl-SI"/>
        </w:rPr>
        <w:t xml:space="preserve"> ter Športne zveze Izola ni potrebno, saj sta </w:t>
      </w:r>
      <w:r w:rsidRPr="00C0648C">
        <w:rPr>
          <w:rFonts w:ascii="Arial" w:hAnsi="Arial" w:cs="Arial"/>
          <w:color w:val="000000"/>
          <w:sz w:val="22"/>
          <w:szCs w:val="22"/>
          <w:lang w:eastAsia="sl-SI"/>
        </w:rPr>
        <w:t xml:space="preserve">bila </w:t>
      </w:r>
      <w:r w:rsidR="00DA6692" w:rsidRPr="00C0648C">
        <w:rPr>
          <w:rFonts w:ascii="Arial" w:hAnsi="Arial" w:cs="Arial"/>
          <w:color w:val="000000"/>
          <w:sz w:val="22"/>
          <w:szCs w:val="22"/>
          <w:lang w:eastAsia="sl-SI"/>
        </w:rPr>
        <w:t xml:space="preserve">prav ta dva akterja glavna nosilca priprave </w:t>
      </w:r>
      <w:r w:rsidR="00E95F29">
        <w:rPr>
          <w:rFonts w:ascii="Arial" w:hAnsi="Arial" w:cs="Arial"/>
          <w:color w:val="000000"/>
          <w:sz w:val="22"/>
          <w:szCs w:val="22"/>
          <w:lang w:eastAsia="sl-SI"/>
        </w:rPr>
        <w:t>odloka</w:t>
      </w:r>
      <w:r w:rsidR="00753BD8">
        <w:rPr>
          <w:rFonts w:ascii="Arial" w:hAnsi="Arial" w:cs="Arial"/>
          <w:color w:val="000000"/>
          <w:sz w:val="22"/>
          <w:szCs w:val="22"/>
          <w:lang w:eastAsia="sl-SI"/>
        </w:rPr>
        <w:t>, poleg strokovne službe za šport pri JZ CKŠP</w:t>
      </w:r>
      <w:r w:rsidR="00E95F29">
        <w:rPr>
          <w:rFonts w:ascii="Arial" w:hAnsi="Arial" w:cs="Arial"/>
          <w:color w:val="000000"/>
          <w:sz w:val="22"/>
          <w:szCs w:val="22"/>
          <w:lang w:eastAsia="sl-SI"/>
        </w:rPr>
        <w:t>. Pri pripravi o</w:t>
      </w:r>
      <w:r w:rsidR="00DA6692" w:rsidRPr="00C0648C">
        <w:rPr>
          <w:rFonts w:ascii="Arial" w:hAnsi="Arial" w:cs="Arial"/>
          <w:color w:val="000000"/>
          <w:sz w:val="22"/>
          <w:szCs w:val="22"/>
          <w:lang w:eastAsia="sl-SI"/>
        </w:rPr>
        <w:t>dloka so sodelovala še vsa športna društva ter širš</w:t>
      </w:r>
      <w:r w:rsidR="00214813" w:rsidRPr="00C0648C">
        <w:rPr>
          <w:rFonts w:ascii="Arial" w:hAnsi="Arial" w:cs="Arial"/>
          <w:color w:val="000000"/>
          <w:sz w:val="22"/>
          <w:szCs w:val="22"/>
          <w:lang w:eastAsia="sl-SI"/>
        </w:rPr>
        <w:t xml:space="preserve">a javnost, saj je bil </w:t>
      </w:r>
      <w:r w:rsidR="00E95F29">
        <w:rPr>
          <w:rFonts w:ascii="Arial" w:hAnsi="Arial" w:cs="Arial"/>
          <w:color w:val="000000"/>
          <w:sz w:val="22"/>
          <w:szCs w:val="22"/>
          <w:lang w:eastAsia="sl-SI"/>
        </w:rPr>
        <w:t>o</w:t>
      </w:r>
      <w:r w:rsidR="00214813" w:rsidRPr="00C0648C">
        <w:rPr>
          <w:rFonts w:ascii="Arial" w:hAnsi="Arial" w:cs="Arial"/>
          <w:color w:val="000000"/>
          <w:sz w:val="22"/>
          <w:szCs w:val="22"/>
          <w:lang w:eastAsia="sl-SI"/>
        </w:rPr>
        <w:t>dlok večkrat tudi</w:t>
      </w:r>
      <w:r w:rsidR="00DA6692" w:rsidRPr="00C0648C">
        <w:rPr>
          <w:rFonts w:ascii="Arial" w:hAnsi="Arial" w:cs="Arial"/>
          <w:color w:val="000000"/>
          <w:sz w:val="22"/>
          <w:szCs w:val="22"/>
          <w:lang w:eastAsia="sl-SI"/>
        </w:rPr>
        <w:t xml:space="preserve"> javno predstavljen</w:t>
      </w:r>
      <w:r w:rsidR="00214813" w:rsidRPr="00C0648C">
        <w:rPr>
          <w:rFonts w:ascii="Arial" w:hAnsi="Arial" w:cs="Arial"/>
          <w:color w:val="000000"/>
          <w:sz w:val="22"/>
          <w:szCs w:val="22"/>
          <w:lang w:eastAsia="sl-SI"/>
        </w:rPr>
        <w:t xml:space="preserve"> z namenom pridobivanja pripomb in usklajevanja s širšo zainteresirano javnostjo</w:t>
      </w:r>
      <w:r w:rsidR="00DA6692" w:rsidRPr="00C0648C">
        <w:rPr>
          <w:rFonts w:ascii="Arial" w:hAnsi="Arial" w:cs="Arial"/>
          <w:color w:val="000000"/>
          <w:sz w:val="22"/>
          <w:szCs w:val="22"/>
          <w:lang w:eastAsia="sl-SI"/>
        </w:rPr>
        <w:t>.</w:t>
      </w:r>
      <w:r w:rsidR="00C0648C" w:rsidRPr="00C0648C">
        <w:rPr>
          <w:rFonts w:ascii="Arial" w:hAnsi="Arial" w:cs="Arial"/>
          <w:color w:val="000000"/>
          <w:sz w:val="22"/>
          <w:szCs w:val="22"/>
          <w:lang w:eastAsia="sl-SI"/>
        </w:rPr>
        <w:t xml:space="preserve"> </w:t>
      </w:r>
      <w:r w:rsidRPr="00C0648C">
        <w:rPr>
          <w:rFonts w:ascii="Arial" w:hAnsi="Arial" w:cs="Arial"/>
          <w:color w:val="000000"/>
          <w:sz w:val="22"/>
          <w:szCs w:val="22"/>
          <w:lang w:eastAsia="sl-SI"/>
        </w:rPr>
        <w:t xml:space="preserve">Vabila so bila posredovana tudi preko spletne strani </w:t>
      </w:r>
      <w:r w:rsidR="00E95F29">
        <w:rPr>
          <w:rFonts w:ascii="Arial" w:hAnsi="Arial" w:cs="Arial"/>
          <w:color w:val="000000"/>
          <w:sz w:val="22"/>
          <w:szCs w:val="22"/>
          <w:lang w:eastAsia="sl-SI"/>
        </w:rPr>
        <w:t xml:space="preserve">JZ </w:t>
      </w:r>
      <w:r w:rsidRPr="00C0648C">
        <w:rPr>
          <w:rFonts w:ascii="Arial" w:hAnsi="Arial" w:cs="Arial"/>
          <w:color w:val="000000"/>
          <w:sz w:val="22"/>
          <w:szCs w:val="22"/>
          <w:lang w:eastAsia="sl-SI"/>
        </w:rPr>
        <w:t>CKŠP</w:t>
      </w:r>
      <w:r w:rsidR="00E95F29">
        <w:rPr>
          <w:rFonts w:ascii="Arial" w:hAnsi="Arial" w:cs="Arial"/>
          <w:color w:val="000000"/>
          <w:sz w:val="22"/>
          <w:szCs w:val="22"/>
          <w:lang w:eastAsia="sl-SI"/>
        </w:rPr>
        <w:t xml:space="preserve"> Izola</w:t>
      </w:r>
      <w:r w:rsidRPr="00C0648C">
        <w:rPr>
          <w:rFonts w:ascii="Arial" w:hAnsi="Arial" w:cs="Arial"/>
          <w:color w:val="000000"/>
          <w:sz w:val="22"/>
          <w:szCs w:val="22"/>
          <w:lang w:eastAsia="sl-SI"/>
        </w:rPr>
        <w:t xml:space="preserve"> in </w:t>
      </w:r>
      <w:r w:rsidR="00753BD8">
        <w:rPr>
          <w:rFonts w:ascii="Arial" w:hAnsi="Arial" w:cs="Arial"/>
          <w:color w:val="000000"/>
          <w:sz w:val="22"/>
          <w:szCs w:val="22"/>
          <w:lang w:eastAsia="sl-SI"/>
        </w:rPr>
        <w:t>lokalnega tednika</w:t>
      </w:r>
      <w:r w:rsidRPr="00C0648C">
        <w:rPr>
          <w:rFonts w:ascii="Arial" w:hAnsi="Arial" w:cs="Arial"/>
          <w:color w:val="000000"/>
          <w:sz w:val="22"/>
          <w:szCs w:val="22"/>
          <w:lang w:eastAsia="sl-SI"/>
        </w:rPr>
        <w:t>.</w:t>
      </w:r>
      <w:r w:rsidR="00DA6692" w:rsidRPr="00C0648C">
        <w:rPr>
          <w:rFonts w:ascii="Arial" w:hAnsi="Arial" w:cs="Arial"/>
          <w:color w:val="000000"/>
          <w:sz w:val="22"/>
          <w:szCs w:val="22"/>
          <w:lang w:eastAsia="sl-SI"/>
        </w:rPr>
        <w:t xml:space="preserve"> </w:t>
      </w:r>
      <w:r w:rsidR="00C0648C">
        <w:rPr>
          <w:rFonts w:ascii="Arial" w:hAnsi="Arial" w:cs="Arial"/>
          <w:color w:val="000000"/>
          <w:sz w:val="22"/>
          <w:szCs w:val="22"/>
          <w:lang w:eastAsia="sl-SI"/>
        </w:rPr>
        <w:t xml:space="preserve">Na zadnjem </w:t>
      </w:r>
      <w:r w:rsidR="009F0689" w:rsidRPr="00C0648C">
        <w:rPr>
          <w:rFonts w:ascii="Arial" w:hAnsi="Arial" w:cs="Arial"/>
          <w:color w:val="000000"/>
          <w:sz w:val="22"/>
          <w:szCs w:val="22"/>
          <w:lang w:eastAsia="sl-SI"/>
        </w:rPr>
        <w:t>posvetu s športnimi društvi 28.</w:t>
      </w:r>
      <w:r w:rsidR="00753BD8">
        <w:rPr>
          <w:rFonts w:ascii="Arial" w:hAnsi="Arial" w:cs="Arial"/>
          <w:color w:val="000000"/>
          <w:sz w:val="22"/>
          <w:szCs w:val="22"/>
          <w:lang w:eastAsia="sl-SI"/>
        </w:rPr>
        <w:t xml:space="preserve"> </w:t>
      </w:r>
      <w:r w:rsidR="009F0689" w:rsidRPr="00C0648C">
        <w:rPr>
          <w:rFonts w:ascii="Arial" w:hAnsi="Arial" w:cs="Arial"/>
          <w:color w:val="000000"/>
          <w:sz w:val="22"/>
          <w:szCs w:val="22"/>
          <w:lang w:eastAsia="sl-SI"/>
        </w:rPr>
        <w:t>3.</w:t>
      </w:r>
      <w:r w:rsidR="00753BD8">
        <w:rPr>
          <w:rFonts w:ascii="Arial" w:hAnsi="Arial" w:cs="Arial"/>
          <w:color w:val="000000"/>
          <w:sz w:val="22"/>
          <w:szCs w:val="22"/>
          <w:lang w:eastAsia="sl-SI"/>
        </w:rPr>
        <w:t xml:space="preserve"> </w:t>
      </w:r>
      <w:r w:rsidR="009F0689" w:rsidRPr="00C0648C">
        <w:rPr>
          <w:rFonts w:ascii="Arial" w:hAnsi="Arial" w:cs="Arial"/>
          <w:color w:val="000000"/>
          <w:sz w:val="22"/>
          <w:szCs w:val="22"/>
          <w:lang w:eastAsia="sl-SI"/>
        </w:rPr>
        <w:t>2018, katerega s</w:t>
      </w:r>
      <w:r w:rsidR="00753BD8">
        <w:rPr>
          <w:rFonts w:ascii="Arial" w:hAnsi="Arial" w:cs="Arial"/>
          <w:color w:val="000000"/>
          <w:sz w:val="22"/>
          <w:szCs w:val="22"/>
          <w:lang w:eastAsia="sl-SI"/>
        </w:rPr>
        <w:t>klicatelj sta bila P</w:t>
      </w:r>
      <w:r w:rsidR="009F0689" w:rsidRPr="00C0648C">
        <w:rPr>
          <w:rFonts w:ascii="Arial" w:hAnsi="Arial" w:cs="Arial"/>
          <w:color w:val="000000"/>
          <w:sz w:val="22"/>
          <w:szCs w:val="22"/>
          <w:lang w:eastAsia="sl-SI"/>
        </w:rPr>
        <w:t>rogramski</w:t>
      </w:r>
      <w:r w:rsidR="00C0648C">
        <w:rPr>
          <w:rFonts w:ascii="Arial" w:hAnsi="Arial" w:cs="Arial"/>
          <w:color w:val="000000"/>
          <w:sz w:val="22"/>
          <w:szCs w:val="22"/>
          <w:lang w:eastAsia="sl-SI"/>
        </w:rPr>
        <w:t xml:space="preserve"> svet </w:t>
      </w:r>
      <w:r w:rsidR="00E95F29">
        <w:rPr>
          <w:rFonts w:ascii="Arial" w:hAnsi="Arial" w:cs="Arial"/>
          <w:color w:val="000000"/>
          <w:sz w:val="22"/>
          <w:szCs w:val="22"/>
          <w:lang w:eastAsia="sl-SI"/>
        </w:rPr>
        <w:t xml:space="preserve">JZ </w:t>
      </w:r>
      <w:r w:rsidR="00C0648C">
        <w:rPr>
          <w:rFonts w:ascii="Arial" w:hAnsi="Arial" w:cs="Arial"/>
          <w:color w:val="000000"/>
          <w:sz w:val="22"/>
          <w:szCs w:val="22"/>
          <w:lang w:eastAsia="sl-SI"/>
        </w:rPr>
        <w:t>CKŠP</w:t>
      </w:r>
      <w:r w:rsidR="00E95F29">
        <w:rPr>
          <w:rFonts w:ascii="Arial" w:hAnsi="Arial" w:cs="Arial"/>
          <w:color w:val="000000"/>
          <w:sz w:val="22"/>
          <w:szCs w:val="22"/>
          <w:lang w:eastAsia="sl-SI"/>
        </w:rPr>
        <w:t xml:space="preserve"> Izola</w:t>
      </w:r>
      <w:r w:rsidR="009F0689" w:rsidRPr="00C0648C">
        <w:rPr>
          <w:rFonts w:ascii="Arial" w:hAnsi="Arial" w:cs="Arial"/>
          <w:color w:val="000000"/>
          <w:sz w:val="22"/>
          <w:szCs w:val="22"/>
          <w:lang w:eastAsia="sl-SI"/>
        </w:rPr>
        <w:t xml:space="preserve"> in predseds</w:t>
      </w:r>
      <w:r w:rsidR="00E95F29">
        <w:rPr>
          <w:rFonts w:ascii="Arial" w:hAnsi="Arial" w:cs="Arial"/>
          <w:color w:val="000000"/>
          <w:sz w:val="22"/>
          <w:szCs w:val="22"/>
          <w:lang w:eastAsia="sl-SI"/>
        </w:rPr>
        <w:t>tvo Športne zveze Izola je bil odlok (skupaj s p</w:t>
      </w:r>
      <w:r w:rsidR="009F0689" w:rsidRPr="00C0648C">
        <w:rPr>
          <w:rFonts w:ascii="Arial" w:hAnsi="Arial" w:cs="Arial"/>
          <w:color w:val="000000"/>
          <w:sz w:val="22"/>
          <w:szCs w:val="22"/>
          <w:lang w:eastAsia="sl-SI"/>
        </w:rPr>
        <w:t xml:space="preserve">ravilnikom) ponovno </w:t>
      </w:r>
      <w:r w:rsidR="00C0648C">
        <w:rPr>
          <w:rFonts w:ascii="Arial" w:hAnsi="Arial" w:cs="Arial"/>
          <w:color w:val="000000"/>
          <w:sz w:val="22"/>
          <w:szCs w:val="22"/>
          <w:lang w:eastAsia="sl-SI"/>
        </w:rPr>
        <w:t>obravnavan</w:t>
      </w:r>
      <w:r w:rsidR="009F0689" w:rsidRPr="00C0648C">
        <w:rPr>
          <w:rFonts w:ascii="Arial" w:hAnsi="Arial" w:cs="Arial"/>
          <w:color w:val="000000"/>
          <w:sz w:val="22"/>
          <w:szCs w:val="22"/>
          <w:lang w:eastAsia="sl-SI"/>
        </w:rPr>
        <w:t xml:space="preserve"> in nanj ni bilo pripomb. </w:t>
      </w:r>
    </w:p>
    <w:p w14:paraId="71F31644" w14:textId="5B641DB1" w:rsidR="007E0EC7" w:rsidRDefault="00E95F29" w:rsidP="00947F5C">
      <w:pPr>
        <w:autoSpaceDE w:val="0"/>
        <w:autoSpaceDN w:val="0"/>
        <w:adjustRightInd w:val="0"/>
        <w:jc w:val="both"/>
        <w:rPr>
          <w:rFonts w:ascii="Arial" w:hAnsi="Arial" w:cs="Arial"/>
          <w:color w:val="000000"/>
          <w:sz w:val="22"/>
          <w:szCs w:val="22"/>
          <w:lang w:eastAsia="sl-SI"/>
        </w:rPr>
      </w:pPr>
      <w:r>
        <w:rPr>
          <w:rFonts w:ascii="Arial" w:hAnsi="Arial" w:cs="Arial"/>
          <w:color w:val="000000"/>
          <w:sz w:val="22"/>
          <w:szCs w:val="22"/>
          <w:lang w:eastAsia="sl-SI"/>
        </w:rPr>
        <w:t>Gradivo vezano na pripravo o</w:t>
      </w:r>
      <w:r w:rsidR="007E0EC7" w:rsidRPr="00C0648C">
        <w:rPr>
          <w:rFonts w:ascii="Arial" w:hAnsi="Arial" w:cs="Arial"/>
          <w:color w:val="000000"/>
          <w:sz w:val="22"/>
          <w:szCs w:val="22"/>
          <w:lang w:eastAsia="sl-SI"/>
        </w:rPr>
        <w:t>dloka</w:t>
      </w:r>
      <w:r w:rsidR="00753BD8">
        <w:rPr>
          <w:rFonts w:ascii="Arial" w:hAnsi="Arial" w:cs="Arial"/>
          <w:color w:val="000000"/>
          <w:sz w:val="22"/>
          <w:szCs w:val="22"/>
          <w:lang w:eastAsia="sl-SI"/>
        </w:rPr>
        <w:t>,</w:t>
      </w:r>
      <w:r w:rsidR="007E0EC7" w:rsidRPr="00C0648C">
        <w:rPr>
          <w:rFonts w:ascii="Arial" w:hAnsi="Arial" w:cs="Arial"/>
          <w:color w:val="000000"/>
          <w:sz w:val="22"/>
          <w:szCs w:val="22"/>
          <w:lang w:eastAsia="sl-SI"/>
        </w:rPr>
        <w:t xml:space="preserve"> iz katerega je razvidno sodelovanje vse</w:t>
      </w:r>
      <w:r w:rsidR="00947F5C" w:rsidRPr="00C0648C">
        <w:rPr>
          <w:rFonts w:ascii="Arial" w:hAnsi="Arial" w:cs="Arial"/>
          <w:color w:val="000000"/>
          <w:sz w:val="22"/>
          <w:szCs w:val="22"/>
          <w:lang w:eastAsia="sl-SI"/>
        </w:rPr>
        <w:t>h akterjev na področju športa v občini Izola</w:t>
      </w:r>
      <w:r w:rsidR="00753BD8">
        <w:rPr>
          <w:rFonts w:ascii="Arial" w:hAnsi="Arial" w:cs="Arial"/>
          <w:color w:val="000000"/>
          <w:sz w:val="22"/>
          <w:szCs w:val="22"/>
          <w:lang w:eastAsia="sl-SI"/>
        </w:rPr>
        <w:t>,</w:t>
      </w:r>
      <w:r w:rsidR="00947F5C" w:rsidRPr="00C0648C">
        <w:rPr>
          <w:rFonts w:ascii="Arial" w:hAnsi="Arial" w:cs="Arial"/>
          <w:color w:val="000000"/>
          <w:sz w:val="22"/>
          <w:szCs w:val="22"/>
          <w:lang w:eastAsia="sl-SI"/>
        </w:rPr>
        <w:t xml:space="preserve"> je bilo po</w:t>
      </w:r>
      <w:r>
        <w:rPr>
          <w:rFonts w:ascii="Arial" w:hAnsi="Arial" w:cs="Arial"/>
          <w:color w:val="000000"/>
          <w:sz w:val="22"/>
          <w:szCs w:val="22"/>
          <w:lang w:eastAsia="sl-SI"/>
        </w:rPr>
        <w:t>sredovano že za prvo obravnavo o</w:t>
      </w:r>
      <w:r w:rsidR="00947F5C" w:rsidRPr="00C0648C">
        <w:rPr>
          <w:rFonts w:ascii="Arial" w:hAnsi="Arial" w:cs="Arial"/>
          <w:color w:val="000000"/>
          <w:sz w:val="22"/>
          <w:szCs w:val="22"/>
          <w:lang w:eastAsia="sl-SI"/>
        </w:rPr>
        <w:t>dloka.</w:t>
      </w:r>
    </w:p>
    <w:p w14:paraId="15AA204C" w14:textId="084BF09A" w:rsidR="009F0689" w:rsidRDefault="009F0689" w:rsidP="008D3B36">
      <w:pPr>
        <w:autoSpaceDE w:val="0"/>
        <w:autoSpaceDN w:val="0"/>
        <w:adjustRightInd w:val="0"/>
        <w:rPr>
          <w:rFonts w:ascii="Arial" w:hAnsi="Arial" w:cs="Arial"/>
          <w:color w:val="000000"/>
          <w:sz w:val="22"/>
          <w:szCs w:val="22"/>
          <w:lang w:eastAsia="sl-SI"/>
        </w:rPr>
      </w:pPr>
    </w:p>
    <w:p w14:paraId="645A0714" w14:textId="77777777" w:rsidR="00E45C3A" w:rsidRPr="00853729" w:rsidRDefault="00E45C3A" w:rsidP="008D3B36">
      <w:pPr>
        <w:autoSpaceDE w:val="0"/>
        <w:autoSpaceDN w:val="0"/>
        <w:adjustRightInd w:val="0"/>
        <w:rPr>
          <w:rFonts w:ascii="Arial" w:hAnsi="Arial" w:cs="Arial"/>
          <w:color w:val="000000"/>
          <w:sz w:val="22"/>
          <w:szCs w:val="22"/>
          <w:lang w:eastAsia="sl-SI"/>
        </w:rPr>
      </w:pPr>
    </w:p>
    <w:p w14:paraId="3AA5C52C" w14:textId="6DA44FDB" w:rsidR="008D3B36" w:rsidRPr="00681B28" w:rsidRDefault="00C0648C" w:rsidP="00C0648C">
      <w:pPr>
        <w:pStyle w:val="Odstavekseznama"/>
        <w:numPr>
          <w:ilvl w:val="0"/>
          <w:numId w:val="27"/>
        </w:numPr>
        <w:autoSpaceDE w:val="0"/>
        <w:autoSpaceDN w:val="0"/>
        <w:adjustRightInd w:val="0"/>
        <w:jc w:val="both"/>
        <w:rPr>
          <w:rFonts w:ascii="Arial" w:hAnsi="Arial" w:cs="Arial"/>
          <w:i/>
          <w:color w:val="000000"/>
          <w:sz w:val="22"/>
          <w:szCs w:val="22"/>
        </w:rPr>
      </w:pPr>
      <w:r w:rsidRPr="00681B28">
        <w:rPr>
          <w:rFonts w:ascii="Arial" w:hAnsi="Arial" w:cs="Arial"/>
          <w:i/>
          <w:color w:val="000000"/>
          <w:sz w:val="22"/>
          <w:szCs w:val="22"/>
          <w:lang w:eastAsia="sl-SI"/>
        </w:rPr>
        <w:t>N</w:t>
      </w:r>
      <w:r w:rsidR="008D3B36" w:rsidRPr="00681B28">
        <w:rPr>
          <w:rFonts w:ascii="Arial" w:hAnsi="Arial" w:cs="Arial"/>
          <w:i/>
          <w:color w:val="000000"/>
          <w:sz w:val="22"/>
          <w:szCs w:val="22"/>
          <w:lang w:eastAsia="sl-SI"/>
        </w:rPr>
        <w:t xml:space="preserve">e soglaša s </w:t>
      </w:r>
      <w:r w:rsidR="00681B28">
        <w:rPr>
          <w:rFonts w:ascii="Arial" w:hAnsi="Arial" w:cs="Arial"/>
          <w:i/>
          <w:color w:val="000000"/>
          <w:sz w:val="22"/>
          <w:szCs w:val="22"/>
          <w:lang w:eastAsia="sl-SI"/>
        </w:rPr>
        <w:t>petim odstavkom 4. člena, k</w:t>
      </w:r>
      <w:r w:rsidR="008D3B36" w:rsidRPr="00681B28">
        <w:rPr>
          <w:rFonts w:ascii="Arial" w:hAnsi="Arial" w:cs="Arial"/>
          <w:i/>
          <w:color w:val="000000"/>
          <w:sz w:val="22"/>
          <w:szCs w:val="22"/>
          <w:lang w:eastAsia="sl-SI"/>
        </w:rPr>
        <w:t xml:space="preserve">i določa, da </w:t>
      </w:r>
      <w:r w:rsidR="008D3B36" w:rsidRPr="00681B28">
        <w:rPr>
          <w:rFonts w:ascii="Arial" w:hAnsi="Arial" w:cs="Arial"/>
          <w:i/>
          <w:color w:val="000000"/>
          <w:sz w:val="22"/>
          <w:szCs w:val="22"/>
        </w:rPr>
        <w:t>novoustanovljene pravne osebe za opravljanje dejavnosti v športu, ki so pod okriljem nacionalne panožne športne zveze, katerih športne panoge so že organizirane v občini, se prvih pet let delovanja ne financirajo iz sredstev programa športa v občini.</w:t>
      </w:r>
    </w:p>
    <w:p w14:paraId="1CD3BD1B" w14:textId="77777777" w:rsidR="00C0648C" w:rsidRDefault="00C0648C" w:rsidP="008D3B36">
      <w:pPr>
        <w:autoSpaceDE w:val="0"/>
        <w:autoSpaceDN w:val="0"/>
        <w:adjustRightInd w:val="0"/>
        <w:jc w:val="both"/>
        <w:rPr>
          <w:rFonts w:ascii="Arial" w:hAnsi="Arial" w:cs="Arial"/>
          <w:b/>
          <w:color w:val="000000"/>
          <w:sz w:val="22"/>
          <w:szCs w:val="22"/>
          <w:lang w:eastAsia="sl-SI"/>
        </w:rPr>
      </w:pPr>
    </w:p>
    <w:p w14:paraId="048A005B" w14:textId="0843C855" w:rsidR="008D3B36" w:rsidRDefault="00C0648C" w:rsidP="008D3B36">
      <w:pPr>
        <w:autoSpaceDE w:val="0"/>
        <w:autoSpaceDN w:val="0"/>
        <w:adjustRightInd w:val="0"/>
        <w:jc w:val="both"/>
        <w:rPr>
          <w:rFonts w:ascii="Arial" w:hAnsi="Arial" w:cs="Arial"/>
          <w:b/>
          <w:color w:val="000000"/>
          <w:sz w:val="22"/>
          <w:szCs w:val="22"/>
          <w:lang w:eastAsia="sl-SI"/>
        </w:rPr>
      </w:pPr>
      <w:r>
        <w:rPr>
          <w:rFonts w:ascii="Arial" w:hAnsi="Arial" w:cs="Arial"/>
          <w:b/>
          <w:color w:val="000000"/>
          <w:sz w:val="22"/>
          <w:szCs w:val="22"/>
          <w:lang w:eastAsia="sl-SI"/>
        </w:rPr>
        <w:t>Opredelitev</w:t>
      </w:r>
      <w:r w:rsidR="008D3B36" w:rsidRPr="000F519C">
        <w:rPr>
          <w:rFonts w:ascii="Arial" w:hAnsi="Arial" w:cs="Arial"/>
          <w:b/>
          <w:color w:val="000000"/>
          <w:sz w:val="22"/>
          <w:szCs w:val="22"/>
          <w:lang w:eastAsia="sl-SI"/>
        </w:rPr>
        <w:t>: Pripomba se ne upošteva.</w:t>
      </w:r>
    </w:p>
    <w:p w14:paraId="2B690879" w14:textId="2D5192CA" w:rsidR="00491EBD" w:rsidRPr="00E45C3A" w:rsidRDefault="00491EBD" w:rsidP="008D3B36">
      <w:pPr>
        <w:autoSpaceDE w:val="0"/>
        <w:autoSpaceDN w:val="0"/>
        <w:adjustRightInd w:val="0"/>
        <w:jc w:val="both"/>
        <w:rPr>
          <w:rFonts w:ascii="Arial" w:hAnsi="Arial" w:cs="Arial"/>
          <w:color w:val="000000"/>
          <w:sz w:val="22"/>
          <w:szCs w:val="22"/>
          <w:lang w:eastAsia="sl-SI"/>
        </w:rPr>
      </w:pPr>
      <w:r w:rsidRPr="00E45C3A">
        <w:rPr>
          <w:rFonts w:ascii="Arial" w:hAnsi="Arial" w:cs="Arial"/>
          <w:color w:val="000000"/>
          <w:sz w:val="22"/>
          <w:szCs w:val="22"/>
          <w:lang w:eastAsia="sl-SI"/>
        </w:rPr>
        <w:t>Obrazložitev:</w:t>
      </w:r>
    </w:p>
    <w:p w14:paraId="3D3C4E98" w14:textId="77777777" w:rsidR="008D3B36" w:rsidRPr="00491EBD" w:rsidRDefault="008D3B36" w:rsidP="008D3B36">
      <w:pPr>
        <w:autoSpaceDE w:val="0"/>
        <w:autoSpaceDN w:val="0"/>
        <w:adjustRightInd w:val="0"/>
        <w:jc w:val="both"/>
        <w:rPr>
          <w:rFonts w:ascii="Arial" w:hAnsi="Arial" w:cs="Arial"/>
          <w:color w:val="000000" w:themeColor="text1"/>
          <w:sz w:val="22"/>
          <w:szCs w:val="22"/>
          <w:lang w:eastAsia="sl-SI"/>
        </w:rPr>
      </w:pPr>
      <w:r w:rsidRPr="00491EBD">
        <w:rPr>
          <w:rFonts w:ascii="Arial" w:hAnsi="Arial" w:cs="Arial"/>
          <w:color w:val="000000" w:themeColor="text1"/>
          <w:sz w:val="22"/>
          <w:szCs w:val="22"/>
          <w:lang w:eastAsia="sl-SI"/>
        </w:rPr>
        <w:t xml:space="preserve">Občina si želi združevanja klubov v istih športnih panogah, zato da se znižajo stroški delovanja posameznega kluba in dosežejo sinergije pri zagotavljanju strokovnega kadra. Ne želimo spodbujati nastajanja novih športnih klubov v panogah, ki so v občini že zastopane, saj se z novimi klubi pojavljajo tudi vedno nove potrebe po zagotavljanju ustreznih prostorov zanje, kar pa bo v okviru javnih prostorov in površin vedno težje zagotavljati. </w:t>
      </w:r>
    </w:p>
    <w:p w14:paraId="6E8659A4" w14:textId="77777777" w:rsidR="00C0648C" w:rsidRDefault="00C0648C" w:rsidP="008D3B36">
      <w:pPr>
        <w:autoSpaceDE w:val="0"/>
        <w:autoSpaceDN w:val="0"/>
        <w:adjustRightInd w:val="0"/>
        <w:jc w:val="both"/>
        <w:rPr>
          <w:rFonts w:ascii="Arial" w:hAnsi="Arial" w:cs="Arial"/>
          <w:color w:val="000000"/>
          <w:sz w:val="22"/>
          <w:szCs w:val="22"/>
          <w:highlight w:val="lightGray"/>
          <w:lang w:eastAsia="sl-SI"/>
        </w:rPr>
      </w:pPr>
    </w:p>
    <w:p w14:paraId="7D8AF9C0" w14:textId="77777777" w:rsidR="008D3B36" w:rsidRPr="00853729" w:rsidRDefault="008D3B36" w:rsidP="008D3B36">
      <w:pPr>
        <w:autoSpaceDE w:val="0"/>
        <w:autoSpaceDN w:val="0"/>
        <w:adjustRightInd w:val="0"/>
        <w:rPr>
          <w:rFonts w:ascii="Arial" w:hAnsi="Arial" w:cs="Arial"/>
          <w:color w:val="000000"/>
          <w:sz w:val="22"/>
          <w:szCs w:val="22"/>
          <w:lang w:eastAsia="sl-SI"/>
        </w:rPr>
      </w:pPr>
    </w:p>
    <w:p w14:paraId="579C3B40" w14:textId="4B5A2FEE" w:rsidR="008D3B36" w:rsidRPr="00C0648C" w:rsidRDefault="00C0648C" w:rsidP="008D3B36">
      <w:pPr>
        <w:autoSpaceDE w:val="0"/>
        <w:autoSpaceDN w:val="0"/>
        <w:adjustRightInd w:val="0"/>
        <w:rPr>
          <w:rFonts w:ascii="Arial" w:hAnsi="Arial" w:cs="Arial"/>
          <w:b/>
          <w:color w:val="000000"/>
          <w:sz w:val="22"/>
          <w:szCs w:val="22"/>
          <w:lang w:eastAsia="sl-SI"/>
        </w:rPr>
      </w:pPr>
      <w:r>
        <w:rPr>
          <w:rFonts w:ascii="Arial" w:hAnsi="Arial" w:cs="Arial"/>
          <w:b/>
          <w:color w:val="000000"/>
          <w:sz w:val="22"/>
          <w:szCs w:val="22"/>
          <w:lang w:eastAsia="sl-SI"/>
        </w:rPr>
        <w:t>2.3.</w:t>
      </w:r>
      <w:r>
        <w:rPr>
          <w:rFonts w:ascii="Arial" w:hAnsi="Arial" w:cs="Arial"/>
          <w:b/>
          <w:color w:val="000000"/>
          <w:sz w:val="22"/>
          <w:szCs w:val="22"/>
          <w:lang w:eastAsia="sl-SI"/>
        </w:rPr>
        <w:tab/>
        <w:t xml:space="preserve">Svetnica </w:t>
      </w:r>
      <w:r w:rsidR="008D3B36" w:rsidRPr="00C0648C">
        <w:rPr>
          <w:rFonts w:ascii="Arial" w:hAnsi="Arial" w:cs="Arial"/>
          <w:b/>
          <w:color w:val="000000"/>
          <w:sz w:val="22"/>
          <w:szCs w:val="22"/>
          <w:lang w:eastAsia="sl-SI"/>
        </w:rPr>
        <w:t xml:space="preserve">Romina Kralj je podala </w:t>
      </w:r>
      <w:r>
        <w:rPr>
          <w:rFonts w:ascii="Arial" w:hAnsi="Arial" w:cs="Arial"/>
          <w:b/>
          <w:color w:val="000000"/>
          <w:sz w:val="22"/>
          <w:szCs w:val="22"/>
          <w:lang w:eastAsia="sl-SI"/>
        </w:rPr>
        <w:t xml:space="preserve">sledečo </w:t>
      </w:r>
      <w:r w:rsidR="008D3B36" w:rsidRPr="00C0648C">
        <w:rPr>
          <w:rFonts w:ascii="Arial" w:hAnsi="Arial" w:cs="Arial"/>
          <w:b/>
          <w:color w:val="000000"/>
          <w:sz w:val="22"/>
          <w:szCs w:val="22"/>
          <w:lang w:eastAsia="sl-SI"/>
        </w:rPr>
        <w:t xml:space="preserve">pripombo: </w:t>
      </w:r>
    </w:p>
    <w:p w14:paraId="2A074523" w14:textId="77777777" w:rsidR="00C0648C" w:rsidRDefault="00C0648C" w:rsidP="00C0648C">
      <w:pPr>
        <w:autoSpaceDE w:val="0"/>
        <w:autoSpaceDN w:val="0"/>
        <w:adjustRightInd w:val="0"/>
        <w:jc w:val="both"/>
        <w:rPr>
          <w:rFonts w:ascii="Arial" w:hAnsi="Arial" w:cs="Arial"/>
          <w:color w:val="000000"/>
          <w:sz w:val="22"/>
          <w:szCs w:val="22"/>
          <w:lang w:eastAsia="sl-SI"/>
        </w:rPr>
      </w:pPr>
    </w:p>
    <w:p w14:paraId="08087893" w14:textId="15547A71" w:rsidR="0011443A" w:rsidRPr="00753BD8" w:rsidRDefault="00DB68A4" w:rsidP="0011443A">
      <w:pPr>
        <w:pStyle w:val="Odstavekseznama"/>
        <w:numPr>
          <w:ilvl w:val="0"/>
          <w:numId w:val="27"/>
        </w:numPr>
        <w:autoSpaceDE w:val="0"/>
        <w:autoSpaceDN w:val="0"/>
        <w:adjustRightInd w:val="0"/>
        <w:jc w:val="both"/>
        <w:rPr>
          <w:rFonts w:ascii="Arial" w:hAnsi="Arial" w:cs="Arial"/>
          <w:i/>
          <w:color w:val="000000"/>
          <w:sz w:val="22"/>
          <w:szCs w:val="22"/>
        </w:rPr>
      </w:pPr>
      <w:r w:rsidRPr="00753BD8">
        <w:rPr>
          <w:rFonts w:ascii="Arial" w:hAnsi="Arial" w:cs="Arial"/>
          <w:i/>
          <w:color w:val="000000"/>
          <w:sz w:val="22"/>
          <w:szCs w:val="22"/>
          <w:lang w:eastAsia="sl-SI"/>
        </w:rPr>
        <w:t xml:space="preserve">Pripomba </w:t>
      </w:r>
      <w:r w:rsidR="00753BD8">
        <w:rPr>
          <w:rFonts w:ascii="Arial" w:hAnsi="Arial" w:cs="Arial"/>
          <w:i/>
          <w:color w:val="000000"/>
          <w:sz w:val="22"/>
          <w:szCs w:val="22"/>
          <w:lang w:eastAsia="sl-SI"/>
        </w:rPr>
        <w:t>se nanaša na drugi</w:t>
      </w:r>
      <w:r w:rsidR="0011443A" w:rsidRPr="00753BD8">
        <w:rPr>
          <w:rFonts w:ascii="Arial" w:hAnsi="Arial" w:cs="Arial"/>
          <w:i/>
          <w:color w:val="000000"/>
          <w:sz w:val="22"/>
          <w:szCs w:val="22"/>
          <w:lang w:eastAsia="sl-SI"/>
        </w:rPr>
        <w:t xml:space="preserve"> odstav</w:t>
      </w:r>
      <w:r w:rsidR="00753BD8">
        <w:rPr>
          <w:rFonts w:ascii="Arial" w:hAnsi="Arial" w:cs="Arial"/>
          <w:i/>
          <w:color w:val="000000"/>
          <w:sz w:val="22"/>
          <w:szCs w:val="22"/>
          <w:lang w:eastAsia="sl-SI"/>
        </w:rPr>
        <w:t>e</w:t>
      </w:r>
      <w:r w:rsidR="0011443A" w:rsidRPr="00753BD8">
        <w:rPr>
          <w:rFonts w:ascii="Arial" w:hAnsi="Arial" w:cs="Arial"/>
          <w:i/>
          <w:color w:val="000000"/>
          <w:sz w:val="22"/>
          <w:szCs w:val="22"/>
          <w:lang w:eastAsia="sl-SI"/>
        </w:rPr>
        <w:t>k 7. člena odloka</w:t>
      </w:r>
      <w:r w:rsidRPr="00753BD8">
        <w:rPr>
          <w:rFonts w:ascii="Arial" w:hAnsi="Arial" w:cs="Arial"/>
          <w:i/>
          <w:color w:val="000000"/>
          <w:sz w:val="22"/>
          <w:szCs w:val="22"/>
          <w:lang w:eastAsia="sl-SI"/>
        </w:rPr>
        <w:t>, k</w:t>
      </w:r>
      <w:r w:rsidR="00753BD8">
        <w:rPr>
          <w:rFonts w:ascii="Arial" w:hAnsi="Arial" w:cs="Arial"/>
          <w:i/>
          <w:color w:val="000000"/>
          <w:sz w:val="22"/>
          <w:szCs w:val="22"/>
          <w:lang w:eastAsia="sl-SI"/>
        </w:rPr>
        <w:t>i</w:t>
      </w:r>
      <w:r w:rsidR="0011443A" w:rsidRPr="00753BD8">
        <w:rPr>
          <w:rFonts w:ascii="Arial" w:hAnsi="Arial" w:cs="Arial"/>
          <w:i/>
          <w:color w:val="000000"/>
          <w:sz w:val="22"/>
          <w:szCs w:val="22"/>
          <w:lang w:eastAsia="sl-SI"/>
        </w:rPr>
        <w:t xml:space="preserve"> določa, da </w:t>
      </w:r>
      <w:r w:rsidR="00753BD8">
        <w:rPr>
          <w:rFonts w:ascii="Arial" w:hAnsi="Arial" w:cs="Arial"/>
          <w:i/>
          <w:color w:val="000000"/>
          <w:sz w:val="22"/>
          <w:szCs w:val="22"/>
          <w:lang w:eastAsia="sl-SI"/>
        </w:rPr>
        <w:t xml:space="preserve">se </w:t>
      </w:r>
      <w:r w:rsidR="0011443A" w:rsidRPr="00753BD8">
        <w:rPr>
          <w:rFonts w:ascii="Arial" w:hAnsi="Arial" w:cs="Arial"/>
          <w:i/>
          <w:color w:val="000000"/>
          <w:sz w:val="22"/>
          <w:szCs w:val="22"/>
        </w:rPr>
        <w:t>delovanj</w:t>
      </w:r>
      <w:r w:rsidR="00753BD8">
        <w:rPr>
          <w:rFonts w:ascii="Arial" w:hAnsi="Arial" w:cs="Arial"/>
          <w:i/>
          <w:color w:val="000000"/>
          <w:sz w:val="22"/>
          <w:szCs w:val="22"/>
        </w:rPr>
        <w:t>u</w:t>
      </w:r>
      <w:r w:rsidR="0011443A" w:rsidRPr="00753BD8">
        <w:rPr>
          <w:rFonts w:ascii="Arial" w:hAnsi="Arial" w:cs="Arial"/>
          <w:i/>
          <w:color w:val="000000"/>
          <w:sz w:val="22"/>
          <w:szCs w:val="22"/>
        </w:rPr>
        <w:t xml:space="preserve"> društev in športnih zvez na ravni lokalne skupnosti, ki opravljajo strokovne, organizacijske in razvojne naloge v športu, lahko nameni v skupni vrednosti največ 7 % sredstev namenjenih programom športa znotraj občinskega proračuna. </w:t>
      </w:r>
      <w:r w:rsidRPr="00753BD8">
        <w:rPr>
          <w:rFonts w:ascii="Arial" w:hAnsi="Arial" w:cs="Arial"/>
          <w:i/>
          <w:color w:val="000000"/>
          <w:sz w:val="22"/>
          <w:szCs w:val="22"/>
        </w:rPr>
        <w:t xml:space="preserve">Predlaga, da se </w:t>
      </w:r>
      <w:r w:rsidR="00753BD8">
        <w:rPr>
          <w:rFonts w:ascii="Arial" w:hAnsi="Arial" w:cs="Arial"/>
          <w:i/>
          <w:color w:val="000000"/>
          <w:sz w:val="22"/>
          <w:szCs w:val="22"/>
        </w:rPr>
        <w:t xml:space="preserve">največ </w:t>
      </w:r>
      <w:r w:rsidR="0011443A" w:rsidRPr="00753BD8">
        <w:rPr>
          <w:rFonts w:ascii="Arial" w:hAnsi="Arial" w:cs="Arial"/>
          <w:i/>
          <w:color w:val="000000"/>
          <w:sz w:val="22"/>
          <w:szCs w:val="22"/>
        </w:rPr>
        <w:t xml:space="preserve">7% </w:t>
      </w:r>
      <w:r w:rsidR="00753BD8">
        <w:rPr>
          <w:rFonts w:ascii="Arial" w:hAnsi="Arial" w:cs="Arial"/>
          <w:i/>
          <w:color w:val="000000"/>
          <w:sz w:val="22"/>
          <w:szCs w:val="22"/>
        </w:rPr>
        <w:t>zniža</w:t>
      </w:r>
      <w:r w:rsidR="0011443A" w:rsidRPr="00753BD8">
        <w:rPr>
          <w:rFonts w:ascii="Arial" w:hAnsi="Arial" w:cs="Arial"/>
          <w:i/>
          <w:color w:val="000000"/>
          <w:sz w:val="22"/>
          <w:szCs w:val="22"/>
        </w:rPr>
        <w:t xml:space="preserve"> </w:t>
      </w:r>
      <w:r w:rsidR="00753BD8">
        <w:rPr>
          <w:rFonts w:ascii="Arial" w:hAnsi="Arial" w:cs="Arial"/>
          <w:i/>
          <w:color w:val="000000"/>
          <w:sz w:val="22"/>
          <w:szCs w:val="22"/>
        </w:rPr>
        <w:t>na</w:t>
      </w:r>
      <w:r w:rsidR="0011443A" w:rsidRPr="00753BD8">
        <w:rPr>
          <w:rFonts w:ascii="Arial" w:hAnsi="Arial" w:cs="Arial"/>
          <w:i/>
          <w:color w:val="000000"/>
          <w:sz w:val="22"/>
          <w:szCs w:val="22"/>
        </w:rPr>
        <w:t xml:space="preserve"> </w:t>
      </w:r>
      <w:r w:rsidR="00753BD8">
        <w:rPr>
          <w:rFonts w:ascii="Arial" w:hAnsi="Arial" w:cs="Arial"/>
          <w:i/>
          <w:color w:val="000000"/>
          <w:sz w:val="22"/>
          <w:szCs w:val="22"/>
        </w:rPr>
        <w:t xml:space="preserve">največ </w:t>
      </w:r>
      <w:r w:rsidR="0011443A" w:rsidRPr="00753BD8">
        <w:rPr>
          <w:rFonts w:ascii="Arial" w:hAnsi="Arial" w:cs="Arial"/>
          <w:i/>
          <w:color w:val="000000"/>
          <w:sz w:val="22"/>
          <w:szCs w:val="22"/>
        </w:rPr>
        <w:t>1%.</w:t>
      </w:r>
    </w:p>
    <w:p w14:paraId="052305CA" w14:textId="77777777" w:rsidR="00DB68A4" w:rsidRDefault="00DB68A4" w:rsidP="008D3B36">
      <w:pPr>
        <w:autoSpaceDE w:val="0"/>
        <w:autoSpaceDN w:val="0"/>
        <w:adjustRightInd w:val="0"/>
        <w:rPr>
          <w:rFonts w:ascii="Arial" w:hAnsi="Arial" w:cs="Arial"/>
          <w:b/>
          <w:color w:val="000000"/>
          <w:sz w:val="22"/>
          <w:szCs w:val="22"/>
          <w:lang w:eastAsia="sl-SI"/>
        </w:rPr>
      </w:pPr>
    </w:p>
    <w:p w14:paraId="702D81E2" w14:textId="47462725" w:rsidR="00947F5C" w:rsidRDefault="00DB68A4" w:rsidP="008D3B36">
      <w:pPr>
        <w:autoSpaceDE w:val="0"/>
        <w:autoSpaceDN w:val="0"/>
        <w:adjustRightInd w:val="0"/>
        <w:rPr>
          <w:rFonts w:ascii="Arial" w:hAnsi="Arial" w:cs="Arial"/>
          <w:b/>
          <w:color w:val="000000"/>
          <w:sz w:val="22"/>
          <w:szCs w:val="22"/>
          <w:lang w:eastAsia="sl-SI"/>
        </w:rPr>
      </w:pPr>
      <w:r>
        <w:rPr>
          <w:rFonts w:ascii="Arial" w:hAnsi="Arial" w:cs="Arial"/>
          <w:b/>
          <w:color w:val="000000"/>
          <w:sz w:val="22"/>
          <w:szCs w:val="22"/>
          <w:lang w:eastAsia="sl-SI"/>
        </w:rPr>
        <w:t>Opredelitev</w:t>
      </w:r>
      <w:r w:rsidR="008D3B36" w:rsidRPr="00DB68A4">
        <w:rPr>
          <w:rFonts w:ascii="Arial" w:hAnsi="Arial" w:cs="Arial"/>
          <w:b/>
          <w:color w:val="000000"/>
          <w:sz w:val="22"/>
          <w:szCs w:val="22"/>
          <w:lang w:eastAsia="sl-SI"/>
        </w:rPr>
        <w:t>: Pripomba se</w:t>
      </w:r>
      <w:r w:rsidR="00FA7473" w:rsidRPr="00DB68A4">
        <w:rPr>
          <w:rFonts w:ascii="Arial" w:hAnsi="Arial" w:cs="Arial"/>
          <w:b/>
          <w:color w:val="000000"/>
          <w:sz w:val="22"/>
          <w:szCs w:val="22"/>
          <w:lang w:eastAsia="sl-SI"/>
        </w:rPr>
        <w:t xml:space="preserve"> </w:t>
      </w:r>
      <w:r w:rsidR="008D3B36" w:rsidRPr="00DB68A4">
        <w:rPr>
          <w:rFonts w:ascii="Arial" w:hAnsi="Arial" w:cs="Arial"/>
          <w:b/>
          <w:color w:val="000000"/>
          <w:sz w:val="22"/>
          <w:szCs w:val="22"/>
          <w:lang w:eastAsia="sl-SI"/>
        </w:rPr>
        <w:t>upošteva.</w:t>
      </w:r>
      <w:r w:rsidR="008D3B36" w:rsidRPr="000F519C">
        <w:rPr>
          <w:rFonts w:ascii="Arial" w:hAnsi="Arial" w:cs="Arial"/>
          <w:b/>
          <w:color w:val="000000"/>
          <w:sz w:val="22"/>
          <w:szCs w:val="22"/>
          <w:lang w:eastAsia="sl-SI"/>
        </w:rPr>
        <w:t xml:space="preserve"> </w:t>
      </w:r>
    </w:p>
    <w:p w14:paraId="625E7BC2" w14:textId="77777777" w:rsidR="008D3B36" w:rsidRDefault="008D3B36" w:rsidP="008D3B36">
      <w:pPr>
        <w:jc w:val="both"/>
        <w:rPr>
          <w:rFonts w:ascii="Arial" w:hAnsi="Arial" w:cs="Arial"/>
          <w:sz w:val="22"/>
          <w:szCs w:val="22"/>
        </w:rPr>
      </w:pPr>
    </w:p>
    <w:p w14:paraId="5DBEB77D" w14:textId="6FFEBF5E" w:rsidR="008D3B36" w:rsidRDefault="008D3B36" w:rsidP="008D3B36">
      <w:pPr>
        <w:jc w:val="both"/>
        <w:rPr>
          <w:rFonts w:ascii="Arial" w:hAnsi="Arial" w:cs="Arial"/>
          <w:sz w:val="22"/>
          <w:szCs w:val="22"/>
        </w:rPr>
      </w:pPr>
    </w:p>
    <w:p w14:paraId="1B007F33" w14:textId="77777777" w:rsidR="00205796" w:rsidRPr="00853729" w:rsidRDefault="00205796" w:rsidP="008D3B36">
      <w:pPr>
        <w:jc w:val="both"/>
        <w:rPr>
          <w:rFonts w:ascii="Arial" w:hAnsi="Arial" w:cs="Arial"/>
          <w:sz w:val="22"/>
          <w:szCs w:val="22"/>
        </w:rPr>
      </w:pPr>
    </w:p>
    <w:p w14:paraId="78921378" w14:textId="0B860F19" w:rsidR="008D3B36" w:rsidRPr="00DB68A4" w:rsidRDefault="00DB68A4" w:rsidP="008D3B36">
      <w:pPr>
        <w:autoSpaceDE w:val="0"/>
        <w:autoSpaceDN w:val="0"/>
        <w:adjustRightInd w:val="0"/>
        <w:rPr>
          <w:rFonts w:ascii="Arial" w:hAnsi="Arial" w:cs="Arial"/>
          <w:b/>
          <w:color w:val="000000"/>
          <w:sz w:val="22"/>
          <w:szCs w:val="22"/>
          <w:lang w:eastAsia="sl-SI"/>
        </w:rPr>
      </w:pPr>
      <w:r w:rsidRPr="00DB68A4">
        <w:rPr>
          <w:rFonts w:ascii="Arial" w:hAnsi="Arial" w:cs="Arial"/>
          <w:b/>
          <w:color w:val="000000"/>
          <w:sz w:val="22"/>
          <w:szCs w:val="22"/>
          <w:lang w:eastAsia="sl-SI"/>
        </w:rPr>
        <w:t>2.</w:t>
      </w:r>
      <w:r w:rsidR="008D3B36" w:rsidRPr="00DB68A4">
        <w:rPr>
          <w:rFonts w:ascii="Arial" w:hAnsi="Arial" w:cs="Arial"/>
          <w:b/>
          <w:color w:val="000000"/>
          <w:sz w:val="22"/>
          <w:szCs w:val="22"/>
          <w:lang w:eastAsia="sl-SI"/>
        </w:rPr>
        <w:t xml:space="preserve">4. </w:t>
      </w:r>
      <w:r w:rsidRPr="00DB68A4">
        <w:rPr>
          <w:rFonts w:ascii="Arial" w:hAnsi="Arial" w:cs="Arial"/>
          <w:b/>
          <w:color w:val="000000"/>
          <w:sz w:val="22"/>
          <w:szCs w:val="22"/>
          <w:lang w:eastAsia="sl-SI"/>
        </w:rPr>
        <w:tab/>
        <w:t xml:space="preserve">Svetnik </w:t>
      </w:r>
      <w:r w:rsidR="008D3B36" w:rsidRPr="00DB68A4">
        <w:rPr>
          <w:rFonts w:ascii="Arial" w:hAnsi="Arial" w:cs="Arial"/>
          <w:b/>
          <w:color w:val="000000"/>
          <w:sz w:val="22"/>
          <w:szCs w:val="22"/>
          <w:lang w:eastAsia="sl-SI"/>
        </w:rPr>
        <w:t>Danilo Markočič je podal</w:t>
      </w:r>
      <w:r w:rsidRPr="00DB68A4">
        <w:rPr>
          <w:rFonts w:ascii="Arial" w:hAnsi="Arial" w:cs="Arial"/>
          <w:b/>
          <w:color w:val="000000"/>
          <w:sz w:val="22"/>
          <w:szCs w:val="22"/>
          <w:lang w:eastAsia="sl-SI"/>
        </w:rPr>
        <w:t xml:space="preserve"> sledeči pripombi</w:t>
      </w:r>
      <w:r w:rsidR="008D3B36" w:rsidRPr="00DB68A4">
        <w:rPr>
          <w:rFonts w:ascii="Arial" w:hAnsi="Arial" w:cs="Arial"/>
          <w:b/>
          <w:color w:val="000000"/>
          <w:sz w:val="22"/>
          <w:szCs w:val="22"/>
          <w:lang w:eastAsia="sl-SI"/>
        </w:rPr>
        <w:t xml:space="preserve">: </w:t>
      </w:r>
    </w:p>
    <w:p w14:paraId="604EE318" w14:textId="77777777" w:rsidR="00DB68A4" w:rsidRDefault="00DB68A4" w:rsidP="00DB68A4">
      <w:pPr>
        <w:autoSpaceDE w:val="0"/>
        <w:autoSpaceDN w:val="0"/>
        <w:adjustRightInd w:val="0"/>
        <w:jc w:val="both"/>
        <w:rPr>
          <w:rFonts w:ascii="Arial" w:hAnsi="Arial" w:cs="Arial"/>
          <w:color w:val="000000"/>
          <w:sz w:val="22"/>
          <w:szCs w:val="22"/>
          <w:lang w:eastAsia="sl-SI"/>
        </w:rPr>
      </w:pPr>
    </w:p>
    <w:p w14:paraId="1701D35D" w14:textId="433CFBFB" w:rsidR="008D3B36" w:rsidRPr="00BA2E31" w:rsidRDefault="00DB68A4" w:rsidP="00DB68A4">
      <w:pPr>
        <w:pStyle w:val="Odstavekseznama"/>
        <w:numPr>
          <w:ilvl w:val="0"/>
          <w:numId w:val="27"/>
        </w:numPr>
        <w:autoSpaceDE w:val="0"/>
        <w:autoSpaceDN w:val="0"/>
        <w:adjustRightInd w:val="0"/>
        <w:jc w:val="both"/>
        <w:rPr>
          <w:rFonts w:ascii="Arial" w:hAnsi="Arial" w:cs="Arial"/>
          <w:i/>
          <w:color w:val="000000"/>
          <w:sz w:val="22"/>
          <w:szCs w:val="22"/>
          <w:lang w:eastAsia="sl-SI"/>
        </w:rPr>
      </w:pPr>
      <w:r w:rsidRPr="00BA2E31">
        <w:rPr>
          <w:rFonts w:ascii="Arial" w:hAnsi="Arial" w:cs="Arial"/>
          <w:i/>
          <w:color w:val="000000"/>
          <w:sz w:val="22"/>
          <w:szCs w:val="22"/>
          <w:lang w:eastAsia="sl-SI"/>
        </w:rPr>
        <w:t>O</w:t>
      </w:r>
      <w:r w:rsidR="008D3B36" w:rsidRPr="00BA2E31">
        <w:rPr>
          <w:rFonts w:ascii="Arial" w:hAnsi="Arial" w:cs="Arial"/>
          <w:i/>
          <w:color w:val="000000"/>
          <w:sz w:val="22"/>
          <w:szCs w:val="22"/>
          <w:lang w:eastAsia="sl-SI"/>
        </w:rPr>
        <w:t xml:space="preserve">dlok </w:t>
      </w:r>
      <w:r w:rsidRPr="00BA2E31">
        <w:rPr>
          <w:rFonts w:ascii="Arial" w:hAnsi="Arial" w:cs="Arial"/>
          <w:i/>
          <w:color w:val="000000"/>
          <w:sz w:val="22"/>
          <w:szCs w:val="22"/>
          <w:lang w:eastAsia="sl-SI"/>
        </w:rPr>
        <w:t xml:space="preserve">naj se </w:t>
      </w:r>
      <w:r w:rsidR="008D3B36" w:rsidRPr="00BA2E31">
        <w:rPr>
          <w:rFonts w:ascii="Arial" w:hAnsi="Arial" w:cs="Arial"/>
          <w:i/>
          <w:color w:val="000000"/>
          <w:sz w:val="22"/>
          <w:szCs w:val="22"/>
          <w:lang w:eastAsia="sl-SI"/>
        </w:rPr>
        <w:t>objavi za 30 dni, in sicer za širšo javnost, saj bi na ta način pridobili mnenje širše javnosti.</w:t>
      </w:r>
    </w:p>
    <w:p w14:paraId="10B63464" w14:textId="77777777" w:rsidR="00DB68A4" w:rsidRDefault="00DB68A4" w:rsidP="008D3B36">
      <w:pPr>
        <w:autoSpaceDE w:val="0"/>
        <w:autoSpaceDN w:val="0"/>
        <w:adjustRightInd w:val="0"/>
        <w:rPr>
          <w:rFonts w:ascii="Arial" w:hAnsi="Arial" w:cs="Arial"/>
          <w:b/>
          <w:color w:val="000000"/>
          <w:sz w:val="22"/>
          <w:szCs w:val="22"/>
          <w:lang w:eastAsia="sl-SI"/>
        </w:rPr>
      </w:pPr>
    </w:p>
    <w:p w14:paraId="3C16587F" w14:textId="4A27CF30" w:rsidR="008D3B36" w:rsidRPr="000F519C" w:rsidRDefault="00DB68A4" w:rsidP="008D3B36">
      <w:pPr>
        <w:autoSpaceDE w:val="0"/>
        <w:autoSpaceDN w:val="0"/>
        <w:adjustRightInd w:val="0"/>
        <w:rPr>
          <w:rFonts w:ascii="Arial" w:hAnsi="Arial" w:cs="Arial"/>
          <w:b/>
          <w:color w:val="000000"/>
          <w:sz w:val="22"/>
          <w:szCs w:val="22"/>
          <w:lang w:eastAsia="sl-SI"/>
        </w:rPr>
      </w:pPr>
      <w:r>
        <w:rPr>
          <w:rFonts w:ascii="Arial" w:hAnsi="Arial" w:cs="Arial"/>
          <w:b/>
          <w:color w:val="000000"/>
          <w:sz w:val="22"/>
          <w:szCs w:val="22"/>
          <w:lang w:eastAsia="sl-SI"/>
        </w:rPr>
        <w:t>Opredelitev</w:t>
      </w:r>
      <w:r w:rsidR="008D3B36" w:rsidRPr="000F519C">
        <w:rPr>
          <w:rFonts w:ascii="Arial" w:hAnsi="Arial" w:cs="Arial"/>
          <w:b/>
          <w:color w:val="000000"/>
          <w:sz w:val="22"/>
          <w:szCs w:val="22"/>
          <w:lang w:eastAsia="sl-SI"/>
        </w:rPr>
        <w:t xml:space="preserve">: Pripomba </w:t>
      </w:r>
      <w:r>
        <w:rPr>
          <w:rFonts w:ascii="Arial" w:hAnsi="Arial" w:cs="Arial"/>
          <w:b/>
          <w:color w:val="000000"/>
          <w:sz w:val="22"/>
          <w:szCs w:val="22"/>
          <w:lang w:eastAsia="sl-SI"/>
        </w:rPr>
        <w:t>se upošteva</w:t>
      </w:r>
      <w:r w:rsidR="008D3B36" w:rsidRPr="000F519C">
        <w:rPr>
          <w:rFonts w:ascii="Arial" w:hAnsi="Arial" w:cs="Arial"/>
          <w:b/>
          <w:color w:val="000000"/>
          <w:sz w:val="22"/>
          <w:szCs w:val="22"/>
          <w:lang w:eastAsia="sl-SI"/>
        </w:rPr>
        <w:t xml:space="preserve">. </w:t>
      </w:r>
    </w:p>
    <w:p w14:paraId="387D8D6F" w14:textId="2348FA4A" w:rsidR="008D3B36" w:rsidRDefault="008D3B36" w:rsidP="008D3B36">
      <w:pPr>
        <w:autoSpaceDE w:val="0"/>
        <w:autoSpaceDN w:val="0"/>
        <w:adjustRightInd w:val="0"/>
        <w:rPr>
          <w:rFonts w:ascii="Arial" w:hAnsi="Arial" w:cs="Arial"/>
          <w:color w:val="000000"/>
          <w:sz w:val="22"/>
          <w:szCs w:val="22"/>
          <w:lang w:eastAsia="sl-SI"/>
        </w:rPr>
      </w:pPr>
    </w:p>
    <w:p w14:paraId="41B6B89B" w14:textId="1C1F1342" w:rsidR="00E45C3A" w:rsidRDefault="00E45C3A" w:rsidP="008D3B36">
      <w:pPr>
        <w:autoSpaceDE w:val="0"/>
        <w:autoSpaceDN w:val="0"/>
        <w:adjustRightInd w:val="0"/>
        <w:rPr>
          <w:rFonts w:ascii="Arial" w:hAnsi="Arial" w:cs="Arial"/>
          <w:color w:val="000000"/>
          <w:sz w:val="22"/>
          <w:szCs w:val="22"/>
          <w:lang w:eastAsia="sl-SI"/>
        </w:rPr>
      </w:pPr>
    </w:p>
    <w:p w14:paraId="6F32990D" w14:textId="3639930E" w:rsidR="00205796" w:rsidRDefault="00205796" w:rsidP="008D3B36">
      <w:pPr>
        <w:autoSpaceDE w:val="0"/>
        <w:autoSpaceDN w:val="0"/>
        <w:adjustRightInd w:val="0"/>
        <w:rPr>
          <w:rFonts w:ascii="Arial" w:hAnsi="Arial" w:cs="Arial"/>
          <w:color w:val="000000"/>
          <w:sz w:val="22"/>
          <w:szCs w:val="22"/>
          <w:lang w:eastAsia="sl-SI"/>
        </w:rPr>
      </w:pPr>
    </w:p>
    <w:p w14:paraId="59CB3E0D" w14:textId="67FA4598" w:rsidR="00205796" w:rsidRDefault="00205796" w:rsidP="008D3B36">
      <w:pPr>
        <w:autoSpaceDE w:val="0"/>
        <w:autoSpaceDN w:val="0"/>
        <w:adjustRightInd w:val="0"/>
        <w:rPr>
          <w:rFonts w:ascii="Arial" w:hAnsi="Arial" w:cs="Arial"/>
          <w:color w:val="000000"/>
          <w:sz w:val="22"/>
          <w:szCs w:val="22"/>
          <w:lang w:eastAsia="sl-SI"/>
        </w:rPr>
      </w:pPr>
    </w:p>
    <w:p w14:paraId="074CC132" w14:textId="77777777" w:rsidR="00205796" w:rsidRDefault="00205796" w:rsidP="008D3B36">
      <w:pPr>
        <w:autoSpaceDE w:val="0"/>
        <w:autoSpaceDN w:val="0"/>
        <w:adjustRightInd w:val="0"/>
        <w:rPr>
          <w:rFonts w:ascii="Arial" w:hAnsi="Arial" w:cs="Arial"/>
          <w:color w:val="000000"/>
          <w:sz w:val="22"/>
          <w:szCs w:val="22"/>
          <w:lang w:eastAsia="sl-SI"/>
        </w:rPr>
      </w:pPr>
    </w:p>
    <w:p w14:paraId="43A7BC82" w14:textId="4B681249" w:rsidR="008D3B36" w:rsidRPr="00BA2E31" w:rsidRDefault="00DB68A4" w:rsidP="00DB68A4">
      <w:pPr>
        <w:pStyle w:val="Odstavekseznama"/>
        <w:numPr>
          <w:ilvl w:val="0"/>
          <w:numId w:val="27"/>
        </w:numPr>
        <w:autoSpaceDE w:val="0"/>
        <w:autoSpaceDN w:val="0"/>
        <w:adjustRightInd w:val="0"/>
        <w:rPr>
          <w:rFonts w:ascii="Arial" w:hAnsi="Arial" w:cs="Arial"/>
          <w:i/>
          <w:color w:val="000000"/>
          <w:sz w:val="22"/>
          <w:szCs w:val="22"/>
          <w:lang w:eastAsia="sl-SI"/>
        </w:rPr>
      </w:pPr>
      <w:r w:rsidRPr="00BA2E31">
        <w:rPr>
          <w:rFonts w:ascii="Arial" w:hAnsi="Arial" w:cs="Arial"/>
          <w:i/>
          <w:color w:val="000000"/>
          <w:sz w:val="22"/>
          <w:szCs w:val="22"/>
          <w:lang w:eastAsia="sl-SI"/>
        </w:rPr>
        <w:lastRenderedPageBreak/>
        <w:t>K</w:t>
      </w:r>
      <w:r w:rsidR="008D3B36" w:rsidRPr="00BA2E31">
        <w:rPr>
          <w:rFonts w:ascii="Arial" w:hAnsi="Arial" w:cs="Arial"/>
          <w:i/>
          <w:color w:val="000000"/>
          <w:sz w:val="22"/>
          <w:szCs w:val="22"/>
          <w:lang w:eastAsia="sl-SI"/>
        </w:rPr>
        <w:t>daj začne veljati prvo leto delovanja društva.</w:t>
      </w:r>
    </w:p>
    <w:p w14:paraId="45DAD9EA" w14:textId="77777777" w:rsidR="00DB68A4" w:rsidRDefault="00DB68A4" w:rsidP="008D3B36">
      <w:pPr>
        <w:autoSpaceDE w:val="0"/>
        <w:autoSpaceDN w:val="0"/>
        <w:adjustRightInd w:val="0"/>
        <w:jc w:val="both"/>
        <w:rPr>
          <w:rFonts w:ascii="Arial" w:hAnsi="Arial" w:cs="Arial"/>
          <w:b/>
          <w:color w:val="000000"/>
          <w:sz w:val="22"/>
          <w:szCs w:val="22"/>
          <w:lang w:eastAsia="sl-SI"/>
        </w:rPr>
      </w:pPr>
    </w:p>
    <w:p w14:paraId="14F79142" w14:textId="70207195" w:rsidR="008D3B36" w:rsidRPr="00E45C3A" w:rsidRDefault="008D3B36" w:rsidP="008D3B36">
      <w:pPr>
        <w:autoSpaceDE w:val="0"/>
        <w:autoSpaceDN w:val="0"/>
        <w:adjustRightInd w:val="0"/>
        <w:jc w:val="both"/>
        <w:rPr>
          <w:rFonts w:ascii="Arial" w:hAnsi="Arial" w:cs="Arial"/>
          <w:color w:val="000000"/>
          <w:sz w:val="22"/>
          <w:szCs w:val="22"/>
          <w:lang w:eastAsia="sl-SI"/>
        </w:rPr>
      </w:pPr>
      <w:r w:rsidRPr="00E45C3A">
        <w:rPr>
          <w:rFonts w:ascii="Arial" w:hAnsi="Arial" w:cs="Arial"/>
          <w:color w:val="000000"/>
          <w:sz w:val="22"/>
          <w:szCs w:val="22"/>
          <w:lang w:eastAsia="sl-SI"/>
        </w:rPr>
        <w:t>Obrazložitev:</w:t>
      </w:r>
    </w:p>
    <w:p w14:paraId="3AD1494B" w14:textId="04956E19" w:rsidR="008D3B36" w:rsidRPr="00DB68A4" w:rsidRDefault="00B14866" w:rsidP="00E95F29">
      <w:pPr>
        <w:autoSpaceDE w:val="0"/>
        <w:autoSpaceDN w:val="0"/>
        <w:adjustRightInd w:val="0"/>
        <w:jc w:val="both"/>
        <w:rPr>
          <w:rFonts w:ascii="Arial" w:hAnsi="Arial" w:cs="Arial"/>
          <w:color w:val="000000"/>
          <w:sz w:val="22"/>
          <w:szCs w:val="22"/>
          <w:lang w:eastAsia="sl-SI"/>
        </w:rPr>
      </w:pPr>
      <w:r w:rsidRPr="00DB68A4">
        <w:rPr>
          <w:rFonts w:ascii="Arial" w:hAnsi="Arial" w:cs="Arial"/>
          <w:color w:val="000000"/>
          <w:sz w:val="22"/>
          <w:szCs w:val="22"/>
          <w:lang w:eastAsia="sl-SI"/>
        </w:rPr>
        <w:t>Odlok predvideva sofinanciranje programov, ki potekajo najmanj 36 tednov v letu, razen za</w:t>
      </w:r>
      <w:r w:rsidR="00E95F29">
        <w:rPr>
          <w:rFonts w:ascii="Arial" w:hAnsi="Arial" w:cs="Arial"/>
          <w:color w:val="000000"/>
          <w:sz w:val="22"/>
          <w:szCs w:val="22"/>
          <w:lang w:eastAsia="sl-SI"/>
        </w:rPr>
        <w:t xml:space="preserve"> </w:t>
      </w:r>
      <w:r w:rsidRPr="00DB68A4">
        <w:rPr>
          <w:rFonts w:ascii="Arial" w:hAnsi="Arial" w:cs="Arial"/>
          <w:color w:val="000000"/>
          <w:sz w:val="22"/>
          <w:szCs w:val="22"/>
          <w:lang w:eastAsia="sl-SI"/>
        </w:rPr>
        <w:t>tiste,</w:t>
      </w:r>
      <w:r w:rsidR="00947F5C" w:rsidRPr="00DB68A4">
        <w:rPr>
          <w:rFonts w:ascii="Arial" w:hAnsi="Arial" w:cs="Arial"/>
          <w:color w:val="000000"/>
          <w:sz w:val="22"/>
          <w:szCs w:val="22"/>
          <w:lang w:eastAsia="sl-SI"/>
        </w:rPr>
        <w:t xml:space="preserve"> ki so v </w:t>
      </w:r>
      <w:r w:rsidR="00E95F29">
        <w:rPr>
          <w:rFonts w:ascii="Arial" w:hAnsi="Arial" w:cs="Arial"/>
          <w:color w:val="000000"/>
          <w:sz w:val="22"/>
          <w:szCs w:val="22"/>
          <w:lang w:eastAsia="sl-SI"/>
        </w:rPr>
        <w:t>o</w:t>
      </w:r>
      <w:r w:rsidR="00947F5C" w:rsidRPr="00DB68A4">
        <w:rPr>
          <w:rFonts w:ascii="Arial" w:hAnsi="Arial" w:cs="Arial"/>
          <w:color w:val="000000"/>
          <w:sz w:val="22"/>
          <w:szCs w:val="22"/>
          <w:lang w:eastAsia="sl-SI"/>
        </w:rPr>
        <w:t>dloku (</w:t>
      </w:r>
      <w:r w:rsidR="00E95F29">
        <w:rPr>
          <w:rFonts w:ascii="Arial" w:hAnsi="Arial" w:cs="Arial"/>
          <w:color w:val="000000"/>
          <w:sz w:val="22"/>
          <w:szCs w:val="22"/>
          <w:lang w:eastAsia="sl-SI"/>
        </w:rPr>
        <w:t>p</w:t>
      </w:r>
      <w:r w:rsidR="00947F5C" w:rsidRPr="00DB68A4">
        <w:rPr>
          <w:rFonts w:ascii="Arial" w:hAnsi="Arial" w:cs="Arial"/>
          <w:color w:val="000000"/>
          <w:sz w:val="22"/>
          <w:szCs w:val="22"/>
          <w:lang w:eastAsia="sl-SI"/>
        </w:rPr>
        <w:t>ravilniku) posebej omenjeni</w:t>
      </w:r>
      <w:r w:rsidRPr="00DB68A4">
        <w:rPr>
          <w:rFonts w:ascii="Arial" w:hAnsi="Arial" w:cs="Arial"/>
          <w:color w:val="000000"/>
          <w:sz w:val="22"/>
          <w:szCs w:val="22"/>
          <w:lang w:eastAsia="sl-SI"/>
        </w:rPr>
        <w:t>. Komisija</w:t>
      </w:r>
      <w:r w:rsidR="00E95F29">
        <w:rPr>
          <w:rFonts w:ascii="Arial" w:hAnsi="Arial" w:cs="Arial"/>
          <w:color w:val="000000"/>
          <w:sz w:val="22"/>
          <w:szCs w:val="22"/>
          <w:lang w:eastAsia="sl-SI"/>
        </w:rPr>
        <w:t xml:space="preserve"> bo ob prejetju vloge preverila </w:t>
      </w:r>
      <w:r w:rsidRPr="00DB68A4">
        <w:rPr>
          <w:rFonts w:ascii="Arial" w:hAnsi="Arial" w:cs="Arial"/>
          <w:color w:val="000000"/>
          <w:sz w:val="22"/>
          <w:szCs w:val="22"/>
          <w:lang w:eastAsia="sl-SI"/>
        </w:rPr>
        <w:t>dejansko stanje in podala priporočilo glede morebitnega sofinanciranja.</w:t>
      </w:r>
    </w:p>
    <w:p w14:paraId="2C60E176" w14:textId="77777777" w:rsidR="008D3B36" w:rsidRDefault="008D3B36" w:rsidP="008D3B36">
      <w:pPr>
        <w:autoSpaceDE w:val="0"/>
        <w:autoSpaceDN w:val="0"/>
        <w:adjustRightInd w:val="0"/>
        <w:rPr>
          <w:rFonts w:ascii="Arial" w:hAnsi="Arial" w:cs="Arial"/>
          <w:color w:val="000000"/>
          <w:sz w:val="22"/>
          <w:szCs w:val="22"/>
          <w:lang w:eastAsia="sl-SI"/>
        </w:rPr>
      </w:pPr>
    </w:p>
    <w:p w14:paraId="3932D2B9" w14:textId="77777777" w:rsidR="008D3B36" w:rsidRDefault="008D3B36" w:rsidP="008D3B36">
      <w:pPr>
        <w:jc w:val="both"/>
        <w:rPr>
          <w:rFonts w:ascii="Arial" w:hAnsi="Arial" w:cs="Arial"/>
          <w:sz w:val="22"/>
          <w:szCs w:val="22"/>
        </w:rPr>
      </w:pPr>
    </w:p>
    <w:p w14:paraId="6DCACAC3" w14:textId="1176F533" w:rsidR="008D3B36" w:rsidRPr="00DB68A4" w:rsidRDefault="00BA2E31" w:rsidP="00DB68A4">
      <w:pPr>
        <w:pStyle w:val="Odstavekseznama"/>
        <w:numPr>
          <w:ilvl w:val="0"/>
          <w:numId w:val="32"/>
        </w:numPr>
        <w:autoSpaceDE w:val="0"/>
        <w:autoSpaceDN w:val="0"/>
        <w:adjustRightInd w:val="0"/>
        <w:rPr>
          <w:rFonts w:ascii="Arial" w:hAnsi="Arial" w:cs="Arial"/>
          <w:color w:val="000000"/>
          <w:sz w:val="22"/>
          <w:szCs w:val="22"/>
          <w:lang w:eastAsia="sl-SI"/>
        </w:rPr>
      </w:pPr>
      <w:r w:rsidRPr="00DB68A4">
        <w:rPr>
          <w:rFonts w:ascii="Arial" w:hAnsi="Arial" w:cs="Arial"/>
          <w:b/>
          <w:bCs/>
          <w:color w:val="000000"/>
          <w:sz w:val="22"/>
          <w:szCs w:val="22"/>
          <w:lang w:eastAsia="sl-SI"/>
        </w:rPr>
        <w:t xml:space="preserve">V ROKU 30-DNEVNE OBRAVNAVE ČLANOV OBČINSKEGA SVETA: </w:t>
      </w:r>
    </w:p>
    <w:p w14:paraId="17D18697" w14:textId="415803FB" w:rsidR="008D3B36" w:rsidRPr="00853729" w:rsidRDefault="008D3B36" w:rsidP="00E95F29">
      <w:pPr>
        <w:spacing w:line="240" w:lineRule="atLeast"/>
        <w:jc w:val="both"/>
        <w:rPr>
          <w:rFonts w:ascii="Arial" w:hAnsi="Arial" w:cs="Arial"/>
          <w:sz w:val="22"/>
          <w:szCs w:val="22"/>
        </w:rPr>
      </w:pPr>
      <w:r w:rsidRPr="00853729">
        <w:rPr>
          <w:rFonts w:ascii="Arial" w:hAnsi="Arial" w:cs="Arial"/>
          <w:sz w:val="22"/>
          <w:szCs w:val="22"/>
        </w:rPr>
        <w:t>V 30</w:t>
      </w:r>
      <w:r>
        <w:rPr>
          <w:rFonts w:ascii="Arial" w:hAnsi="Arial" w:cs="Arial"/>
          <w:sz w:val="22"/>
          <w:szCs w:val="22"/>
        </w:rPr>
        <w:t>-</w:t>
      </w:r>
      <w:r w:rsidRPr="00853729">
        <w:rPr>
          <w:rFonts w:ascii="Arial" w:hAnsi="Arial" w:cs="Arial"/>
          <w:sz w:val="22"/>
          <w:szCs w:val="22"/>
        </w:rPr>
        <w:t>dnevni obravnavi občinska uprava ni prejela pripomb, predlogov in mnenj na predlog</w:t>
      </w:r>
      <w:r w:rsidR="00E95F29">
        <w:rPr>
          <w:rFonts w:ascii="Arial" w:hAnsi="Arial" w:cs="Arial"/>
          <w:sz w:val="22"/>
          <w:szCs w:val="22"/>
        </w:rPr>
        <w:t xml:space="preserve"> </w:t>
      </w:r>
      <w:r w:rsidRPr="00853729">
        <w:rPr>
          <w:rFonts w:ascii="Arial" w:hAnsi="Arial" w:cs="Arial"/>
          <w:sz w:val="22"/>
          <w:szCs w:val="22"/>
        </w:rPr>
        <w:t>odloka, ki je bil posredovan članom Občinskega sveta.</w:t>
      </w:r>
    </w:p>
    <w:p w14:paraId="5C250A1F" w14:textId="25679F6E" w:rsidR="008D3B36" w:rsidRDefault="008D3B36" w:rsidP="008D3B36">
      <w:pPr>
        <w:jc w:val="both"/>
        <w:rPr>
          <w:rFonts w:ascii="Arial" w:hAnsi="Arial" w:cs="Arial"/>
          <w:sz w:val="22"/>
          <w:szCs w:val="22"/>
        </w:rPr>
      </w:pPr>
    </w:p>
    <w:p w14:paraId="135C0193" w14:textId="77777777" w:rsidR="00E45C3A" w:rsidRPr="00853729" w:rsidRDefault="00E45C3A" w:rsidP="008D3B36">
      <w:pPr>
        <w:jc w:val="both"/>
        <w:rPr>
          <w:rFonts w:ascii="Arial" w:hAnsi="Arial" w:cs="Arial"/>
          <w:sz w:val="22"/>
          <w:szCs w:val="22"/>
        </w:rPr>
      </w:pPr>
    </w:p>
    <w:p w14:paraId="14023B1B" w14:textId="481B9D92" w:rsidR="008D3B36" w:rsidRPr="00853729" w:rsidRDefault="008D3B36" w:rsidP="00DB68A4">
      <w:pPr>
        <w:pStyle w:val="Brezrazmikov"/>
        <w:numPr>
          <w:ilvl w:val="0"/>
          <w:numId w:val="32"/>
        </w:numPr>
        <w:jc w:val="both"/>
        <w:rPr>
          <w:rFonts w:ascii="Arial" w:hAnsi="Arial" w:cs="Arial"/>
          <w:b/>
        </w:rPr>
      </w:pPr>
      <w:r w:rsidRPr="00853729">
        <w:rPr>
          <w:rFonts w:ascii="Arial" w:hAnsi="Arial" w:cs="Arial"/>
          <w:b/>
        </w:rPr>
        <w:t>FINANČNE IN DRUGE POSLEDICE:</w:t>
      </w:r>
    </w:p>
    <w:p w14:paraId="34A2273E" w14:textId="589EAF1C" w:rsidR="008D3B36" w:rsidRPr="00853729" w:rsidRDefault="008D3B36" w:rsidP="008D3B36">
      <w:pPr>
        <w:pStyle w:val="Brezrazmikov"/>
        <w:jc w:val="both"/>
        <w:rPr>
          <w:rFonts w:ascii="Arial" w:hAnsi="Arial" w:cs="Arial"/>
        </w:rPr>
      </w:pPr>
      <w:r w:rsidRPr="00853729">
        <w:rPr>
          <w:rFonts w:ascii="Arial" w:hAnsi="Arial" w:cs="Arial"/>
        </w:rPr>
        <w:t xml:space="preserve">S sprejetjem </w:t>
      </w:r>
      <w:r w:rsidR="00DB68A4">
        <w:rPr>
          <w:rFonts w:ascii="Arial" w:hAnsi="Arial" w:cs="Arial"/>
        </w:rPr>
        <w:t xml:space="preserve">predloženega </w:t>
      </w:r>
      <w:r w:rsidRPr="00853729">
        <w:rPr>
          <w:rFonts w:ascii="Arial" w:hAnsi="Arial" w:cs="Arial"/>
        </w:rPr>
        <w:t xml:space="preserve">odloka </w:t>
      </w:r>
      <w:r w:rsidR="00E95F29" w:rsidRPr="006D7F3A">
        <w:rPr>
          <w:rFonts w:ascii="Arial" w:hAnsi="Arial" w:cs="Arial"/>
        </w:rPr>
        <w:t>v letu 2018 ne bodo nastale dodatne finančne posledice</w:t>
      </w:r>
      <w:r w:rsidRPr="00853729">
        <w:rPr>
          <w:rFonts w:ascii="Arial" w:hAnsi="Arial" w:cs="Arial"/>
        </w:rPr>
        <w:t xml:space="preserve">. </w:t>
      </w:r>
      <w:r w:rsidRPr="00853729">
        <w:rPr>
          <w:rFonts w:ascii="Arial" w:hAnsi="Arial" w:cs="Arial"/>
          <w:lang w:eastAsia="sl-SI"/>
        </w:rPr>
        <w:t xml:space="preserve">Obseg sredstev se opredeli </w:t>
      </w:r>
      <w:r w:rsidR="00E95F29">
        <w:rPr>
          <w:rFonts w:ascii="Arial" w:hAnsi="Arial" w:cs="Arial"/>
          <w:lang w:eastAsia="sl-SI"/>
        </w:rPr>
        <w:t>z vsakoletnim</w:t>
      </w:r>
      <w:r w:rsidR="00DB68A4">
        <w:rPr>
          <w:rFonts w:ascii="Arial" w:hAnsi="Arial" w:cs="Arial"/>
          <w:lang w:eastAsia="sl-SI"/>
        </w:rPr>
        <w:t xml:space="preserve"> proračunom Občine Izola in z </w:t>
      </w:r>
      <w:r w:rsidR="00E95F29">
        <w:rPr>
          <w:rFonts w:ascii="Arial" w:hAnsi="Arial" w:cs="Arial"/>
          <w:lang w:eastAsia="sl-SI"/>
        </w:rPr>
        <w:t>L</w:t>
      </w:r>
      <w:r w:rsidRPr="00853729">
        <w:rPr>
          <w:rFonts w:ascii="Arial" w:hAnsi="Arial" w:cs="Arial"/>
          <w:lang w:eastAsia="sl-SI"/>
        </w:rPr>
        <w:t>etnim programom športa občine.</w:t>
      </w:r>
    </w:p>
    <w:p w14:paraId="33468A59" w14:textId="77777777" w:rsidR="00E95F29" w:rsidRDefault="00E95F29" w:rsidP="00E95F29">
      <w:pPr>
        <w:pStyle w:val="Brezrazmikov"/>
        <w:jc w:val="both"/>
        <w:rPr>
          <w:rFonts w:ascii="Arial" w:hAnsi="Arial" w:cs="Arial"/>
        </w:rPr>
      </w:pPr>
    </w:p>
    <w:p w14:paraId="1B962EBB" w14:textId="09171A18" w:rsidR="008D3B36" w:rsidRPr="00853729" w:rsidRDefault="008D3B36" w:rsidP="008D3B36">
      <w:pPr>
        <w:jc w:val="both"/>
        <w:rPr>
          <w:rFonts w:ascii="Arial" w:hAnsi="Arial" w:cs="Arial"/>
          <w:b/>
          <w:sz w:val="22"/>
          <w:szCs w:val="22"/>
        </w:rPr>
      </w:pPr>
    </w:p>
    <w:p w14:paraId="6B8B6B83" w14:textId="36CF2EE1" w:rsidR="008D3B36" w:rsidRPr="00DB68A4" w:rsidRDefault="008D3B36" w:rsidP="00DB68A4">
      <w:pPr>
        <w:pStyle w:val="Odstavekseznama"/>
        <w:numPr>
          <w:ilvl w:val="0"/>
          <w:numId w:val="32"/>
        </w:numPr>
        <w:autoSpaceDE w:val="0"/>
        <w:autoSpaceDN w:val="0"/>
        <w:adjustRightInd w:val="0"/>
        <w:rPr>
          <w:rFonts w:ascii="Arial" w:hAnsi="Arial" w:cs="Arial"/>
          <w:color w:val="000000"/>
          <w:sz w:val="22"/>
          <w:szCs w:val="22"/>
          <w:lang w:eastAsia="sl-SI"/>
        </w:rPr>
      </w:pPr>
      <w:r w:rsidRPr="00DB68A4">
        <w:rPr>
          <w:rFonts w:ascii="Arial" w:hAnsi="Arial" w:cs="Arial"/>
          <w:b/>
          <w:bCs/>
          <w:color w:val="000000"/>
          <w:sz w:val="22"/>
          <w:szCs w:val="22"/>
          <w:lang w:eastAsia="sl-SI"/>
        </w:rPr>
        <w:t xml:space="preserve">DOPOLNITEV DOLOKA </w:t>
      </w:r>
    </w:p>
    <w:p w14:paraId="5EA8678A" w14:textId="77777777" w:rsidR="008D3B36" w:rsidRPr="00853729" w:rsidRDefault="008D3B36" w:rsidP="008D3B36">
      <w:pPr>
        <w:autoSpaceDE w:val="0"/>
        <w:autoSpaceDN w:val="0"/>
        <w:adjustRightInd w:val="0"/>
        <w:jc w:val="both"/>
        <w:rPr>
          <w:rFonts w:ascii="Arial" w:hAnsi="Arial" w:cs="Arial"/>
          <w:color w:val="000000"/>
          <w:sz w:val="22"/>
          <w:szCs w:val="22"/>
          <w:lang w:eastAsia="sl-SI"/>
        </w:rPr>
      </w:pPr>
      <w:r w:rsidRPr="000F519C">
        <w:rPr>
          <w:rFonts w:ascii="Arial" w:hAnsi="Arial" w:cs="Arial"/>
          <w:color w:val="000000"/>
          <w:sz w:val="22"/>
          <w:szCs w:val="22"/>
          <w:lang w:eastAsia="sl-SI"/>
        </w:rPr>
        <w:t>V skladu s podanimi pripombami in predlogi je Urad za družbene dejavnosti pripravil dopolnjen oziroma spremenjen predlog odloka.</w:t>
      </w:r>
      <w:r w:rsidRPr="00853729">
        <w:rPr>
          <w:rFonts w:ascii="Arial" w:hAnsi="Arial" w:cs="Arial"/>
          <w:color w:val="000000"/>
          <w:sz w:val="22"/>
          <w:szCs w:val="22"/>
          <w:lang w:eastAsia="sl-SI"/>
        </w:rPr>
        <w:t xml:space="preserve"> </w:t>
      </w:r>
    </w:p>
    <w:p w14:paraId="7D990926" w14:textId="6606C01F" w:rsidR="008D3B36" w:rsidRDefault="008D3B36" w:rsidP="008D3B36">
      <w:pPr>
        <w:autoSpaceDE w:val="0"/>
        <w:autoSpaceDN w:val="0"/>
        <w:adjustRightInd w:val="0"/>
        <w:rPr>
          <w:b/>
          <w:bCs/>
          <w:color w:val="000000"/>
          <w:sz w:val="23"/>
          <w:szCs w:val="23"/>
          <w:lang w:eastAsia="sl-SI"/>
        </w:rPr>
      </w:pPr>
    </w:p>
    <w:p w14:paraId="2C054C37" w14:textId="77777777" w:rsidR="00BA2E31" w:rsidRDefault="00BA2E31" w:rsidP="008D3B36">
      <w:pPr>
        <w:autoSpaceDE w:val="0"/>
        <w:autoSpaceDN w:val="0"/>
        <w:adjustRightInd w:val="0"/>
        <w:rPr>
          <w:b/>
          <w:bCs/>
          <w:color w:val="000000"/>
          <w:sz w:val="23"/>
          <w:szCs w:val="23"/>
          <w:lang w:eastAsia="sl-SI"/>
        </w:rPr>
      </w:pPr>
    </w:p>
    <w:p w14:paraId="033559C7" w14:textId="77777777" w:rsidR="00BA2E31" w:rsidRPr="00853729" w:rsidRDefault="00BA2E31" w:rsidP="00BA2E31">
      <w:pPr>
        <w:jc w:val="both"/>
        <w:rPr>
          <w:rFonts w:ascii="Arial" w:hAnsi="Arial" w:cs="Arial"/>
          <w:sz w:val="22"/>
          <w:szCs w:val="22"/>
        </w:rPr>
      </w:pPr>
      <w:r w:rsidRPr="00853729">
        <w:rPr>
          <w:rFonts w:ascii="Arial" w:hAnsi="Arial" w:cs="Arial"/>
          <w:sz w:val="22"/>
          <w:szCs w:val="22"/>
          <w:lang w:eastAsia="sl-SI"/>
        </w:rPr>
        <w:t>Na podlagi podane obrazložitve</w:t>
      </w:r>
      <w:r w:rsidRPr="00853729">
        <w:rPr>
          <w:rFonts w:ascii="Arial" w:hAnsi="Arial" w:cs="Arial"/>
          <w:sz w:val="22"/>
          <w:szCs w:val="22"/>
        </w:rPr>
        <w:t xml:space="preserve">, članom Občinskega sveta predlagamo, </w:t>
      </w:r>
    </w:p>
    <w:p w14:paraId="30C1CABC" w14:textId="77777777" w:rsidR="00BA2E31" w:rsidRPr="00853729" w:rsidRDefault="00BA2E31" w:rsidP="00BA2E31">
      <w:pPr>
        <w:jc w:val="both"/>
        <w:rPr>
          <w:rFonts w:ascii="Arial" w:hAnsi="Arial" w:cs="Arial"/>
          <w:b/>
          <w:sz w:val="22"/>
          <w:szCs w:val="22"/>
        </w:rPr>
      </w:pPr>
      <w:r w:rsidRPr="00853729">
        <w:rPr>
          <w:rFonts w:ascii="Arial" w:hAnsi="Arial" w:cs="Arial"/>
          <w:b/>
          <w:bCs/>
          <w:sz w:val="22"/>
          <w:szCs w:val="22"/>
        </w:rPr>
        <w:t>da obravnavajo</w:t>
      </w:r>
      <w:r w:rsidRPr="00853729">
        <w:rPr>
          <w:rFonts w:ascii="Arial" w:hAnsi="Arial" w:cs="Arial"/>
          <w:b/>
          <w:sz w:val="22"/>
          <w:szCs w:val="22"/>
        </w:rPr>
        <w:t xml:space="preserve"> in sprejmejo predlog </w:t>
      </w:r>
      <w:r w:rsidRPr="00853729">
        <w:rPr>
          <w:rFonts w:ascii="Arial" w:hAnsi="Arial" w:cs="Arial"/>
          <w:b/>
          <w:bCs/>
          <w:color w:val="000000"/>
          <w:sz w:val="22"/>
          <w:szCs w:val="22"/>
          <w:lang w:eastAsia="sl-SI"/>
        </w:rPr>
        <w:t xml:space="preserve">Odloka </w:t>
      </w:r>
      <w:r w:rsidRPr="00853729">
        <w:rPr>
          <w:rFonts w:ascii="Arial" w:hAnsi="Arial" w:cs="Arial"/>
          <w:b/>
          <w:color w:val="000000"/>
          <w:sz w:val="22"/>
          <w:szCs w:val="22"/>
        </w:rPr>
        <w:t>o pogojih, merilih in postopku za sofinanciranje izvajalcev letnega programa športa v občini Izola</w:t>
      </w:r>
      <w:r w:rsidRPr="00853729">
        <w:rPr>
          <w:rFonts w:ascii="Arial" w:hAnsi="Arial" w:cs="Arial"/>
          <w:b/>
          <w:sz w:val="22"/>
          <w:szCs w:val="22"/>
        </w:rPr>
        <w:t xml:space="preserve"> v drugi obravnavi.</w:t>
      </w:r>
    </w:p>
    <w:p w14:paraId="7300E5D8" w14:textId="185D9A59" w:rsidR="008D3B36" w:rsidRDefault="008D3B36" w:rsidP="008D3B36">
      <w:pPr>
        <w:jc w:val="both"/>
        <w:rPr>
          <w:rFonts w:ascii="Arial" w:hAnsi="Arial" w:cs="Arial"/>
          <w:b/>
          <w:sz w:val="22"/>
          <w:szCs w:val="22"/>
        </w:rPr>
      </w:pPr>
    </w:p>
    <w:p w14:paraId="59F7186E" w14:textId="70D1DC64" w:rsidR="00BA2E31" w:rsidRDefault="00BA2E31" w:rsidP="008D3B36">
      <w:pPr>
        <w:jc w:val="both"/>
        <w:rPr>
          <w:rFonts w:ascii="Arial" w:hAnsi="Arial" w:cs="Arial"/>
          <w:b/>
          <w:sz w:val="22"/>
          <w:szCs w:val="22"/>
        </w:rPr>
      </w:pPr>
    </w:p>
    <w:p w14:paraId="3E00D4AD" w14:textId="77777777" w:rsidR="00BA2E31" w:rsidRDefault="00BA2E31" w:rsidP="008D3B36">
      <w:pPr>
        <w:jc w:val="both"/>
        <w:rPr>
          <w:rFonts w:ascii="Arial" w:hAnsi="Arial" w:cs="Arial"/>
          <w:b/>
          <w:sz w:val="22"/>
          <w:szCs w:val="22"/>
        </w:rPr>
      </w:pPr>
    </w:p>
    <w:p w14:paraId="6BCBCB39" w14:textId="77777777" w:rsidR="00DB68A4" w:rsidRPr="00DB68A4" w:rsidRDefault="00DB68A4" w:rsidP="008D3B36">
      <w:pPr>
        <w:jc w:val="both"/>
        <w:rPr>
          <w:rFonts w:ascii="Arial" w:hAnsi="Arial" w:cs="Arial"/>
          <w:b/>
          <w:color w:val="FF0000"/>
          <w:sz w:val="22"/>
          <w:szCs w:val="22"/>
        </w:rPr>
      </w:pPr>
    </w:p>
    <w:p w14:paraId="0779FE4D" w14:textId="77777777" w:rsidR="008D3B36" w:rsidRPr="00B34A32" w:rsidRDefault="008D3B36" w:rsidP="008D3B36">
      <w:pPr>
        <w:jc w:val="both"/>
        <w:rPr>
          <w:rFonts w:ascii="Arial" w:hAnsi="Arial" w:cs="Arial"/>
          <w:b/>
          <w:sz w:val="22"/>
          <w:szCs w:val="22"/>
        </w:rPr>
      </w:pPr>
    </w:p>
    <w:tbl>
      <w:tblPr>
        <w:tblW w:w="0" w:type="auto"/>
        <w:tblLook w:val="04A0" w:firstRow="1" w:lastRow="0" w:firstColumn="1" w:lastColumn="0" w:noHBand="0" w:noVBand="1"/>
      </w:tblPr>
      <w:tblGrid>
        <w:gridCol w:w="3329"/>
        <w:gridCol w:w="2509"/>
        <w:gridCol w:w="3234"/>
      </w:tblGrid>
      <w:tr w:rsidR="008D3B36" w:rsidRPr="00B34A32" w14:paraId="2AEED7F3" w14:textId="77777777" w:rsidTr="008D3B36">
        <w:tc>
          <w:tcPr>
            <w:tcW w:w="3369" w:type="dxa"/>
            <w:shd w:val="clear" w:color="auto" w:fill="auto"/>
          </w:tcPr>
          <w:p w14:paraId="6E1D93DB" w14:textId="77777777" w:rsidR="008D3B36" w:rsidRPr="00B34A32" w:rsidRDefault="008D3B36" w:rsidP="008D3B36">
            <w:pPr>
              <w:jc w:val="center"/>
              <w:rPr>
                <w:rFonts w:ascii="Arial" w:hAnsi="Arial" w:cs="Arial"/>
              </w:rPr>
            </w:pPr>
            <w:r w:rsidRPr="00B34A32">
              <w:rPr>
                <w:rFonts w:ascii="Arial" w:hAnsi="Arial" w:cs="Arial"/>
                <w:sz w:val="22"/>
                <w:szCs w:val="22"/>
              </w:rPr>
              <w:t>Pripravila:</w:t>
            </w:r>
          </w:p>
          <w:p w14:paraId="7FBE2820" w14:textId="77777777" w:rsidR="008D3B36" w:rsidRPr="00B34A32" w:rsidRDefault="008D3B36" w:rsidP="008D3B36">
            <w:pPr>
              <w:jc w:val="center"/>
              <w:rPr>
                <w:rFonts w:ascii="Arial" w:hAnsi="Arial" w:cs="Arial"/>
              </w:rPr>
            </w:pPr>
            <w:r w:rsidRPr="00B34A32">
              <w:rPr>
                <w:rFonts w:ascii="Arial" w:hAnsi="Arial" w:cs="Arial"/>
                <w:sz w:val="22"/>
                <w:szCs w:val="22"/>
              </w:rPr>
              <w:t>Milka Bauer</w:t>
            </w:r>
          </w:p>
          <w:p w14:paraId="3D163F4C" w14:textId="77777777" w:rsidR="008D3B36" w:rsidRPr="00B34A32" w:rsidRDefault="008D3B36" w:rsidP="008D3B36">
            <w:pPr>
              <w:jc w:val="center"/>
              <w:rPr>
                <w:rFonts w:ascii="Arial" w:hAnsi="Arial" w:cs="Arial"/>
                <w:color w:val="000000"/>
                <w:sz w:val="20"/>
                <w:szCs w:val="20"/>
                <w:lang w:eastAsia="sl-SI"/>
              </w:rPr>
            </w:pPr>
            <w:r w:rsidRPr="00B34A32">
              <w:rPr>
                <w:rFonts w:ascii="Arial" w:hAnsi="Arial" w:cs="Arial"/>
                <w:color w:val="000000"/>
                <w:sz w:val="20"/>
                <w:szCs w:val="20"/>
                <w:lang w:eastAsia="sl-SI"/>
              </w:rPr>
              <w:t>Višji svetovalec za področje</w:t>
            </w:r>
          </w:p>
          <w:p w14:paraId="19872133" w14:textId="77777777" w:rsidR="008D3B36" w:rsidRPr="00B34A32" w:rsidRDefault="008D3B36" w:rsidP="008D3B36">
            <w:pPr>
              <w:jc w:val="center"/>
              <w:rPr>
                <w:rFonts w:ascii="Arial" w:hAnsi="Arial" w:cs="Arial"/>
              </w:rPr>
            </w:pPr>
            <w:r w:rsidRPr="00B34A32">
              <w:rPr>
                <w:rFonts w:ascii="Arial" w:hAnsi="Arial" w:cs="Arial"/>
                <w:color w:val="000000"/>
                <w:sz w:val="20"/>
                <w:szCs w:val="20"/>
                <w:lang w:eastAsia="sl-SI"/>
              </w:rPr>
              <w:t>kulture, športa in dejavnosti mladih</w:t>
            </w:r>
          </w:p>
        </w:tc>
        <w:tc>
          <w:tcPr>
            <w:tcW w:w="2551" w:type="dxa"/>
            <w:shd w:val="clear" w:color="auto" w:fill="auto"/>
          </w:tcPr>
          <w:p w14:paraId="70116C27" w14:textId="77777777" w:rsidR="008D3B36" w:rsidRPr="00B34A32" w:rsidRDefault="008D3B36" w:rsidP="008D3B36">
            <w:pPr>
              <w:rPr>
                <w:rFonts w:ascii="Arial" w:hAnsi="Arial" w:cs="Arial"/>
              </w:rPr>
            </w:pPr>
          </w:p>
        </w:tc>
        <w:tc>
          <w:tcPr>
            <w:tcW w:w="3290" w:type="dxa"/>
            <w:shd w:val="clear" w:color="auto" w:fill="auto"/>
          </w:tcPr>
          <w:p w14:paraId="676F1112" w14:textId="77777777" w:rsidR="008D3B36" w:rsidRPr="00B34A32" w:rsidRDefault="008D3B36" w:rsidP="008D3B36">
            <w:pPr>
              <w:jc w:val="center"/>
              <w:rPr>
                <w:rFonts w:ascii="Arial" w:hAnsi="Arial" w:cs="Arial"/>
              </w:rPr>
            </w:pPr>
          </w:p>
        </w:tc>
      </w:tr>
    </w:tbl>
    <w:p w14:paraId="27DF5B26" w14:textId="160BE271" w:rsidR="008D3B36" w:rsidRDefault="008D3B36" w:rsidP="008D3B36">
      <w:pPr>
        <w:rPr>
          <w:rFonts w:ascii="Arial" w:hAnsi="Arial" w:cs="Arial"/>
          <w:sz w:val="22"/>
          <w:szCs w:val="22"/>
        </w:rPr>
      </w:pPr>
    </w:p>
    <w:p w14:paraId="60FAC4C4" w14:textId="77777777" w:rsidR="00E45C3A" w:rsidRPr="00B34A32" w:rsidRDefault="00E45C3A" w:rsidP="008D3B36">
      <w:pPr>
        <w:rPr>
          <w:rFonts w:ascii="Arial" w:hAnsi="Arial" w:cs="Arial"/>
          <w:sz w:val="22"/>
          <w:szCs w:val="22"/>
        </w:rPr>
      </w:pPr>
    </w:p>
    <w:p w14:paraId="3EB87A6D" w14:textId="548CABA3" w:rsidR="008D3B36" w:rsidRDefault="008D3B36" w:rsidP="008D3B36">
      <w:pPr>
        <w:rPr>
          <w:rFonts w:ascii="Arial" w:hAnsi="Arial" w:cs="Arial"/>
          <w:sz w:val="22"/>
          <w:szCs w:val="22"/>
        </w:rPr>
      </w:pPr>
    </w:p>
    <w:p w14:paraId="33A18095" w14:textId="6F70C617" w:rsidR="00205796" w:rsidRDefault="00205796" w:rsidP="008D3B36">
      <w:pPr>
        <w:rPr>
          <w:rFonts w:ascii="Arial" w:hAnsi="Arial" w:cs="Arial"/>
          <w:sz w:val="22"/>
          <w:szCs w:val="22"/>
        </w:rPr>
      </w:pPr>
    </w:p>
    <w:p w14:paraId="546C4F06" w14:textId="77777777" w:rsidR="00205796" w:rsidRPr="00B34A32" w:rsidRDefault="00205796" w:rsidP="008D3B36">
      <w:pPr>
        <w:rPr>
          <w:rFonts w:ascii="Arial" w:hAnsi="Arial" w:cs="Arial"/>
          <w:sz w:val="22"/>
          <w:szCs w:val="22"/>
        </w:rPr>
      </w:pPr>
    </w:p>
    <w:tbl>
      <w:tblPr>
        <w:tblW w:w="0" w:type="auto"/>
        <w:tblLook w:val="04A0" w:firstRow="1" w:lastRow="0" w:firstColumn="1" w:lastColumn="0" w:noHBand="0" w:noVBand="1"/>
      </w:tblPr>
      <w:tblGrid>
        <w:gridCol w:w="3328"/>
        <w:gridCol w:w="2503"/>
        <w:gridCol w:w="3241"/>
      </w:tblGrid>
      <w:tr w:rsidR="008D3B36" w:rsidRPr="00B34A32" w14:paraId="60614FD0" w14:textId="77777777" w:rsidTr="008D3B36">
        <w:tc>
          <w:tcPr>
            <w:tcW w:w="3369" w:type="dxa"/>
            <w:shd w:val="clear" w:color="auto" w:fill="auto"/>
          </w:tcPr>
          <w:p w14:paraId="463D7539" w14:textId="77777777" w:rsidR="008D3B36" w:rsidRPr="00B34A32" w:rsidRDefault="008D3B36" w:rsidP="008D3B36">
            <w:pPr>
              <w:jc w:val="center"/>
              <w:rPr>
                <w:rFonts w:ascii="Arial" w:hAnsi="Arial" w:cs="Arial"/>
              </w:rPr>
            </w:pPr>
            <w:r w:rsidRPr="00B34A32">
              <w:rPr>
                <w:rFonts w:ascii="Arial" w:hAnsi="Arial" w:cs="Arial"/>
                <w:sz w:val="22"/>
                <w:szCs w:val="22"/>
              </w:rPr>
              <w:t>Kristina Zelić</w:t>
            </w:r>
          </w:p>
          <w:p w14:paraId="3EC6EC71" w14:textId="77777777" w:rsidR="008D3B36" w:rsidRPr="00B34A32" w:rsidRDefault="008D3B36" w:rsidP="008D3B36">
            <w:pPr>
              <w:jc w:val="center"/>
              <w:rPr>
                <w:rFonts w:ascii="Arial" w:hAnsi="Arial" w:cs="Arial"/>
              </w:rPr>
            </w:pPr>
            <w:r w:rsidRPr="00B34A32">
              <w:rPr>
                <w:rFonts w:ascii="Arial" w:hAnsi="Arial" w:cs="Arial"/>
                <w:sz w:val="22"/>
                <w:szCs w:val="22"/>
              </w:rPr>
              <w:t>Podsekretar – Vodja UDD</w:t>
            </w:r>
          </w:p>
        </w:tc>
        <w:tc>
          <w:tcPr>
            <w:tcW w:w="2551" w:type="dxa"/>
            <w:shd w:val="clear" w:color="auto" w:fill="auto"/>
          </w:tcPr>
          <w:p w14:paraId="706971A1" w14:textId="77777777" w:rsidR="008D3B36" w:rsidRPr="00B34A32" w:rsidRDefault="008D3B36" w:rsidP="008D3B36">
            <w:pPr>
              <w:rPr>
                <w:rFonts w:ascii="Arial" w:hAnsi="Arial" w:cs="Arial"/>
              </w:rPr>
            </w:pPr>
          </w:p>
        </w:tc>
        <w:tc>
          <w:tcPr>
            <w:tcW w:w="3290" w:type="dxa"/>
            <w:shd w:val="clear" w:color="auto" w:fill="auto"/>
          </w:tcPr>
          <w:p w14:paraId="183931BD" w14:textId="77777777" w:rsidR="008D3B36" w:rsidRPr="00B34A32" w:rsidRDefault="008D3B36" w:rsidP="008D3B36">
            <w:pPr>
              <w:jc w:val="center"/>
              <w:rPr>
                <w:rFonts w:ascii="Arial" w:hAnsi="Arial" w:cs="Arial"/>
              </w:rPr>
            </w:pPr>
            <w:r w:rsidRPr="00B34A32">
              <w:rPr>
                <w:rFonts w:ascii="Arial" w:hAnsi="Arial" w:cs="Arial"/>
                <w:sz w:val="22"/>
                <w:szCs w:val="22"/>
              </w:rPr>
              <w:t>Mag. Igor Kolenc</w:t>
            </w:r>
          </w:p>
          <w:p w14:paraId="6535EA10" w14:textId="77777777" w:rsidR="008D3B36" w:rsidRPr="00B34A32" w:rsidRDefault="008D3B36" w:rsidP="008D3B36">
            <w:pPr>
              <w:jc w:val="center"/>
              <w:rPr>
                <w:rFonts w:ascii="Arial" w:hAnsi="Arial" w:cs="Arial"/>
              </w:rPr>
            </w:pPr>
            <w:r w:rsidRPr="00B34A32">
              <w:rPr>
                <w:rFonts w:ascii="Arial" w:hAnsi="Arial" w:cs="Arial"/>
                <w:sz w:val="22"/>
                <w:szCs w:val="22"/>
              </w:rPr>
              <w:t>Župan</w:t>
            </w:r>
          </w:p>
        </w:tc>
      </w:tr>
    </w:tbl>
    <w:p w14:paraId="103FBCE7" w14:textId="77777777" w:rsidR="008D3B36" w:rsidRPr="00B34A32" w:rsidRDefault="008D3B36" w:rsidP="008D3B36">
      <w:pPr>
        <w:ind w:left="3540" w:firstLine="708"/>
        <w:jc w:val="right"/>
        <w:outlineLvl w:val="0"/>
        <w:rPr>
          <w:rFonts w:ascii="Arial" w:hAnsi="Arial" w:cs="Arial"/>
          <w:b/>
          <w:sz w:val="22"/>
          <w:szCs w:val="22"/>
        </w:rPr>
      </w:pPr>
    </w:p>
    <w:p w14:paraId="783E9154" w14:textId="77777777" w:rsidR="008D3B36" w:rsidRPr="00B34A32" w:rsidRDefault="008D3B36" w:rsidP="008D3B36">
      <w:pPr>
        <w:ind w:left="3540" w:firstLine="708"/>
        <w:jc w:val="right"/>
        <w:outlineLvl w:val="0"/>
        <w:rPr>
          <w:rFonts w:ascii="Arial" w:hAnsi="Arial" w:cs="Arial"/>
          <w:b/>
          <w:sz w:val="22"/>
          <w:szCs w:val="22"/>
        </w:rPr>
      </w:pPr>
    </w:p>
    <w:p w14:paraId="135A3230" w14:textId="77777777" w:rsidR="008D3B36" w:rsidRDefault="008D3B36" w:rsidP="008D3B36">
      <w:pPr>
        <w:ind w:left="3540" w:firstLine="708"/>
        <w:jc w:val="right"/>
        <w:outlineLvl w:val="0"/>
        <w:rPr>
          <w:rFonts w:ascii="Arial" w:hAnsi="Arial" w:cs="Arial"/>
          <w:b/>
          <w:sz w:val="22"/>
          <w:szCs w:val="22"/>
        </w:rPr>
      </w:pPr>
    </w:p>
    <w:p w14:paraId="064419DB" w14:textId="77777777" w:rsidR="008D3B36" w:rsidRDefault="008D3B36" w:rsidP="008D3B36">
      <w:pPr>
        <w:ind w:left="3540" w:firstLine="708"/>
        <w:jc w:val="right"/>
        <w:outlineLvl w:val="0"/>
        <w:rPr>
          <w:rFonts w:ascii="Arial" w:hAnsi="Arial" w:cs="Arial"/>
          <w:b/>
          <w:sz w:val="22"/>
          <w:szCs w:val="22"/>
        </w:rPr>
      </w:pPr>
    </w:p>
    <w:p w14:paraId="7DA0A5CB" w14:textId="77777777" w:rsidR="008D3B36" w:rsidRDefault="008D3B36" w:rsidP="008D3B36">
      <w:pPr>
        <w:ind w:left="3540" w:firstLine="708"/>
        <w:jc w:val="right"/>
        <w:outlineLvl w:val="0"/>
        <w:rPr>
          <w:rFonts w:ascii="Arial" w:hAnsi="Arial" w:cs="Arial"/>
          <w:b/>
          <w:sz w:val="22"/>
          <w:szCs w:val="22"/>
        </w:rPr>
      </w:pPr>
    </w:p>
    <w:p w14:paraId="170568A4" w14:textId="77777777" w:rsidR="008D3B36" w:rsidRDefault="008D3B36" w:rsidP="008D3B36">
      <w:pPr>
        <w:ind w:left="3540" w:firstLine="708"/>
        <w:jc w:val="right"/>
        <w:outlineLvl w:val="0"/>
        <w:rPr>
          <w:rFonts w:ascii="Arial" w:hAnsi="Arial" w:cs="Arial"/>
          <w:b/>
          <w:sz w:val="22"/>
          <w:szCs w:val="22"/>
        </w:rPr>
      </w:pPr>
    </w:p>
    <w:p w14:paraId="458C13D9" w14:textId="77777777" w:rsidR="008D3B36" w:rsidRDefault="008D3B36" w:rsidP="008D3B36">
      <w:pPr>
        <w:ind w:left="3540" w:firstLine="708"/>
        <w:jc w:val="right"/>
        <w:outlineLvl w:val="0"/>
        <w:rPr>
          <w:rFonts w:ascii="Arial" w:hAnsi="Arial" w:cs="Arial"/>
          <w:b/>
          <w:sz w:val="22"/>
          <w:szCs w:val="22"/>
        </w:rPr>
      </w:pPr>
    </w:p>
    <w:p w14:paraId="29E2557C" w14:textId="77777777" w:rsidR="008D3B36" w:rsidRDefault="008D3B36" w:rsidP="008D3B36">
      <w:pPr>
        <w:ind w:left="3540" w:firstLine="708"/>
        <w:jc w:val="right"/>
        <w:outlineLvl w:val="0"/>
        <w:rPr>
          <w:rFonts w:ascii="Arial" w:hAnsi="Arial" w:cs="Arial"/>
          <w:b/>
          <w:sz w:val="22"/>
          <w:szCs w:val="22"/>
        </w:rPr>
      </w:pPr>
    </w:p>
    <w:p w14:paraId="6AF62DDE" w14:textId="77777777" w:rsidR="008D3B36" w:rsidRDefault="008D3B36" w:rsidP="008D3B36">
      <w:pPr>
        <w:ind w:left="3540" w:firstLine="708"/>
        <w:jc w:val="right"/>
        <w:outlineLvl w:val="0"/>
        <w:rPr>
          <w:rFonts w:ascii="Arial" w:hAnsi="Arial" w:cs="Arial"/>
          <w:b/>
          <w:sz w:val="22"/>
          <w:szCs w:val="22"/>
        </w:rPr>
      </w:pPr>
    </w:p>
    <w:p w14:paraId="014A83DB" w14:textId="77777777" w:rsidR="008D3B36" w:rsidRDefault="008D3B36" w:rsidP="008D3B36">
      <w:pPr>
        <w:ind w:left="3540" w:firstLine="708"/>
        <w:jc w:val="right"/>
        <w:outlineLvl w:val="0"/>
        <w:rPr>
          <w:rFonts w:ascii="Arial" w:hAnsi="Arial" w:cs="Arial"/>
          <w:b/>
          <w:sz w:val="22"/>
          <w:szCs w:val="22"/>
        </w:rPr>
      </w:pPr>
    </w:p>
    <w:p w14:paraId="22B112BF" w14:textId="12FE8260" w:rsidR="008D3B36" w:rsidRDefault="008D3B36" w:rsidP="008D3B36">
      <w:pPr>
        <w:ind w:left="3540" w:firstLine="708"/>
        <w:jc w:val="right"/>
        <w:outlineLvl w:val="0"/>
        <w:rPr>
          <w:rFonts w:ascii="Arial" w:hAnsi="Arial" w:cs="Arial"/>
          <w:b/>
          <w:sz w:val="22"/>
          <w:szCs w:val="22"/>
        </w:rPr>
      </w:pPr>
    </w:p>
    <w:p w14:paraId="48DC59A4" w14:textId="0331A84C" w:rsidR="00BA2E31" w:rsidRDefault="00BA2E31" w:rsidP="008D3B36">
      <w:pPr>
        <w:ind w:left="3540" w:firstLine="708"/>
        <w:jc w:val="right"/>
        <w:outlineLvl w:val="0"/>
        <w:rPr>
          <w:rFonts w:ascii="Arial" w:hAnsi="Arial" w:cs="Arial"/>
          <w:b/>
          <w:sz w:val="22"/>
          <w:szCs w:val="22"/>
        </w:rPr>
      </w:pPr>
    </w:p>
    <w:p w14:paraId="2D9CB412" w14:textId="77777777" w:rsidR="008D3B36" w:rsidRPr="00AE623A" w:rsidRDefault="008D3B36" w:rsidP="008D3B36">
      <w:pPr>
        <w:ind w:left="3540" w:firstLine="708"/>
        <w:jc w:val="right"/>
        <w:outlineLvl w:val="0"/>
        <w:rPr>
          <w:rFonts w:ascii="Arial" w:hAnsi="Arial" w:cs="Arial"/>
          <w:b/>
          <w:sz w:val="22"/>
          <w:szCs w:val="22"/>
        </w:rPr>
      </w:pPr>
      <w:r w:rsidRPr="00AE623A">
        <w:rPr>
          <w:rFonts w:ascii="Arial" w:hAnsi="Arial" w:cs="Arial"/>
          <w:b/>
          <w:sz w:val="22"/>
          <w:szCs w:val="22"/>
        </w:rPr>
        <w:lastRenderedPageBreak/>
        <w:t>PRILOGA I</w:t>
      </w:r>
      <w:r>
        <w:rPr>
          <w:rFonts w:ascii="Arial" w:hAnsi="Arial" w:cs="Arial"/>
          <w:b/>
          <w:sz w:val="22"/>
          <w:szCs w:val="22"/>
        </w:rPr>
        <w:t>I</w:t>
      </w:r>
      <w:r w:rsidRPr="00AE623A">
        <w:rPr>
          <w:rFonts w:ascii="Arial" w:hAnsi="Arial" w:cs="Arial"/>
          <w:b/>
          <w:sz w:val="22"/>
          <w:szCs w:val="22"/>
        </w:rPr>
        <w:t>.</w:t>
      </w:r>
    </w:p>
    <w:tbl>
      <w:tblPr>
        <w:tblW w:w="0" w:type="auto"/>
        <w:tblLook w:val="01E0" w:firstRow="1" w:lastRow="1" w:firstColumn="1" w:lastColumn="1" w:noHBand="0" w:noVBand="0"/>
      </w:tblPr>
      <w:tblGrid>
        <w:gridCol w:w="1086"/>
        <w:gridCol w:w="7986"/>
      </w:tblGrid>
      <w:tr w:rsidR="008D3B36" w:rsidRPr="00861074" w14:paraId="57D4BE97" w14:textId="77777777" w:rsidTr="008D3B36">
        <w:tc>
          <w:tcPr>
            <w:tcW w:w="1056" w:type="dxa"/>
          </w:tcPr>
          <w:p w14:paraId="6FB4EE94" w14:textId="77777777" w:rsidR="008D3B36" w:rsidRPr="00861074" w:rsidRDefault="008D3B36" w:rsidP="008D3B36">
            <w:pPr>
              <w:jc w:val="both"/>
              <w:rPr>
                <w:sz w:val="20"/>
                <w:szCs w:val="20"/>
              </w:rPr>
            </w:pPr>
            <w:r>
              <w:rPr>
                <w:noProof/>
                <w:lang w:eastAsia="sl-SI"/>
              </w:rPr>
              <w:drawing>
                <wp:anchor distT="0" distB="0" distL="114300" distR="114300" simplePos="0" relativeHeight="251661312" behindDoc="0" locked="0" layoutInCell="1" allowOverlap="1" wp14:anchorId="09293D75" wp14:editId="0E276C67">
                  <wp:simplePos x="0" y="0"/>
                  <wp:positionH relativeFrom="page">
                    <wp:posOffset>-44450</wp:posOffset>
                  </wp:positionH>
                  <wp:positionV relativeFrom="page">
                    <wp:posOffset>-1905</wp:posOffset>
                  </wp:positionV>
                  <wp:extent cx="525145" cy="629285"/>
                  <wp:effectExtent l="19050" t="0" r="8255" b="0"/>
                  <wp:wrapSquare wrapText="bothSides"/>
                  <wp:docPr id="3"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7" cstate="print"/>
                          <a:srcRect/>
                          <a:stretch>
                            <a:fillRect/>
                          </a:stretch>
                        </pic:blipFill>
                        <pic:spPr bwMode="auto">
                          <a:xfrm>
                            <a:off x="0" y="0"/>
                            <a:ext cx="525145" cy="629285"/>
                          </a:xfrm>
                          <a:prstGeom prst="rect">
                            <a:avLst/>
                          </a:prstGeom>
                          <a:noFill/>
                        </pic:spPr>
                      </pic:pic>
                    </a:graphicData>
                  </a:graphic>
                </wp:anchor>
              </w:drawing>
            </w:r>
          </w:p>
        </w:tc>
        <w:tc>
          <w:tcPr>
            <w:tcW w:w="8168" w:type="dxa"/>
          </w:tcPr>
          <w:p w14:paraId="0B318E04" w14:textId="77777777" w:rsidR="008D3B36" w:rsidRPr="009A314B" w:rsidRDefault="008D3B36" w:rsidP="008D3B36">
            <w:pPr>
              <w:autoSpaceDE w:val="0"/>
              <w:autoSpaceDN w:val="0"/>
              <w:adjustRightInd w:val="0"/>
              <w:rPr>
                <w:sz w:val="20"/>
                <w:szCs w:val="20"/>
              </w:rPr>
            </w:pPr>
            <w:r w:rsidRPr="009A314B">
              <w:rPr>
                <w:sz w:val="20"/>
                <w:szCs w:val="20"/>
              </w:rPr>
              <w:t xml:space="preserve">OBČINA IZOLA – COMUNE DI ISOLA  </w:t>
            </w:r>
          </w:p>
          <w:p w14:paraId="0721F8D0" w14:textId="77777777" w:rsidR="008D3B36" w:rsidRPr="00891FB6" w:rsidRDefault="008D3B36" w:rsidP="008D3B36">
            <w:pPr>
              <w:rPr>
                <w:b/>
                <w:iCs/>
                <w:sz w:val="20"/>
                <w:szCs w:val="20"/>
              </w:rPr>
            </w:pPr>
            <w:r w:rsidRPr="00891FB6">
              <w:rPr>
                <w:b/>
                <w:iCs/>
                <w:caps/>
                <w:sz w:val="20"/>
                <w:szCs w:val="20"/>
              </w:rPr>
              <w:t>OBČINSKI SVET – CONSIGLIO COMUNALE</w:t>
            </w:r>
          </w:p>
          <w:p w14:paraId="3D52F05F" w14:textId="77777777" w:rsidR="008D3B36" w:rsidRPr="00891FB6" w:rsidRDefault="008D3B36" w:rsidP="008D3B36">
            <w:pPr>
              <w:rPr>
                <w:iCs/>
                <w:sz w:val="20"/>
                <w:szCs w:val="20"/>
              </w:rPr>
            </w:pPr>
            <w:r w:rsidRPr="00891FB6">
              <w:rPr>
                <w:iCs/>
                <w:sz w:val="20"/>
                <w:szCs w:val="20"/>
              </w:rPr>
              <w:t>Sončno nabrežje 8 – Riva del Sole 8</w:t>
            </w:r>
          </w:p>
          <w:p w14:paraId="31DC37D1" w14:textId="77777777" w:rsidR="008D3B36" w:rsidRPr="00891FB6" w:rsidRDefault="008D3B36" w:rsidP="008D3B36">
            <w:pPr>
              <w:rPr>
                <w:iCs/>
                <w:sz w:val="20"/>
                <w:szCs w:val="20"/>
              </w:rPr>
            </w:pPr>
            <w:r w:rsidRPr="00891FB6">
              <w:rPr>
                <w:iCs/>
                <w:sz w:val="20"/>
                <w:szCs w:val="20"/>
              </w:rPr>
              <w:t xml:space="preserve">6310 Izola – </w:t>
            </w:r>
            <w:proofErr w:type="spellStart"/>
            <w:r w:rsidRPr="00891FB6">
              <w:rPr>
                <w:iCs/>
                <w:sz w:val="20"/>
                <w:szCs w:val="20"/>
              </w:rPr>
              <w:t>Isola</w:t>
            </w:r>
            <w:proofErr w:type="spellEnd"/>
          </w:p>
          <w:p w14:paraId="68561574" w14:textId="77777777" w:rsidR="008D3B36" w:rsidRPr="00891FB6" w:rsidRDefault="008D3B36" w:rsidP="008D3B36">
            <w:pPr>
              <w:rPr>
                <w:iCs/>
                <w:sz w:val="20"/>
                <w:szCs w:val="20"/>
              </w:rPr>
            </w:pPr>
            <w:r>
              <w:rPr>
                <w:iCs/>
                <w:sz w:val="20"/>
                <w:szCs w:val="20"/>
              </w:rPr>
              <w:t>Tel: 05 66 00 100</w:t>
            </w:r>
          </w:p>
          <w:p w14:paraId="4981FCC0" w14:textId="77777777" w:rsidR="008D3B36" w:rsidRPr="00891FB6" w:rsidRDefault="008D3B36" w:rsidP="008D3B36">
            <w:pPr>
              <w:rPr>
                <w:iCs/>
                <w:sz w:val="20"/>
                <w:szCs w:val="20"/>
              </w:rPr>
            </w:pPr>
            <w:r w:rsidRPr="00891FB6">
              <w:rPr>
                <w:iCs/>
                <w:sz w:val="20"/>
                <w:szCs w:val="20"/>
              </w:rPr>
              <w:t xml:space="preserve">E-mail: </w:t>
            </w:r>
            <w:hyperlink r:id="rId11" w:history="1">
              <w:r w:rsidRPr="00891FB6">
                <w:rPr>
                  <w:iCs/>
                  <w:sz w:val="20"/>
                  <w:szCs w:val="20"/>
                  <w:u w:val="single"/>
                </w:rPr>
                <w:t>posta.oizola@izola.si</w:t>
              </w:r>
            </w:hyperlink>
          </w:p>
          <w:p w14:paraId="1ACA2406" w14:textId="77777777" w:rsidR="008D3B36" w:rsidRPr="00861074" w:rsidRDefault="008D3B36" w:rsidP="008D3B36">
            <w:pPr>
              <w:jc w:val="both"/>
              <w:rPr>
                <w:i/>
                <w:iCs/>
                <w:sz w:val="20"/>
                <w:szCs w:val="20"/>
              </w:rPr>
            </w:pPr>
            <w:proofErr w:type="spellStart"/>
            <w:r w:rsidRPr="00891FB6">
              <w:rPr>
                <w:iCs/>
                <w:sz w:val="20"/>
                <w:szCs w:val="20"/>
              </w:rPr>
              <w:t>Web</w:t>
            </w:r>
            <w:proofErr w:type="spellEnd"/>
            <w:r w:rsidRPr="00891FB6">
              <w:rPr>
                <w:iCs/>
                <w:sz w:val="20"/>
                <w:szCs w:val="20"/>
              </w:rPr>
              <w:t xml:space="preserve">: </w:t>
            </w:r>
            <w:hyperlink r:id="rId12" w:history="1">
              <w:r w:rsidRPr="00891FB6">
                <w:rPr>
                  <w:iCs/>
                  <w:sz w:val="20"/>
                  <w:szCs w:val="20"/>
                  <w:u w:val="single"/>
                </w:rPr>
                <w:t>http://www.izola.si/</w:t>
              </w:r>
            </w:hyperlink>
          </w:p>
        </w:tc>
      </w:tr>
    </w:tbl>
    <w:p w14:paraId="17A07A7A" w14:textId="77777777" w:rsidR="008D3B36" w:rsidRPr="00861074" w:rsidRDefault="008D3B36" w:rsidP="008D3B36">
      <w:pPr>
        <w:autoSpaceDE w:val="0"/>
        <w:autoSpaceDN w:val="0"/>
        <w:adjustRightInd w:val="0"/>
        <w:rPr>
          <w:sz w:val="20"/>
          <w:szCs w:val="20"/>
        </w:rPr>
      </w:pPr>
    </w:p>
    <w:p w14:paraId="02876913" w14:textId="77777777" w:rsidR="008D3B36" w:rsidRDefault="008D3B36" w:rsidP="008D3B36">
      <w:pPr>
        <w:rPr>
          <w:rFonts w:ascii="Arial" w:hAnsi="Arial" w:cs="Arial"/>
          <w:sz w:val="22"/>
          <w:szCs w:val="22"/>
        </w:rPr>
      </w:pPr>
    </w:p>
    <w:p w14:paraId="1FD6ADB5" w14:textId="77777777" w:rsidR="008D3B36" w:rsidRPr="00AE623A" w:rsidRDefault="008D3B36" w:rsidP="008D3B36">
      <w:pPr>
        <w:rPr>
          <w:rFonts w:ascii="Arial" w:hAnsi="Arial" w:cs="Arial"/>
          <w:sz w:val="22"/>
          <w:szCs w:val="22"/>
        </w:rPr>
      </w:pPr>
      <w:r w:rsidRPr="00AE623A">
        <w:rPr>
          <w:rFonts w:ascii="Arial" w:hAnsi="Arial" w:cs="Arial"/>
          <w:sz w:val="22"/>
          <w:szCs w:val="22"/>
        </w:rPr>
        <w:t xml:space="preserve">Številka: </w:t>
      </w:r>
    </w:p>
    <w:p w14:paraId="09D2CE41" w14:textId="77777777" w:rsidR="008D3B36" w:rsidRPr="00AE623A" w:rsidRDefault="008D3B36" w:rsidP="008D3B36">
      <w:pPr>
        <w:rPr>
          <w:rFonts w:ascii="Arial" w:hAnsi="Arial" w:cs="Arial"/>
          <w:sz w:val="22"/>
          <w:szCs w:val="22"/>
        </w:rPr>
      </w:pPr>
      <w:r w:rsidRPr="00AE623A">
        <w:rPr>
          <w:rFonts w:ascii="Arial" w:hAnsi="Arial" w:cs="Arial"/>
          <w:sz w:val="22"/>
          <w:szCs w:val="22"/>
        </w:rPr>
        <w:t>Datum:</w:t>
      </w:r>
    </w:p>
    <w:p w14:paraId="773F4164" w14:textId="77777777" w:rsidR="008D3B36" w:rsidRDefault="008D3B36" w:rsidP="008D3B36">
      <w:pPr>
        <w:autoSpaceDE w:val="0"/>
        <w:autoSpaceDN w:val="0"/>
        <w:adjustRightInd w:val="0"/>
        <w:rPr>
          <w:rFonts w:ascii="Arial" w:hAnsi="Arial" w:cs="Arial"/>
          <w:sz w:val="22"/>
          <w:szCs w:val="22"/>
        </w:rPr>
      </w:pPr>
    </w:p>
    <w:p w14:paraId="50BC98DB" w14:textId="77777777" w:rsidR="008D3B36" w:rsidRPr="00AE623A" w:rsidRDefault="008D3B36" w:rsidP="008D3B36">
      <w:pPr>
        <w:autoSpaceDE w:val="0"/>
        <w:autoSpaceDN w:val="0"/>
        <w:adjustRightInd w:val="0"/>
        <w:rPr>
          <w:rFonts w:ascii="Arial" w:hAnsi="Arial" w:cs="Arial"/>
          <w:sz w:val="22"/>
          <w:szCs w:val="22"/>
        </w:rPr>
      </w:pPr>
    </w:p>
    <w:p w14:paraId="6E40E964" w14:textId="7986A35B" w:rsidR="008D3B36" w:rsidRPr="004D5A16" w:rsidRDefault="008D3B36" w:rsidP="008D3B36">
      <w:pPr>
        <w:pStyle w:val="Naslov"/>
        <w:jc w:val="both"/>
        <w:rPr>
          <w:rFonts w:ascii="Arial" w:hAnsi="Arial" w:cs="Arial"/>
          <w:b w:val="0"/>
          <w:color w:val="000000"/>
          <w:sz w:val="22"/>
          <w:szCs w:val="22"/>
        </w:rPr>
      </w:pPr>
      <w:r w:rsidRPr="00E07061">
        <w:rPr>
          <w:rFonts w:ascii="Arial" w:hAnsi="Arial" w:cs="Arial"/>
          <w:b w:val="0"/>
          <w:sz w:val="22"/>
          <w:szCs w:val="22"/>
        </w:rPr>
        <w:t xml:space="preserve">Na podlagi 16. člena </w:t>
      </w:r>
      <w:r w:rsidRPr="00E07061">
        <w:rPr>
          <w:rFonts w:ascii="Arial" w:hAnsi="Arial" w:cs="Arial"/>
          <w:b w:val="0"/>
          <w:bCs/>
          <w:sz w:val="22"/>
          <w:szCs w:val="22"/>
          <w:shd w:val="clear" w:color="auto" w:fill="FFFFFF"/>
        </w:rPr>
        <w:t xml:space="preserve">Zakona o športu (ZŠpo-1, Uradni list RS, </w:t>
      </w:r>
      <w:r w:rsidRPr="001C7959">
        <w:rPr>
          <w:rFonts w:ascii="Arial" w:hAnsi="Arial" w:cs="Arial"/>
          <w:b w:val="0"/>
          <w:bCs/>
          <w:sz w:val="22"/>
          <w:szCs w:val="22"/>
          <w:shd w:val="clear" w:color="auto" w:fill="FFFFFF"/>
        </w:rPr>
        <w:t>št. </w:t>
      </w:r>
      <w:hyperlink r:id="rId13" w:tgtFrame="_blank" w:tooltip="Zakon o športu (ZŠpo-1)" w:history="1">
        <w:r w:rsidRPr="001C7959">
          <w:rPr>
            <w:rStyle w:val="Hiperpovezava"/>
            <w:rFonts w:ascii="Arial" w:hAnsi="Arial" w:cs="Arial"/>
            <w:b w:val="0"/>
            <w:bCs/>
            <w:color w:val="auto"/>
            <w:sz w:val="22"/>
            <w:szCs w:val="22"/>
            <w:u w:val="none"/>
            <w:shd w:val="clear" w:color="auto" w:fill="FFFFFF"/>
          </w:rPr>
          <w:t>29/17</w:t>
        </w:r>
      </w:hyperlink>
      <w:r w:rsidRPr="001C7959">
        <w:rPr>
          <w:rFonts w:ascii="Arial" w:hAnsi="Arial" w:cs="Arial"/>
          <w:b w:val="0"/>
          <w:bCs/>
          <w:sz w:val="22"/>
          <w:szCs w:val="22"/>
          <w:shd w:val="clear" w:color="auto" w:fill="FFFFFF"/>
        </w:rPr>
        <w:t>)</w:t>
      </w:r>
      <w:r w:rsidRPr="001C7959">
        <w:rPr>
          <w:rFonts w:ascii="Arial" w:hAnsi="Arial" w:cs="Arial"/>
          <w:b w:val="0"/>
          <w:sz w:val="22"/>
          <w:szCs w:val="22"/>
        </w:rPr>
        <w:t xml:space="preserve">, </w:t>
      </w:r>
      <w:r w:rsidRPr="00E07061">
        <w:rPr>
          <w:rFonts w:ascii="Arial" w:hAnsi="Arial" w:cs="Arial"/>
          <w:b w:val="0"/>
          <w:sz w:val="22"/>
          <w:szCs w:val="22"/>
        </w:rPr>
        <w:t>Resolucije o</w:t>
      </w:r>
      <w:r w:rsidRPr="000C52F9">
        <w:rPr>
          <w:rFonts w:ascii="Arial" w:hAnsi="Arial" w:cs="Arial"/>
          <w:b w:val="0"/>
          <w:sz w:val="22"/>
          <w:szCs w:val="22"/>
        </w:rPr>
        <w:t xml:space="preserve"> </w:t>
      </w:r>
      <w:r w:rsidRPr="004D5A16">
        <w:rPr>
          <w:rFonts w:ascii="Arial" w:hAnsi="Arial" w:cs="Arial"/>
          <w:b w:val="0"/>
          <w:sz w:val="22"/>
          <w:szCs w:val="22"/>
        </w:rPr>
        <w:t xml:space="preserve">Nacionalnem programu športa </w:t>
      </w:r>
      <w:r w:rsidRPr="004D5A16">
        <w:rPr>
          <w:rFonts w:ascii="Arial" w:hAnsi="Arial" w:cs="Arial"/>
          <w:b w:val="0"/>
          <w:color w:val="000000"/>
          <w:sz w:val="22"/>
          <w:szCs w:val="22"/>
        </w:rPr>
        <w:t xml:space="preserve">v Republiki Sloveniji za obdobje 2014–2023 (Uradni list RS, št. 26/14), 29. člena Zakona o lokalni samoupravi </w:t>
      </w:r>
      <w:r w:rsidRPr="004D5A16">
        <w:rPr>
          <w:rFonts w:ascii="Arial" w:hAnsi="Arial" w:cs="Arial"/>
          <w:b w:val="0"/>
          <w:bCs/>
          <w:color w:val="000000"/>
          <w:sz w:val="22"/>
          <w:szCs w:val="22"/>
          <w:shd w:val="clear" w:color="auto" w:fill="FFFFFF"/>
        </w:rPr>
        <w:t>(</w:t>
      </w:r>
      <w:r w:rsidR="001C7959" w:rsidRPr="001C7959">
        <w:rPr>
          <w:rFonts w:ascii="Arial" w:hAnsi="Arial" w:cs="Arial"/>
          <w:b w:val="0"/>
          <w:bCs/>
          <w:color w:val="000000"/>
          <w:sz w:val="22"/>
          <w:szCs w:val="22"/>
          <w:shd w:val="clear" w:color="auto" w:fill="FFFFFF"/>
        </w:rPr>
        <w:t>Uradni list RS, št. 94/07 – uradno prečiščeno besedilo, 76/08, 79/09, 51/10, 40/12 – ZUJF, 14/1</w:t>
      </w:r>
      <w:r w:rsidR="001C7959">
        <w:rPr>
          <w:rFonts w:ascii="Arial" w:hAnsi="Arial" w:cs="Arial"/>
          <w:b w:val="0"/>
          <w:bCs/>
          <w:color w:val="000000"/>
          <w:sz w:val="22"/>
          <w:szCs w:val="22"/>
          <w:shd w:val="clear" w:color="auto" w:fill="FFFFFF"/>
        </w:rPr>
        <w:t>5 – ZUUJFO in 11/18 – ZSPDSLS-1</w:t>
      </w:r>
      <w:r w:rsidRPr="001C7959">
        <w:rPr>
          <w:rFonts w:ascii="Arial" w:hAnsi="Arial" w:cs="Arial"/>
          <w:b w:val="0"/>
          <w:bCs/>
          <w:color w:val="000000"/>
          <w:sz w:val="22"/>
          <w:szCs w:val="22"/>
          <w:shd w:val="clear" w:color="auto" w:fill="FFFFFF"/>
        </w:rPr>
        <w:t>)</w:t>
      </w:r>
      <w:r w:rsidRPr="004D5A16">
        <w:rPr>
          <w:rFonts w:ascii="Arial" w:hAnsi="Arial" w:cs="Arial"/>
          <w:b w:val="0"/>
          <w:color w:val="000000"/>
          <w:sz w:val="22"/>
          <w:szCs w:val="22"/>
        </w:rPr>
        <w:t xml:space="preserve"> in 30. člena Statuta občine Izola (Uradne objave Občine Izola, št. </w:t>
      </w:r>
      <w:r w:rsidR="002C72EE">
        <w:rPr>
          <w:rFonts w:ascii="Arial" w:hAnsi="Arial" w:cs="Arial"/>
          <w:b w:val="0"/>
          <w:color w:val="000000"/>
          <w:sz w:val="22"/>
          <w:szCs w:val="22"/>
        </w:rPr>
        <w:t>5/18 - uradno prečiščeno besedilo</w:t>
      </w:r>
      <w:r w:rsidRPr="004D5A16">
        <w:rPr>
          <w:rFonts w:ascii="Arial" w:hAnsi="Arial" w:cs="Arial"/>
          <w:b w:val="0"/>
          <w:color w:val="000000"/>
          <w:sz w:val="22"/>
          <w:szCs w:val="22"/>
        </w:rPr>
        <w:t>) je Občinski svet Občine Izola na</w:t>
      </w:r>
      <w:r w:rsidR="00205796">
        <w:rPr>
          <w:rFonts w:ascii="Arial" w:hAnsi="Arial" w:cs="Arial"/>
          <w:b w:val="0"/>
          <w:color w:val="000000"/>
          <w:sz w:val="22"/>
          <w:szCs w:val="22"/>
        </w:rPr>
        <w:t xml:space="preserve"> </w:t>
      </w:r>
      <w:r w:rsidRPr="004D5A16">
        <w:rPr>
          <w:rFonts w:ascii="Arial" w:hAnsi="Arial" w:cs="Arial"/>
          <w:b w:val="0"/>
          <w:color w:val="000000"/>
          <w:sz w:val="22"/>
          <w:szCs w:val="22"/>
        </w:rPr>
        <w:t xml:space="preserve">_______redni seji dne  ________, sprejel </w:t>
      </w:r>
    </w:p>
    <w:p w14:paraId="4B468761" w14:textId="77777777" w:rsidR="008D3B36" w:rsidRPr="00AE623A" w:rsidRDefault="008D3B36" w:rsidP="008D3B36">
      <w:pPr>
        <w:autoSpaceDE w:val="0"/>
        <w:autoSpaceDN w:val="0"/>
        <w:adjustRightInd w:val="0"/>
        <w:jc w:val="center"/>
        <w:rPr>
          <w:rFonts w:ascii="Arial" w:hAnsi="Arial" w:cs="Arial"/>
          <w:b/>
          <w:bCs/>
          <w:color w:val="000000"/>
          <w:sz w:val="22"/>
          <w:szCs w:val="22"/>
        </w:rPr>
      </w:pPr>
    </w:p>
    <w:p w14:paraId="6BC47D5C" w14:textId="77777777" w:rsidR="008D3B36" w:rsidRDefault="008D3B36" w:rsidP="008D3B36">
      <w:pPr>
        <w:autoSpaceDE w:val="0"/>
        <w:autoSpaceDN w:val="0"/>
        <w:adjustRightInd w:val="0"/>
        <w:jc w:val="center"/>
        <w:rPr>
          <w:rFonts w:ascii="Arial" w:hAnsi="Arial" w:cs="Arial"/>
          <w:b/>
          <w:bCs/>
          <w:color w:val="000000"/>
          <w:sz w:val="22"/>
          <w:szCs w:val="22"/>
        </w:rPr>
      </w:pPr>
    </w:p>
    <w:p w14:paraId="6C0A2C8D" w14:textId="77777777" w:rsidR="008D3B36" w:rsidRDefault="008D3B36" w:rsidP="008D3B36">
      <w:pPr>
        <w:autoSpaceDE w:val="0"/>
        <w:autoSpaceDN w:val="0"/>
        <w:adjustRightInd w:val="0"/>
        <w:jc w:val="center"/>
        <w:rPr>
          <w:rFonts w:ascii="Arial" w:hAnsi="Arial" w:cs="Arial"/>
          <w:b/>
          <w:bCs/>
          <w:color w:val="000000"/>
          <w:sz w:val="22"/>
          <w:szCs w:val="22"/>
        </w:rPr>
      </w:pPr>
    </w:p>
    <w:p w14:paraId="5D5C206C" w14:textId="77777777" w:rsidR="008D3B36" w:rsidRPr="00AE623A" w:rsidRDefault="008D3B36" w:rsidP="008D3B36">
      <w:pPr>
        <w:autoSpaceDE w:val="0"/>
        <w:autoSpaceDN w:val="0"/>
        <w:adjustRightInd w:val="0"/>
        <w:jc w:val="center"/>
        <w:rPr>
          <w:rFonts w:ascii="Arial" w:hAnsi="Arial" w:cs="Arial"/>
          <w:b/>
          <w:bCs/>
          <w:color w:val="000000"/>
          <w:sz w:val="22"/>
          <w:szCs w:val="22"/>
        </w:rPr>
      </w:pPr>
    </w:p>
    <w:p w14:paraId="3254AB2C" w14:textId="77777777" w:rsidR="008D3B36" w:rsidRPr="00AE623A" w:rsidRDefault="008D3B36" w:rsidP="008D3B36">
      <w:pPr>
        <w:autoSpaceDE w:val="0"/>
        <w:autoSpaceDN w:val="0"/>
        <w:adjustRightInd w:val="0"/>
        <w:jc w:val="center"/>
        <w:rPr>
          <w:rFonts w:ascii="Arial" w:hAnsi="Arial" w:cs="Arial"/>
          <w:b/>
          <w:bCs/>
          <w:color w:val="000000"/>
          <w:sz w:val="22"/>
          <w:szCs w:val="22"/>
        </w:rPr>
      </w:pPr>
      <w:r w:rsidRPr="00AE623A">
        <w:rPr>
          <w:rFonts w:ascii="Arial" w:hAnsi="Arial" w:cs="Arial"/>
          <w:b/>
          <w:bCs/>
          <w:color w:val="000000"/>
          <w:sz w:val="22"/>
          <w:szCs w:val="22"/>
        </w:rPr>
        <w:t>S  K  L  E  P</w:t>
      </w:r>
    </w:p>
    <w:p w14:paraId="75378BF3" w14:textId="77777777" w:rsidR="008D3B36" w:rsidRPr="00AE623A" w:rsidRDefault="008D3B36" w:rsidP="008D3B36">
      <w:pPr>
        <w:autoSpaceDE w:val="0"/>
        <w:autoSpaceDN w:val="0"/>
        <w:adjustRightInd w:val="0"/>
        <w:rPr>
          <w:rFonts w:ascii="Arial" w:hAnsi="Arial" w:cs="Arial"/>
          <w:b/>
          <w:bCs/>
          <w:color w:val="000000"/>
          <w:sz w:val="22"/>
          <w:szCs w:val="22"/>
        </w:rPr>
      </w:pPr>
    </w:p>
    <w:p w14:paraId="6F00E8BA" w14:textId="77777777" w:rsidR="008D3B36" w:rsidRPr="00AE623A" w:rsidRDefault="008D3B36" w:rsidP="008D3B36">
      <w:pPr>
        <w:tabs>
          <w:tab w:val="left" w:pos="720"/>
        </w:tabs>
        <w:autoSpaceDE w:val="0"/>
        <w:autoSpaceDN w:val="0"/>
        <w:adjustRightInd w:val="0"/>
        <w:ind w:left="720" w:hanging="360"/>
        <w:jc w:val="center"/>
        <w:rPr>
          <w:rFonts w:ascii="Arial" w:hAnsi="Arial" w:cs="Arial"/>
          <w:color w:val="000000"/>
          <w:sz w:val="22"/>
          <w:szCs w:val="22"/>
        </w:rPr>
      </w:pPr>
      <w:r w:rsidRPr="00AE623A">
        <w:rPr>
          <w:rFonts w:ascii="Arial" w:hAnsi="Arial" w:cs="Arial"/>
          <w:color w:val="000000"/>
          <w:sz w:val="22"/>
          <w:szCs w:val="22"/>
        </w:rPr>
        <w:t>1.</w:t>
      </w:r>
      <w:r w:rsidRPr="00AE623A">
        <w:rPr>
          <w:rFonts w:ascii="Arial" w:hAnsi="Arial" w:cs="Arial"/>
          <w:color w:val="000000"/>
          <w:sz w:val="22"/>
          <w:szCs w:val="22"/>
        </w:rPr>
        <w:tab/>
      </w:r>
    </w:p>
    <w:p w14:paraId="10ED26BA" w14:textId="77777777" w:rsidR="008D3B36" w:rsidRPr="00AE623A" w:rsidRDefault="008D3B36" w:rsidP="008D3B36">
      <w:pPr>
        <w:autoSpaceDE w:val="0"/>
        <w:autoSpaceDN w:val="0"/>
        <w:adjustRightInd w:val="0"/>
        <w:jc w:val="both"/>
        <w:rPr>
          <w:rFonts w:ascii="Arial" w:hAnsi="Arial" w:cs="Arial"/>
          <w:color w:val="000000"/>
          <w:sz w:val="22"/>
          <w:szCs w:val="22"/>
        </w:rPr>
      </w:pPr>
    </w:p>
    <w:p w14:paraId="74F36A7C" w14:textId="408879A3" w:rsidR="008D3B36" w:rsidRDefault="002271DF" w:rsidP="008D3B36">
      <w:pPr>
        <w:autoSpaceDE w:val="0"/>
        <w:autoSpaceDN w:val="0"/>
        <w:adjustRightInd w:val="0"/>
        <w:jc w:val="both"/>
        <w:rPr>
          <w:rFonts w:ascii="Arial" w:hAnsi="Arial" w:cs="Arial"/>
          <w:color w:val="000000"/>
          <w:sz w:val="22"/>
          <w:szCs w:val="22"/>
        </w:rPr>
      </w:pPr>
      <w:r>
        <w:rPr>
          <w:rFonts w:ascii="Arial" w:hAnsi="Arial" w:cs="Arial"/>
          <w:sz w:val="22"/>
          <w:szCs w:val="22"/>
        </w:rPr>
        <w:t>Občinski svet O</w:t>
      </w:r>
      <w:r w:rsidR="008D3B36" w:rsidRPr="001629B3">
        <w:rPr>
          <w:rFonts w:ascii="Arial" w:hAnsi="Arial" w:cs="Arial"/>
          <w:sz w:val="22"/>
          <w:szCs w:val="22"/>
        </w:rPr>
        <w:t xml:space="preserve">bčine Izola sprejme predlog Odloka </w:t>
      </w:r>
      <w:r w:rsidR="008D3B36" w:rsidRPr="00AE623A">
        <w:rPr>
          <w:rFonts w:ascii="Arial" w:hAnsi="Arial" w:cs="Arial"/>
          <w:color w:val="000000"/>
          <w:sz w:val="22"/>
          <w:szCs w:val="22"/>
        </w:rPr>
        <w:t xml:space="preserve">o pogojih, merilih in postopku za sofinanciranje izvajalcev letnega programa športa v </w:t>
      </w:r>
      <w:r w:rsidR="008D3B36">
        <w:rPr>
          <w:rFonts w:ascii="Arial" w:hAnsi="Arial" w:cs="Arial"/>
          <w:color w:val="000000"/>
          <w:sz w:val="22"/>
          <w:szCs w:val="22"/>
        </w:rPr>
        <w:t>občini Izola v drugi obravnavi.</w:t>
      </w:r>
    </w:p>
    <w:p w14:paraId="39490ABD" w14:textId="77777777" w:rsidR="008D3B36" w:rsidRDefault="008D3B36" w:rsidP="008D3B36">
      <w:pPr>
        <w:autoSpaceDE w:val="0"/>
        <w:autoSpaceDN w:val="0"/>
        <w:adjustRightInd w:val="0"/>
        <w:jc w:val="both"/>
        <w:rPr>
          <w:rFonts w:ascii="Arial" w:hAnsi="Arial" w:cs="Arial"/>
          <w:sz w:val="22"/>
          <w:szCs w:val="22"/>
        </w:rPr>
      </w:pPr>
    </w:p>
    <w:p w14:paraId="422DB985" w14:textId="77777777" w:rsidR="008D3B36" w:rsidRPr="00AE623A" w:rsidRDefault="008D3B36" w:rsidP="008D3B36">
      <w:pPr>
        <w:tabs>
          <w:tab w:val="left" w:pos="720"/>
        </w:tabs>
        <w:autoSpaceDE w:val="0"/>
        <w:autoSpaceDN w:val="0"/>
        <w:adjustRightInd w:val="0"/>
        <w:ind w:left="720" w:hanging="360"/>
        <w:jc w:val="center"/>
        <w:rPr>
          <w:rFonts w:ascii="Arial" w:hAnsi="Arial" w:cs="Arial"/>
          <w:color w:val="000000"/>
          <w:sz w:val="22"/>
          <w:szCs w:val="22"/>
        </w:rPr>
      </w:pPr>
    </w:p>
    <w:p w14:paraId="6F32FA61" w14:textId="77777777" w:rsidR="008D3B36" w:rsidRPr="00AE623A" w:rsidRDefault="008D3B36" w:rsidP="008D3B36">
      <w:pPr>
        <w:tabs>
          <w:tab w:val="left" w:pos="720"/>
        </w:tabs>
        <w:autoSpaceDE w:val="0"/>
        <w:autoSpaceDN w:val="0"/>
        <w:adjustRightInd w:val="0"/>
        <w:ind w:left="720" w:hanging="360"/>
        <w:jc w:val="center"/>
        <w:rPr>
          <w:rFonts w:ascii="Arial" w:hAnsi="Arial" w:cs="Arial"/>
          <w:color w:val="000000"/>
          <w:sz w:val="22"/>
          <w:szCs w:val="22"/>
        </w:rPr>
      </w:pPr>
      <w:r w:rsidRPr="00AE623A">
        <w:rPr>
          <w:rFonts w:ascii="Arial" w:hAnsi="Arial" w:cs="Arial"/>
          <w:color w:val="000000"/>
          <w:sz w:val="22"/>
          <w:szCs w:val="22"/>
        </w:rPr>
        <w:t>2.</w:t>
      </w:r>
      <w:r w:rsidRPr="00AE623A">
        <w:rPr>
          <w:rFonts w:ascii="Arial" w:hAnsi="Arial" w:cs="Arial"/>
          <w:color w:val="000000"/>
          <w:sz w:val="22"/>
          <w:szCs w:val="22"/>
        </w:rPr>
        <w:tab/>
      </w:r>
    </w:p>
    <w:p w14:paraId="11BC5DFE" w14:textId="77777777" w:rsidR="008D3B36" w:rsidRPr="00AE623A" w:rsidRDefault="008D3B36" w:rsidP="008D3B36">
      <w:pPr>
        <w:autoSpaceDE w:val="0"/>
        <w:autoSpaceDN w:val="0"/>
        <w:adjustRightInd w:val="0"/>
        <w:jc w:val="both"/>
        <w:rPr>
          <w:rFonts w:ascii="Arial" w:hAnsi="Arial" w:cs="Arial"/>
          <w:color w:val="000000"/>
          <w:sz w:val="22"/>
          <w:szCs w:val="22"/>
        </w:rPr>
      </w:pPr>
    </w:p>
    <w:p w14:paraId="026E8B68" w14:textId="77777777" w:rsidR="008D3B36" w:rsidRPr="00AE623A" w:rsidRDefault="008D3B36" w:rsidP="008D3B36">
      <w:pPr>
        <w:rPr>
          <w:rFonts w:ascii="Arial" w:hAnsi="Arial" w:cs="Arial"/>
          <w:color w:val="000000"/>
          <w:sz w:val="22"/>
          <w:szCs w:val="22"/>
        </w:rPr>
      </w:pPr>
      <w:r w:rsidRPr="00AE623A">
        <w:rPr>
          <w:rFonts w:ascii="Arial" w:hAnsi="Arial" w:cs="Arial"/>
          <w:color w:val="000000"/>
          <w:sz w:val="22"/>
          <w:szCs w:val="22"/>
        </w:rPr>
        <w:t>Sklep velja takoj.</w:t>
      </w:r>
    </w:p>
    <w:p w14:paraId="65E6B5BF" w14:textId="77777777" w:rsidR="008D3B36" w:rsidRPr="00AE623A" w:rsidRDefault="008D3B36" w:rsidP="008D3B36">
      <w:pPr>
        <w:rPr>
          <w:rFonts w:ascii="Arial" w:hAnsi="Arial" w:cs="Arial"/>
          <w:sz w:val="22"/>
          <w:szCs w:val="22"/>
        </w:rPr>
      </w:pPr>
    </w:p>
    <w:p w14:paraId="5ED75D98" w14:textId="1C79B242" w:rsidR="008D3B36" w:rsidRDefault="008D3B36" w:rsidP="008D3B36">
      <w:pPr>
        <w:autoSpaceDE w:val="0"/>
        <w:autoSpaceDN w:val="0"/>
        <w:adjustRightInd w:val="0"/>
        <w:jc w:val="both"/>
        <w:outlineLvl w:val="0"/>
        <w:rPr>
          <w:rFonts w:ascii="Arial" w:hAnsi="Arial" w:cs="Arial"/>
          <w:sz w:val="22"/>
          <w:szCs w:val="22"/>
        </w:rPr>
      </w:pPr>
    </w:p>
    <w:p w14:paraId="03B859A8" w14:textId="3F95EC92" w:rsidR="002C72EE" w:rsidRDefault="002C72EE" w:rsidP="008D3B36">
      <w:pPr>
        <w:autoSpaceDE w:val="0"/>
        <w:autoSpaceDN w:val="0"/>
        <w:adjustRightInd w:val="0"/>
        <w:jc w:val="both"/>
        <w:outlineLvl w:val="0"/>
        <w:rPr>
          <w:rFonts w:ascii="Arial" w:hAnsi="Arial" w:cs="Arial"/>
          <w:sz w:val="22"/>
          <w:szCs w:val="22"/>
        </w:rPr>
      </w:pPr>
    </w:p>
    <w:tbl>
      <w:tblPr>
        <w:tblW w:w="0" w:type="auto"/>
        <w:tblLook w:val="04A0" w:firstRow="1" w:lastRow="0" w:firstColumn="1" w:lastColumn="0" w:noHBand="0" w:noVBand="1"/>
      </w:tblPr>
      <w:tblGrid>
        <w:gridCol w:w="2264"/>
        <w:gridCol w:w="2265"/>
        <w:gridCol w:w="3394"/>
        <w:gridCol w:w="1149"/>
      </w:tblGrid>
      <w:tr w:rsidR="008D3B36" w:rsidRPr="00AE623A" w14:paraId="5FC562DE" w14:textId="77777777" w:rsidTr="002C72EE">
        <w:tc>
          <w:tcPr>
            <w:tcW w:w="2264" w:type="dxa"/>
            <w:shd w:val="clear" w:color="auto" w:fill="auto"/>
          </w:tcPr>
          <w:p w14:paraId="072E6EB5" w14:textId="77777777" w:rsidR="008D3B36" w:rsidRPr="00AE623A" w:rsidRDefault="008D3B36" w:rsidP="008D3B36">
            <w:pPr>
              <w:jc w:val="both"/>
              <w:rPr>
                <w:rFonts w:ascii="Arial" w:hAnsi="Arial" w:cs="Arial"/>
              </w:rPr>
            </w:pPr>
          </w:p>
        </w:tc>
        <w:tc>
          <w:tcPr>
            <w:tcW w:w="2265" w:type="dxa"/>
            <w:shd w:val="clear" w:color="auto" w:fill="auto"/>
          </w:tcPr>
          <w:p w14:paraId="1B59CB1B" w14:textId="77777777" w:rsidR="008D3B36" w:rsidRPr="00AE623A" w:rsidRDefault="008D3B36" w:rsidP="008D3B36">
            <w:pPr>
              <w:jc w:val="both"/>
              <w:rPr>
                <w:rFonts w:ascii="Arial" w:hAnsi="Arial" w:cs="Arial"/>
              </w:rPr>
            </w:pPr>
          </w:p>
        </w:tc>
        <w:tc>
          <w:tcPr>
            <w:tcW w:w="3394" w:type="dxa"/>
            <w:shd w:val="clear" w:color="auto" w:fill="auto"/>
          </w:tcPr>
          <w:p w14:paraId="5ED18ADF" w14:textId="77777777" w:rsidR="008D3B36" w:rsidRPr="00AE623A" w:rsidRDefault="008D3B36" w:rsidP="008D3B36">
            <w:pPr>
              <w:jc w:val="center"/>
              <w:rPr>
                <w:rFonts w:ascii="Arial" w:hAnsi="Arial" w:cs="Arial"/>
                <w:b/>
              </w:rPr>
            </w:pPr>
          </w:p>
          <w:p w14:paraId="27C97277" w14:textId="77777777" w:rsidR="008D3B36" w:rsidRPr="00AE623A" w:rsidRDefault="008D3B36" w:rsidP="008D3B36">
            <w:pPr>
              <w:jc w:val="center"/>
              <w:rPr>
                <w:rFonts w:ascii="Arial" w:hAnsi="Arial" w:cs="Arial"/>
                <w:b/>
              </w:rPr>
            </w:pPr>
            <w:r>
              <w:rPr>
                <w:rFonts w:ascii="Arial" w:hAnsi="Arial" w:cs="Arial"/>
                <w:b/>
                <w:sz w:val="22"/>
                <w:szCs w:val="22"/>
              </w:rPr>
              <w:t>M</w:t>
            </w:r>
            <w:r w:rsidRPr="00AE623A">
              <w:rPr>
                <w:rFonts w:ascii="Arial" w:hAnsi="Arial" w:cs="Arial"/>
                <w:b/>
                <w:sz w:val="22"/>
                <w:szCs w:val="22"/>
              </w:rPr>
              <w:t>ag. Igor Kolenc</w:t>
            </w:r>
          </w:p>
          <w:p w14:paraId="763916D2" w14:textId="77777777" w:rsidR="008D3B36" w:rsidRPr="00AE623A" w:rsidRDefault="008D3B36" w:rsidP="008D3B36">
            <w:pPr>
              <w:jc w:val="center"/>
              <w:rPr>
                <w:rFonts w:ascii="Arial" w:hAnsi="Arial" w:cs="Arial"/>
                <w:b/>
              </w:rPr>
            </w:pPr>
          </w:p>
          <w:p w14:paraId="072D5D18" w14:textId="77777777" w:rsidR="008D3B36" w:rsidRPr="00AE623A" w:rsidRDefault="008D3B36" w:rsidP="008D3B36">
            <w:pPr>
              <w:jc w:val="center"/>
              <w:rPr>
                <w:rFonts w:ascii="Arial" w:hAnsi="Arial" w:cs="Arial"/>
              </w:rPr>
            </w:pPr>
            <w:r w:rsidRPr="00AE623A">
              <w:rPr>
                <w:rFonts w:ascii="Arial" w:hAnsi="Arial" w:cs="Arial"/>
                <w:sz w:val="22"/>
                <w:szCs w:val="22"/>
              </w:rPr>
              <w:t>Ž u p a n</w:t>
            </w:r>
          </w:p>
        </w:tc>
        <w:tc>
          <w:tcPr>
            <w:tcW w:w="1149" w:type="dxa"/>
            <w:shd w:val="clear" w:color="auto" w:fill="auto"/>
          </w:tcPr>
          <w:p w14:paraId="72591D49" w14:textId="77777777" w:rsidR="008D3B36" w:rsidRPr="00AE623A" w:rsidRDefault="008D3B36" w:rsidP="008D3B36">
            <w:pPr>
              <w:jc w:val="both"/>
              <w:rPr>
                <w:rFonts w:ascii="Arial" w:hAnsi="Arial" w:cs="Arial"/>
              </w:rPr>
            </w:pPr>
          </w:p>
        </w:tc>
      </w:tr>
    </w:tbl>
    <w:p w14:paraId="326EC779" w14:textId="77777777" w:rsidR="008D3B36" w:rsidRDefault="008D3B36" w:rsidP="008D3B36">
      <w:pPr>
        <w:ind w:left="3540" w:firstLine="708"/>
        <w:jc w:val="right"/>
        <w:outlineLvl w:val="0"/>
        <w:rPr>
          <w:rFonts w:ascii="Arial" w:hAnsi="Arial" w:cs="Arial"/>
          <w:b/>
          <w:sz w:val="22"/>
          <w:szCs w:val="22"/>
        </w:rPr>
      </w:pPr>
    </w:p>
    <w:p w14:paraId="5EE74B37" w14:textId="77777777" w:rsidR="008D3B36" w:rsidRDefault="008D3B36" w:rsidP="008D3B36">
      <w:pPr>
        <w:ind w:left="3540" w:firstLine="708"/>
        <w:jc w:val="right"/>
        <w:outlineLvl w:val="0"/>
        <w:rPr>
          <w:rFonts w:ascii="Arial" w:hAnsi="Arial" w:cs="Arial"/>
          <w:b/>
          <w:sz w:val="22"/>
          <w:szCs w:val="22"/>
        </w:rPr>
      </w:pPr>
    </w:p>
    <w:p w14:paraId="6A3D6A26" w14:textId="77777777" w:rsidR="008D3B36" w:rsidRDefault="008D3B36" w:rsidP="008D3B36">
      <w:pPr>
        <w:ind w:left="3540" w:firstLine="708"/>
        <w:jc w:val="right"/>
        <w:outlineLvl w:val="0"/>
        <w:rPr>
          <w:rFonts w:ascii="Arial" w:hAnsi="Arial" w:cs="Arial"/>
          <w:b/>
          <w:sz w:val="22"/>
          <w:szCs w:val="22"/>
        </w:rPr>
      </w:pPr>
    </w:p>
    <w:p w14:paraId="511E2698" w14:textId="77777777" w:rsidR="008D3B36" w:rsidRDefault="008D3B36" w:rsidP="008D3B36">
      <w:pPr>
        <w:ind w:left="3540" w:firstLine="708"/>
        <w:jc w:val="right"/>
        <w:outlineLvl w:val="0"/>
        <w:rPr>
          <w:rFonts w:ascii="Arial" w:hAnsi="Arial" w:cs="Arial"/>
          <w:b/>
          <w:sz w:val="22"/>
          <w:szCs w:val="22"/>
        </w:rPr>
      </w:pPr>
    </w:p>
    <w:p w14:paraId="0CBB798D" w14:textId="77777777" w:rsidR="008D3B36" w:rsidRDefault="008D3B36" w:rsidP="008D3B36">
      <w:pPr>
        <w:ind w:left="3540" w:firstLine="708"/>
        <w:jc w:val="right"/>
        <w:outlineLvl w:val="0"/>
        <w:rPr>
          <w:rFonts w:ascii="Arial" w:hAnsi="Arial" w:cs="Arial"/>
          <w:b/>
          <w:sz w:val="22"/>
          <w:szCs w:val="22"/>
        </w:rPr>
      </w:pPr>
    </w:p>
    <w:p w14:paraId="0F32D205" w14:textId="77777777" w:rsidR="008D3B36" w:rsidRDefault="008D3B36" w:rsidP="008D3B36">
      <w:pPr>
        <w:ind w:left="3540" w:firstLine="708"/>
        <w:jc w:val="right"/>
        <w:outlineLvl w:val="0"/>
        <w:rPr>
          <w:rFonts w:ascii="Arial" w:hAnsi="Arial" w:cs="Arial"/>
          <w:b/>
          <w:sz w:val="22"/>
          <w:szCs w:val="22"/>
        </w:rPr>
      </w:pPr>
    </w:p>
    <w:p w14:paraId="2BAFBB58" w14:textId="77777777" w:rsidR="008D3B36" w:rsidRDefault="008D3B36" w:rsidP="008D3B36">
      <w:pPr>
        <w:ind w:left="3540" w:firstLine="708"/>
        <w:jc w:val="right"/>
        <w:outlineLvl w:val="0"/>
        <w:rPr>
          <w:rFonts w:ascii="Arial" w:hAnsi="Arial" w:cs="Arial"/>
          <w:b/>
          <w:sz w:val="22"/>
          <w:szCs w:val="22"/>
        </w:rPr>
      </w:pPr>
    </w:p>
    <w:p w14:paraId="0FB2FB49" w14:textId="77777777" w:rsidR="008D3B36" w:rsidRDefault="008D3B36" w:rsidP="008D3B36">
      <w:pPr>
        <w:ind w:left="3540" w:firstLine="708"/>
        <w:jc w:val="right"/>
        <w:outlineLvl w:val="0"/>
        <w:rPr>
          <w:rFonts w:ascii="Arial" w:hAnsi="Arial" w:cs="Arial"/>
          <w:b/>
          <w:sz w:val="22"/>
          <w:szCs w:val="22"/>
        </w:rPr>
      </w:pPr>
    </w:p>
    <w:p w14:paraId="605ECA9A" w14:textId="77777777" w:rsidR="008D3B36" w:rsidRDefault="008D3B36" w:rsidP="008D3B36">
      <w:pPr>
        <w:ind w:left="3540" w:firstLine="708"/>
        <w:jc w:val="right"/>
        <w:outlineLvl w:val="0"/>
        <w:rPr>
          <w:rFonts w:ascii="Arial" w:hAnsi="Arial" w:cs="Arial"/>
          <w:b/>
          <w:sz w:val="22"/>
          <w:szCs w:val="22"/>
        </w:rPr>
      </w:pPr>
    </w:p>
    <w:p w14:paraId="2F8F60CB" w14:textId="77777777" w:rsidR="008D3B36" w:rsidRDefault="008D3B36" w:rsidP="008D3B36">
      <w:pPr>
        <w:ind w:left="3540" w:firstLine="708"/>
        <w:jc w:val="right"/>
        <w:outlineLvl w:val="0"/>
        <w:rPr>
          <w:rFonts w:ascii="Arial" w:hAnsi="Arial" w:cs="Arial"/>
          <w:b/>
          <w:sz w:val="22"/>
          <w:szCs w:val="22"/>
        </w:rPr>
      </w:pPr>
    </w:p>
    <w:p w14:paraId="2A812656" w14:textId="77777777" w:rsidR="008D3B36" w:rsidRDefault="008D3B36" w:rsidP="008D3B36">
      <w:pPr>
        <w:ind w:left="3540" w:firstLine="708"/>
        <w:jc w:val="right"/>
        <w:outlineLvl w:val="0"/>
        <w:rPr>
          <w:rFonts w:ascii="Arial" w:hAnsi="Arial" w:cs="Arial"/>
          <w:b/>
          <w:sz w:val="22"/>
          <w:szCs w:val="22"/>
        </w:rPr>
      </w:pPr>
    </w:p>
    <w:p w14:paraId="37A87BDF" w14:textId="77777777" w:rsidR="008D3B36" w:rsidRDefault="008D3B36" w:rsidP="008D3B36">
      <w:pPr>
        <w:ind w:left="3540" w:firstLine="708"/>
        <w:jc w:val="right"/>
        <w:outlineLvl w:val="0"/>
        <w:rPr>
          <w:rFonts w:ascii="Arial" w:hAnsi="Arial" w:cs="Arial"/>
          <w:b/>
          <w:sz w:val="22"/>
          <w:szCs w:val="22"/>
        </w:rPr>
      </w:pPr>
    </w:p>
    <w:p w14:paraId="55A4F08E" w14:textId="77777777" w:rsidR="008D3B36" w:rsidRDefault="008D3B36" w:rsidP="008D3B36">
      <w:pPr>
        <w:ind w:left="3540" w:firstLine="708"/>
        <w:jc w:val="right"/>
        <w:outlineLvl w:val="0"/>
        <w:rPr>
          <w:rFonts w:ascii="Arial" w:hAnsi="Arial" w:cs="Arial"/>
          <w:b/>
          <w:sz w:val="22"/>
          <w:szCs w:val="22"/>
        </w:rPr>
      </w:pPr>
    </w:p>
    <w:p w14:paraId="047885F1" w14:textId="77777777" w:rsidR="008D3B36" w:rsidRPr="00AE623A" w:rsidRDefault="008D3B36" w:rsidP="008D3B36">
      <w:pPr>
        <w:ind w:left="3540" w:firstLine="708"/>
        <w:jc w:val="right"/>
        <w:outlineLvl w:val="0"/>
        <w:rPr>
          <w:rFonts w:ascii="Arial" w:hAnsi="Arial" w:cs="Arial"/>
          <w:b/>
          <w:sz w:val="22"/>
          <w:szCs w:val="22"/>
        </w:rPr>
      </w:pPr>
      <w:r w:rsidRPr="00AE623A">
        <w:rPr>
          <w:rFonts w:ascii="Arial" w:hAnsi="Arial" w:cs="Arial"/>
          <w:b/>
          <w:sz w:val="22"/>
          <w:szCs w:val="22"/>
        </w:rPr>
        <w:lastRenderedPageBreak/>
        <w:t>PRILOGA I</w:t>
      </w:r>
      <w:r>
        <w:rPr>
          <w:rFonts w:ascii="Arial" w:hAnsi="Arial" w:cs="Arial"/>
          <w:b/>
          <w:sz w:val="22"/>
          <w:szCs w:val="22"/>
        </w:rPr>
        <w:t>I</w:t>
      </w:r>
      <w:r w:rsidRPr="00AE623A">
        <w:rPr>
          <w:rFonts w:ascii="Arial" w:hAnsi="Arial" w:cs="Arial"/>
          <w:b/>
          <w:sz w:val="22"/>
          <w:szCs w:val="22"/>
        </w:rPr>
        <w:t>I.</w:t>
      </w:r>
    </w:p>
    <w:p w14:paraId="1EB71571" w14:textId="77777777" w:rsidR="008D3B36" w:rsidRDefault="008D3B36" w:rsidP="008D3B36">
      <w:pPr>
        <w:ind w:left="3540" w:firstLine="708"/>
        <w:jc w:val="right"/>
        <w:outlineLvl w:val="0"/>
        <w:rPr>
          <w:rFonts w:ascii="Arial" w:hAnsi="Arial" w:cs="Arial"/>
          <w:i/>
          <w:sz w:val="22"/>
          <w:szCs w:val="22"/>
        </w:rPr>
      </w:pPr>
    </w:p>
    <w:p w14:paraId="70BE4DF0" w14:textId="77777777" w:rsidR="008D3B36" w:rsidRDefault="008D3B36" w:rsidP="008D3B36">
      <w:pPr>
        <w:ind w:left="3540" w:firstLine="708"/>
        <w:jc w:val="right"/>
        <w:outlineLvl w:val="0"/>
        <w:rPr>
          <w:rFonts w:ascii="Arial" w:hAnsi="Arial" w:cs="Arial"/>
          <w:i/>
          <w:sz w:val="22"/>
          <w:szCs w:val="22"/>
        </w:rPr>
      </w:pPr>
      <w:r w:rsidRPr="00AE623A">
        <w:rPr>
          <w:rFonts w:ascii="Arial" w:hAnsi="Arial" w:cs="Arial"/>
          <w:i/>
          <w:sz w:val="22"/>
          <w:szCs w:val="22"/>
        </w:rPr>
        <w:t xml:space="preserve">PREDLOG – 1. </w:t>
      </w:r>
      <w:r>
        <w:rPr>
          <w:rFonts w:ascii="Arial" w:hAnsi="Arial" w:cs="Arial"/>
          <w:i/>
          <w:sz w:val="22"/>
          <w:szCs w:val="22"/>
        </w:rPr>
        <w:t>o</w:t>
      </w:r>
      <w:r w:rsidRPr="00AE623A">
        <w:rPr>
          <w:rFonts w:ascii="Arial" w:hAnsi="Arial" w:cs="Arial"/>
          <w:i/>
          <w:sz w:val="22"/>
          <w:szCs w:val="22"/>
        </w:rPr>
        <w:t>bravnava</w:t>
      </w:r>
    </w:p>
    <w:p w14:paraId="4FC0F1BD" w14:textId="77777777" w:rsidR="008D3B36" w:rsidRDefault="008D3B36" w:rsidP="008D3B36">
      <w:pPr>
        <w:jc w:val="both"/>
        <w:outlineLvl w:val="0"/>
        <w:rPr>
          <w:rFonts w:ascii="Arial" w:hAnsi="Arial" w:cs="Arial"/>
          <w:sz w:val="22"/>
          <w:szCs w:val="22"/>
        </w:rPr>
      </w:pPr>
    </w:p>
    <w:p w14:paraId="3806BBBF" w14:textId="2FF5667F" w:rsidR="008D3B36" w:rsidRPr="002C72EE" w:rsidRDefault="008D3B36" w:rsidP="008D3B36">
      <w:pPr>
        <w:pStyle w:val="Naslov"/>
        <w:jc w:val="both"/>
        <w:rPr>
          <w:rFonts w:ascii="Arial" w:hAnsi="Arial" w:cs="Arial"/>
          <w:b w:val="0"/>
          <w:color w:val="000000"/>
          <w:sz w:val="22"/>
          <w:szCs w:val="22"/>
        </w:rPr>
      </w:pPr>
      <w:r w:rsidRPr="002C72EE">
        <w:rPr>
          <w:rFonts w:ascii="Arial" w:hAnsi="Arial" w:cs="Arial"/>
          <w:b w:val="0"/>
          <w:sz w:val="22"/>
          <w:szCs w:val="22"/>
        </w:rPr>
        <w:t xml:space="preserve">Na podlagi 16. člena </w:t>
      </w:r>
      <w:r w:rsidRPr="002C72EE">
        <w:rPr>
          <w:rFonts w:ascii="Arial" w:hAnsi="Arial" w:cs="Arial"/>
          <w:b w:val="0"/>
          <w:bCs/>
          <w:sz w:val="22"/>
          <w:szCs w:val="22"/>
          <w:shd w:val="clear" w:color="auto" w:fill="FFFFFF"/>
        </w:rPr>
        <w:t>Zakona o športu (ZŠpo-1, Uradni list RS, št. </w:t>
      </w:r>
      <w:hyperlink r:id="rId14" w:tgtFrame="_blank" w:tooltip="Zakon o športu (ZŠpo-1)" w:history="1">
        <w:r w:rsidRPr="002C72EE">
          <w:rPr>
            <w:rStyle w:val="Hiperpovezava"/>
            <w:rFonts w:ascii="Arial" w:hAnsi="Arial" w:cs="Arial"/>
            <w:b w:val="0"/>
            <w:bCs/>
            <w:color w:val="000000"/>
            <w:sz w:val="22"/>
            <w:szCs w:val="22"/>
            <w:u w:val="none"/>
            <w:shd w:val="clear" w:color="auto" w:fill="FFFFFF"/>
          </w:rPr>
          <w:t>29/17</w:t>
        </w:r>
      </w:hyperlink>
      <w:r w:rsidRPr="002C72EE">
        <w:rPr>
          <w:rFonts w:ascii="Arial" w:hAnsi="Arial" w:cs="Arial"/>
          <w:b w:val="0"/>
          <w:bCs/>
          <w:color w:val="000000"/>
          <w:sz w:val="22"/>
          <w:szCs w:val="22"/>
          <w:shd w:val="clear" w:color="auto" w:fill="FFFFFF"/>
        </w:rPr>
        <w:t>)</w:t>
      </w:r>
      <w:r w:rsidRPr="002C72EE">
        <w:rPr>
          <w:rFonts w:ascii="Arial" w:hAnsi="Arial" w:cs="Arial"/>
          <w:b w:val="0"/>
          <w:color w:val="000000"/>
          <w:sz w:val="22"/>
          <w:szCs w:val="22"/>
        </w:rPr>
        <w:t>,</w:t>
      </w:r>
      <w:r w:rsidRPr="002C72EE">
        <w:rPr>
          <w:rFonts w:ascii="Arial" w:hAnsi="Arial" w:cs="Arial"/>
          <w:b w:val="0"/>
          <w:sz w:val="22"/>
          <w:szCs w:val="22"/>
        </w:rPr>
        <w:t xml:space="preserve"> Resolucije o Nacionalnem programu športa </w:t>
      </w:r>
      <w:r w:rsidRPr="002C72EE">
        <w:rPr>
          <w:rFonts w:ascii="Arial" w:hAnsi="Arial" w:cs="Arial"/>
          <w:b w:val="0"/>
          <w:color w:val="000000"/>
          <w:sz w:val="22"/>
          <w:szCs w:val="22"/>
        </w:rPr>
        <w:t xml:space="preserve">v Republiki Sloveniji za obdobje 2014–2023 (Uradni list RS, št. 26/14) in 30. člena Statuta občine Izola (Uradne objave Občine Izola, št. </w:t>
      </w:r>
      <w:r w:rsidR="002C72EE">
        <w:rPr>
          <w:rFonts w:ascii="Arial" w:hAnsi="Arial" w:cs="Arial"/>
          <w:b w:val="0"/>
          <w:color w:val="000000"/>
          <w:sz w:val="22"/>
          <w:szCs w:val="22"/>
        </w:rPr>
        <w:t>5/18 - uradno prečiščeno besedilo</w:t>
      </w:r>
      <w:r w:rsidRPr="002C72EE">
        <w:rPr>
          <w:rFonts w:ascii="Arial" w:hAnsi="Arial" w:cs="Arial"/>
          <w:b w:val="0"/>
          <w:color w:val="000000"/>
          <w:sz w:val="22"/>
          <w:szCs w:val="22"/>
        </w:rPr>
        <w:t>) je Občinski svet Občine Izola na</w:t>
      </w:r>
      <w:r w:rsidR="00205796">
        <w:rPr>
          <w:rFonts w:ascii="Arial" w:hAnsi="Arial" w:cs="Arial"/>
          <w:b w:val="0"/>
          <w:color w:val="000000"/>
          <w:sz w:val="22"/>
          <w:szCs w:val="22"/>
        </w:rPr>
        <w:t xml:space="preserve"> </w:t>
      </w:r>
      <w:r w:rsidRPr="002C72EE">
        <w:rPr>
          <w:rFonts w:ascii="Arial" w:hAnsi="Arial" w:cs="Arial"/>
          <w:b w:val="0"/>
          <w:color w:val="000000"/>
          <w:sz w:val="22"/>
          <w:szCs w:val="22"/>
        </w:rPr>
        <w:t xml:space="preserve">_______redni seji dne ________, sprejel </w:t>
      </w:r>
    </w:p>
    <w:p w14:paraId="1CD01B19" w14:textId="56522909" w:rsidR="008D3B36" w:rsidRDefault="008D3B36" w:rsidP="008D3B36">
      <w:pPr>
        <w:pStyle w:val="Podnaslov"/>
        <w:jc w:val="left"/>
        <w:rPr>
          <w:rFonts w:ascii="Arial" w:hAnsi="Arial" w:cs="Arial"/>
          <w:color w:val="000000"/>
          <w:sz w:val="22"/>
          <w:szCs w:val="22"/>
          <w:lang w:val="sl-SI"/>
        </w:rPr>
      </w:pPr>
    </w:p>
    <w:p w14:paraId="28FD1E8E" w14:textId="77777777" w:rsidR="00205796" w:rsidRPr="00205796" w:rsidRDefault="00205796" w:rsidP="00205796"/>
    <w:p w14:paraId="76AC4141" w14:textId="77777777" w:rsidR="008D3B36" w:rsidRPr="000C52F9" w:rsidRDefault="008D3B36" w:rsidP="008D3B36">
      <w:pPr>
        <w:pStyle w:val="Telobesedila"/>
        <w:rPr>
          <w:rFonts w:ascii="Arial" w:hAnsi="Arial" w:cs="Arial"/>
          <w:sz w:val="22"/>
          <w:szCs w:val="22"/>
        </w:rPr>
      </w:pPr>
    </w:p>
    <w:p w14:paraId="49505D23" w14:textId="77777777" w:rsidR="008D3B36" w:rsidRPr="002C167F" w:rsidRDefault="008D3B36" w:rsidP="008D3B36">
      <w:pPr>
        <w:pStyle w:val="Naslov"/>
        <w:rPr>
          <w:rFonts w:ascii="Arial" w:hAnsi="Arial" w:cs="Arial"/>
          <w:color w:val="000000"/>
          <w:sz w:val="24"/>
          <w:szCs w:val="24"/>
        </w:rPr>
      </w:pPr>
      <w:r w:rsidRPr="002C167F">
        <w:rPr>
          <w:rFonts w:ascii="Arial" w:hAnsi="Arial" w:cs="Arial"/>
          <w:color w:val="000000"/>
          <w:sz w:val="24"/>
          <w:szCs w:val="24"/>
        </w:rPr>
        <w:t xml:space="preserve">O D L O K   </w:t>
      </w:r>
    </w:p>
    <w:p w14:paraId="2B11F1BD" w14:textId="77777777" w:rsidR="008D3B36" w:rsidRPr="002C167F" w:rsidRDefault="008D3B36" w:rsidP="008D3B36">
      <w:pPr>
        <w:pStyle w:val="Naslov"/>
        <w:rPr>
          <w:rFonts w:ascii="Arial" w:hAnsi="Arial" w:cs="Arial"/>
          <w:color w:val="000000"/>
          <w:sz w:val="24"/>
          <w:szCs w:val="24"/>
        </w:rPr>
      </w:pPr>
      <w:r w:rsidRPr="002C167F">
        <w:rPr>
          <w:rFonts w:ascii="Arial" w:hAnsi="Arial" w:cs="Arial"/>
          <w:color w:val="000000"/>
          <w:sz w:val="24"/>
          <w:szCs w:val="24"/>
        </w:rPr>
        <w:t xml:space="preserve">o pogojih, merilih in postopku za sofinanciranje izvajalcev </w:t>
      </w:r>
    </w:p>
    <w:p w14:paraId="6A73BA52" w14:textId="77777777" w:rsidR="008D3B36" w:rsidRPr="002C167F" w:rsidRDefault="008D3B36" w:rsidP="008D3B36">
      <w:pPr>
        <w:pStyle w:val="Naslov"/>
        <w:rPr>
          <w:rFonts w:ascii="Arial" w:hAnsi="Arial" w:cs="Arial"/>
          <w:color w:val="000000"/>
          <w:sz w:val="24"/>
          <w:szCs w:val="24"/>
        </w:rPr>
      </w:pPr>
      <w:r w:rsidRPr="002C167F">
        <w:rPr>
          <w:rFonts w:ascii="Arial" w:hAnsi="Arial" w:cs="Arial"/>
          <w:color w:val="000000"/>
          <w:sz w:val="24"/>
          <w:szCs w:val="24"/>
        </w:rPr>
        <w:t>letnega programa športa v občini Izola</w:t>
      </w:r>
    </w:p>
    <w:p w14:paraId="74BFD3BF" w14:textId="77777777" w:rsidR="008D3B36" w:rsidRPr="002C167F" w:rsidRDefault="008D3B36" w:rsidP="008D3B36">
      <w:pPr>
        <w:pStyle w:val="Naslov"/>
        <w:rPr>
          <w:rFonts w:ascii="Arial" w:hAnsi="Arial" w:cs="Arial"/>
          <w:color w:val="000000"/>
          <w:sz w:val="24"/>
          <w:szCs w:val="24"/>
        </w:rPr>
      </w:pPr>
    </w:p>
    <w:p w14:paraId="7E2B3F2B" w14:textId="77777777" w:rsidR="008D3B36" w:rsidRPr="00B94707" w:rsidRDefault="008D3B36" w:rsidP="008D3B36">
      <w:pPr>
        <w:pStyle w:val="Podnaslov"/>
        <w:rPr>
          <w:b/>
          <w:i/>
          <w:lang w:val="it-IT"/>
        </w:rPr>
      </w:pPr>
    </w:p>
    <w:p w14:paraId="5C234D54" w14:textId="77777777" w:rsidR="008D3B36" w:rsidRPr="002C167F" w:rsidRDefault="008D3B36" w:rsidP="008D3B36">
      <w:pPr>
        <w:pStyle w:val="Naslov"/>
        <w:rPr>
          <w:rFonts w:ascii="Arial" w:hAnsi="Arial" w:cs="Arial"/>
          <w:b w:val="0"/>
          <w:color w:val="000000"/>
          <w:sz w:val="22"/>
          <w:szCs w:val="22"/>
        </w:rPr>
      </w:pPr>
      <w:r w:rsidRPr="002C167F">
        <w:rPr>
          <w:rFonts w:ascii="Arial" w:hAnsi="Arial" w:cs="Arial"/>
          <w:color w:val="000000"/>
          <w:sz w:val="22"/>
          <w:szCs w:val="22"/>
        </w:rPr>
        <w:t>I. SPLOŠNE DOLOČBE</w:t>
      </w:r>
      <w:r w:rsidRPr="002C167F">
        <w:rPr>
          <w:rFonts w:ascii="Arial" w:hAnsi="Arial" w:cs="Arial"/>
          <w:b w:val="0"/>
          <w:color w:val="000000"/>
          <w:sz w:val="22"/>
          <w:szCs w:val="22"/>
        </w:rPr>
        <w:t xml:space="preserve"> </w:t>
      </w:r>
    </w:p>
    <w:p w14:paraId="515A8155" w14:textId="77777777" w:rsidR="008D3B36" w:rsidRDefault="008D3B36" w:rsidP="008D3B36">
      <w:pPr>
        <w:jc w:val="both"/>
        <w:outlineLvl w:val="0"/>
        <w:rPr>
          <w:rFonts w:ascii="Arial" w:hAnsi="Arial" w:cs="Arial"/>
          <w:sz w:val="22"/>
          <w:szCs w:val="22"/>
        </w:rPr>
      </w:pPr>
    </w:p>
    <w:p w14:paraId="18207059" w14:textId="77777777" w:rsidR="008D3B36" w:rsidRDefault="008D3B36" w:rsidP="008D3B36">
      <w:pPr>
        <w:jc w:val="both"/>
        <w:outlineLvl w:val="0"/>
        <w:rPr>
          <w:rFonts w:ascii="Arial" w:hAnsi="Arial" w:cs="Arial"/>
          <w:sz w:val="22"/>
          <w:szCs w:val="22"/>
        </w:rPr>
      </w:pPr>
    </w:p>
    <w:p w14:paraId="2F82D156" w14:textId="77777777" w:rsidR="008D3B36" w:rsidRPr="003509AF" w:rsidRDefault="008D3B36" w:rsidP="008D3B36">
      <w:pPr>
        <w:pStyle w:val="Naslov"/>
        <w:rPr>
          <w:rFonts w:ascii="Arial" w:hAnsi="Arial" w:cs="Arial"/>
          <w:color w:val="000000"/>
          <w:sz w:val="22"/>
          <w:szCs w:val="22"/>
        </w:rPr>
      </w:pPr>
      <w:r w:rsidRPr="003509AF">
        <w:rPr>
          <w:rFonts w:ascii="Arial" w:hAnsi="Arial" w:cs="Arial"/>
          <w:color w:val="000000"/>
          <w:sz w:val="22"/>
          <w:szCs w:val="22"/>
        </w:rPr>
        <w:t>1. člen</w:t>
      </w:r>
    </w:p>
    <w:p w14:paraId="48A5A343" w14:textId="77777777" w:rsidR="008D3B36" w:rsidRPr="003509AF" w:rsidRDefault="008D3B36" w:rsidP="008D3B36">
      <w:pPr>
        <w:pStyle w:val="Naslov"/>
        <w:rPr>
          <w:rFonts w:ascii="Arial" w:hAnsi="Arial" w:cs="Arial"/>
          <w:color w:val="000000"/>
          <w:sz w:val="24"/>
          <w:szCs w:val="24"/>
        </w:rPr>
      </w:pPr>
      <w:r w:rsidRPr="003509AF">
        <w:rPr>
          <w:rFonts w:ascii="Arial" w:hAnsi="Arial" w:cs="Arial"/>
          <w:color w:val="000000"/>
          <w:sz w:val="22"/>
          <w:szCs w:val="22"/>
        </w:rPr>
        <w:t>(vsebina odloka)</w:t>
      </w:r>
    </w:p>
    <w:p w14:paraId="15752513" w14:textId="77777777" w:rsidR="008D3B36" w:rsidRPr="00442848" w:rsidRDefault="008D3B36" w:rsidP="008D3B36">
      <w:pPr>
        <w:pStyle w:val="Naslov"/>
        <w:jc w:val="both"/>
        <w:rPr>
          <w:rFonts w:ascii="Arial" w:hAnsi="Arial" w:cs="Arial"/>
          <w:b w:val="0"/>
          <w:sz w:val="22"/>
          <w:szCs w:val="22"/>
        </w:rPr>
      </w:pPr>
      <w:r w:rsidRPr="003509AF">
        <w:rPr>
          <w:rFonts w:ascii="Arial" w:hAnsi="Arial" w:cs="Arial"/>
          <w:b w:val="0"/>
          <w:color w:val="000000"/>
          <w:sz w:val="22"/>
          <w:szCs w:val="22"/>
        </w:rPr>
        <w:t>(1) Z O</w:t>
      </w:r>
      <w:r>
        <w:rPr>
          <w:rFonts w:ascii="Arial" w:hAnsi="Arial" w:cs="Arial"/>
          <w:b w:val="0"/>
          <w:sz w:val="22"/>
          <w:szCs w:val="22"/>
        </w:rPr>
        <w:t>dlokom</w:t>
      </w:r>
      <w:r w:rsidRPr="000C52F9">
        <w:rPr>
          <w:rFonts w:ascii="Arial" w:hAnsi="Arial" w:cs="Arial"/>
          <w:b w:val="0"/>
          <w:sz w:val="22"/>
          <w:szCs w:val="22"/>
        </w:rPr>
        <w:t xml:space="preserve"> </w:t>
      </w:r>
      <w:r w:rsidRPr="003509AF">
        <w:rPr>
          <w:rFonts w:ascii="Arial" w:hAnsi="Arial" w:cs="Arial"/>
          <w:b w:val="0"/>
          <w:color w:val="000000"/>
          <w:sz w:val="22"/>
          <w:szCs w:val="22"/>
        </w:rPr>
        <w:t xml:space="preserve">o pogojih, merilih in postopku za sofinanciranje izvajalcev letnega programa športa v občini Izola </w:t>
      </w:r>
      <w:r w:rsidRPr="000C52F9">
        <w:rPr>
          <w:rFonts w:ascii="Arial" w:hAnsi="Arial" w:cs="Arial"/>
          <w:b w:val="0"/>
          <w:sz w:val="22"/>
          <w:szCs w:val="22"/>
        </w:rPr>
        <w:t xml:space="preserve">(v nadaljevanju: </w:t>
      </w:r>
      <w:r>
        <w:rPr>
          <w:rFonts w:ascii="Arial" w:hAnsi="Arial" w:cs="Arial"/>
          <w:b w:val="0"/>
          <w:sz w:val="22"/>
          <w:szCs w:val="22"/>
        </w:rPr>
        <w:t>odlok</w:t>
      </w:r>
      <w:r w:rsidRPr="000C52F9">
        <w:rPr>
          <w:rFonts w:ascii="Arial" w:hAnsi="Arial" w:cs="Arial"/>
          <w:b w:val="0"/>
          <w:sz w:val="22"/>
          <w:szCs w:val="22"/>
        </w:rPr>
        <w:t xml:space="preserve">) </w:t>
      </w:r>
      <w:r>
        <w:rPr>
          <w:rFonts w:ascii="Arial" w:hAnsi="Arial" w:cs="Arial"/>
          <w:b w:val="0"/>
          <w:sz w:val="22"/>
          <w:szCs w:val="22"/>
        </w:rPr>
        <w:t xml:space="preserve">se podrobneje </w:t>
      </w:r>
      <w:r w:rsidRPr="000C52F9">
        <w:rPr>
          <w:rFonts w:ascii="Arial" w:hAnsi="Arial" w:cs="Arial"/>
          <w:b w:val="0"/>
          <w:sz w:val="22"/>
          <w:szCs w:val="22"/>
        </w:rPr>
        <w:t>določa</w:t>
      </w:r>
      <w:r>
        <w:rPr>
          <w:rFonts w:ascii="Arial" w:hAnsi="Arial" w:cs="Arial"/>
          <w:b w:val="0"/>
          <w:sz w:val="22"/>
          <w:szCs w:val="22"/>
        </w:rPr>
        <w:t xml:space="preserve"> postopek izbire izvajalcev športnih programov, področja letnega programa športa, pogoje in merila za izbiro in </w:t>
      </w:r>
      <w:r w:rsidRPr="000C52F9">
        <w:rPr>
          <w:rFonts w:ascii="Arial" w:hAnsi="Arial" w:cs="Arial"/>
          <w:b w:val="0"/>
          <w:sz w:val="22"/>
          <w:szCs w:val="22"/>
        </w:rPr>
        <w:t xml:space="preserve">sofinanciranje </w:t>
      </w:r>
      <w:r>
        <w:rPr>
          <w:rFonts w:ascii="Arial" w:hAnsi="Arial" w:cs="Arial"/>
          <w:b w:val="0"/>
          <w:sz w:val="22"/>
          <w:szCs w:val="22"/>
        </w:rPr>
        <w:t>izvajanja</w:t>
      </w:r>
      <w:r w:rsidRPr="000C52F9">
        <w:rPr>
          <w:rFonts w:ascii="Arial" w:hAnsi="Arial" w:cs="Arial"/>
          <w:b w:val="0"/>
          <w:sz w:val="22"/>
          <w:szCs w:val="22"/>
        </w:rPr>
        <w:t xml:space="preserve"> </w:t>
      </w:r>
      <w:r>
        <w:rPr>
          <w:rFonts w:ascii="Arial" w:hAnsi="Arial" w:cs="Arial"/>
          <w:b w:val="0"/>
          <w:sz w:val="22"/>
          <w:szCs w:val="22"/>
        </w:rPr>
        <w:t>l</w:t>
      </w:r>
      <w:r w:rsidRPr="000C52F9">
        <w:rPr>
          <w:rFonts w:ascii="Arial" w:hAnsi="Arial" w:cs="Arial"/>
          <w:b w:val="0"/>
          <w:sz w:val="22"/>
          <w:szCs w:val="22"/>
        </w:rPr>
        <w:t>etnega programa športa</w:t>
      </w:r>
      <w:r>
        <w:rPr>
          <w:rFonts w:ascii="Arial" w:hAnsi="Arial" w:cs="Arial"/>
          <w:b w:val="0"/>
          <w:sz w:val="22"/>
          <w:szCs w:val="22"/>
        </w:rPr>
        <w:t>, način določitve višine sofinanciranja, način sklepanja in vsebino pogodb o sofinanciranju ter način izvajanja</w:t>
      </w:r>
      <w:r w:rsidRPr="000C52F9">
        <w:rPr>
          <w:rFonts w:ascii="Arial" w:hAnsi="Arial" w:cs="Arial"/>
          <w:b w:val="0"/>
          <w:sz w:val="22"/>
          <w:szCs w:val="22"/>
        </w:rPr>
        <w:t xml:space="preserve"> nadzor</w:t>
      </w:r>
      <w:r>
        <w:rPr>
          <w:rFonts w:ascii="Arial" w:hAnsi="Arial" w:cs="Arial"/>
          <w:b w:val="0"/>
          <w:sz w:val="22"/>
          <w:szCs w:val="22"/>
        </w:rPr>
        <w:t>a</w:t>
      </w:r>
      <w:r w:rsidRPr="000C52F9">
        <w:rPr>
          <w:rFonts w:ascii="Arial" w:hAnsi="Arial" w:cs="Arial"/>
          <w:b w:val="0"/>
          <w:sz w:val="22"/>
          <w:szCs w:val="22"/>
        </w:rPr>
        <w:t xml:space="preserve"> nad </w:t>
      </w:r>
      <w:r>
        <w:rPr>
          <w:rFonts w:ascii="Arial" w:hAnsi="Arial" w:cs="Arial"/>
          <w:b w:val="0"/>
          <w:sz w:val="22"/>
          <w:szCs w:val="22"/>
        </w:rPr>
        <w:t>pogodbami o sofinanciranju</w:t>
      </w:r>
      <w:r w:rsidRPr="000C52F9">
        <w:rPr>
          <w:rFonts w:ascii="Arial" w:hAnsi="Arial" w:cs="Arial"/>
          <w:b w:val="0"/>
          <w:sz w:val="22"/>
          <w:szCs w:val="22"/>
        </w:rPr>
        <w:t>.</w:t>
      </w:r>
    </w:p>
    <w:p w14:paraId="4A1BF450" w14:textId="77777777" w:rsidR="008D3B36" w:rsidRPr="000C52F9" w:rsidRDefault="008D3B36" w:rsidP="008D3B36">
      <w:pPr>
        <w:pStyle w:val="Naslov"/>
        <w:jc w:val="both"/>
        <w:rPr>
          <w:rFonts w:ascii="Arial" w:hAnsi="Arial" w:cs="Arial"/>
          <w:b w:val="0"/>
          <w:sz w:val="22"/>
          <w:szCs w:val="22"/>
        </w:rPr>
      </w:pPr>
    </w:p>
    <w:p w14:paraId="2D78738F" w14:textId="77777777" w:rsidR="008D3B36" w:rsidRPr="003509AF" w:rsidRDefault="008D3B36" w:rsidP="008D3B36">
      <w:pPr>
        <w:pStyle w:val="Naslov"/>
        <w:jc w:val="both"/>
        <w:rPr>
          <w:rFonts w:ascii="Arial" w:hAnsi="Arial" w:cs="Arial"/>
          <w:b w:val="0"/>
          <w:color w:val="000000"/>
          <w:sz w:val="22"/>
          <w:szCs w:val="22"/>
        </w:rPr>
      </w:pPr>
      <w:r w:rsidRPr="003509AF">
        <w:rPr>
          <w:rFonts w:ascii="Arial" w:hAnsi="Arial" w:cs="Arial"/>
          <w:b w:val="0"/>
          <w:color w:val="000000"/>
          <w:sz w:val="22"/>
          <w:szCs w:val="22"/>
        </w:rPr>
        <w:t>(2) Sredstva za sofinanciranje letnega programa športa (v nadaljevanju: LPŠ) se zagotovijo v proračunu Občine Izola (v nadaljevanju: občina).</w:t>
      </w:r>
    </w:p>
    <w:p w14:paraId="00F60E45" w14:textId="77777777" w:rsidR="008D3B36" w:rsidRPr="003509AF" w:rsidRDefault="008D3B36" w:rsidP="008D3B36">
      <w:pPr>
        <w:rPr>
          <w:rFonts w:ascii="Arial" w:hAnsi="Arial" w:cs="Arial"/>
          <w:color w:val="000000"/>
          <w:sz w:val="22"/>
          <w:szCs w:val="22"/>
        </w:rPr>
      </w:pPr>
    </w:p>
    <w:p w14:paraId="7A8E0DF5" w14:textId="77777777" w:rsidR="008D3B36" w:rsidRPr="003509AF" w:rsidRDefault="008D3B36" w:rsidP="008D3B36">
      <w:pPr>
        <w:jc w:val="center"/>
        <w:rPr>
          <w:rFonts w:ascii="Arial" w:hAnsi="Arial" w:cs="Arial"/>
          <w:b/>
          <w:color w:val="000000"/>
          <w:sz w:val="22"/>
          <w:szCs w:val="22"/>
        </w:rPr>
      </w:pPr>
    </w:p>
    <w:p w14:paraId="36BA663E"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2. člen</w:t>
      </w:r>
    </w:p>
    <w:p w14:paraId="27F12FAB"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Odlok ureja:</w:t>
      </w:r>
    </w:p>
    <w:p w14:paraId="6ABE701C" w14:textId="77777777" w:rsidR="008D3B36" w:rsidRPr="003509AF" w:rsidRDefault="008D3B36" w:rsidP="008D3B36">
      <w:pPr>
        <w:pStyle w:val="Odstavekseznama"/>
        <w:numPr>
          <w:ilvl w:val="0"/>
          <w:numId w:val="2"/>
        </w:numPr>
        <w:contextualSpacing/>
        <w:jc w:val="both"/>
        <w:rPr>
          <w:rFonts w:ascii="Arial" w:hAnsi="Arial" w:cs="Arial"/>
          <w:color w:val="000000"/>
          <w:sz w:val="22"/>
          <w:szCs w:val="22"/>
        </w:rPr>
      </w:pPr>
      <w:r w:rsidRPr="003509AF">
        <w:rPr>
          <w:rFonts w:ascii="Arial" w:hAnsi="Arial" w:cs="Arial"/>
          <w:color w:val="000000"/>
          <w:sz w:val="22"/>
          <w:szCs w:val="22"/>
        </w:rPr>
        <w:t>postopek dodeljevanja finančnih sredstev, namenjenih za sofinanciranje športnih programov;</w:t>
      </w:r>
    </w:p>
    <w:p w14:paraId="26DFDCD5" w14:textId="77777777" w:rsidR="008D3B36" w:rsidRPr="003509AF" w:rsidRDefault="008D3B36" w:rsidP="008D3B36">
      <w:pPr>
        <w:pStyle w:val="Odstavekseznama"/>
        <w:numPr>
          <w:ilvl w:val="0"/>
          <w:numId w:val="2"/>
        </w:numPr>
        <w:contextualSpacing/>
        <w:jc w:val="both"/>
        <w:rPr>
          <w:rFonts w:ascii="Arial" w:hAnsi="Arial" w:cs="Arial"/>
          <w:color w:val="000000"/>
          <w:sz w:val="22"/>
          <w:szCs w:val="22"/>
        </w:rPr>
      </w:pPr>
      <w:r w:rsidRPr="003509AF">
        <w:rPr>
          <w:rFonts w:ascii="Arial" w:hAnsi="Arial" w:cs="Arial"/>
          <w:color w:val="000000"/>
          <w:sz w:val="22"/>
          <w:szCs w:val="22"/>
        </w:rPr>
        <w:t>pogoje za sodelovanje v postopku (javni razpis);</w:t>
      </w:r>
    </w:p>
    <w:p w14:paraId="7527981D" w14:textId="77777777" w:rsidR="008D3B36" w:rsidRPr="003509AF" w:rsidRDefault="008D3B36" w:rsidP="008D3B36">
      <w:pPr>
        <w:pStyle w:val="Odstavekseznama"/>
        <w:numPr>
          <w:ilvl w:val="0"/>
          <w:numId w:val="2"/>
        </w:numPr>
        <w:contextualSpacing/>
        <w:jc w:val="both"/>
        <w:rPr>
          <w:rFonts w:ascii="Arial" w:hAnsi="Arial" w:cs="Arial"/>
          <w:color w:val="000000"/>
          <w:sz w:val="22"/>
          <w:szCs w:val="22"/>
        </w:rPr>
      </w:pPr>
      <w:r w:rsidRPr="003509AF">
        <w:rPr>
          <w:rFonts w:ascii="Arial" w:hAnsi="Arial" w:cs="Arial"/>
          <w:color w:val="000000"/>
          <w:sz w:val="22"/>
          <w:szCs w:val="22"/>
        </w:rPr>
        <w:t>določa dokumentacijo, ki se uporablja v postopku, ki ga ureja ta odlok;</w:t>
      </w:r>
    </w:p>
    <w:p w14:paraId="0B038E58" w14:textId="77777777" w:rsidR="008D3B36" w:rsidRPr="003509AF" w:rsidRDefault="008D3B36" w:rsidP="008D3B36">
      <w:pPr>
        <w:pStyle w:val="Odstavekseznama"/>
        <w:numPr>
          <w:ilvl w:val="0"/>
          <w:numId w:val="2"/>
        </w:numPr>
        <w:contextualSpacing/>
        <w:jc w:val="both"/>
        <w:rPr>
          <w:rFonts w:ascii="Arial" w:hAnsi="Arial" w:cs="Arial"/>
          <w:color w:val="000000"/>
          <w:sz w:val="22"/>
          <w:szCs w:val="22"/>
        </w:rPr>
      </w:pPr>
      <w:r w:rsidRPr="003509AF">
        <w:rPr>
          <w:rFonts w:ascii="Arial" w:hAnsi="Arial" w:cs="Arial"/>
          <w:color w:val="000000"/>
          <w:sz w:val="22"/>
          <w:szCs w:val="22"/>
        </w:rPr>
        <w:t xml:space="preserve">uporabo javnih športnih objektov v občini; </w:t>
      </w:r>
    </w:p>
    <w:p w14:paraId="2278788C" w14:textId="77777777" w:rsidR="008D3B36" w:rsidRPr="003509AF" w:rsidRDefault="008D3B36" w:rsidP="008D3B36">
      <w:pPr>
        <w:pStyle w:val="Odstavekseznama"/>
        <w:numPr>
          <w:ilvl w:val="0"/>
          <w:numId w:val="2"/>
        </w:numPr>
        <w:contextualSpacing/>
        <w:jc w:val="both"/>
        <w:rPr>
          <w:rFonts w:ascii="Arial" w:hAnsi="Arial" w:cs="Arial"/>
          <w:color w:val="000000"/>
          <w:sz w:val="22"/>
          <w:szCs w:val="22"/>
        </w:rPr>
      </w:pPr>
      <w:r w:rsidRPr="003509AF">
        <w:rPr>
          <w:rFonts w:ascii="Arial" w:hAnsi="Arial" w:cs="Arial"/>
          <w:color w:val="000000"/>
          <w:sz w:val="22"/>
          <w:szCs w:val="22"/>
        </w:rPr>
        <w:t>poročanje in nadzor nad izvajanjem letnega programa športa.</w:t>
      </w:r>
    </w:p>
    <w:p w14:paraId="02B55DA4" w14:textId="77777777" w:rsidR="008D3B36" w:rsidRPr="003509AF" w:rsidRDefault="008D3B36" w:rsidP="008D3B36">
      <w:pPr>
        <w:jc w:val="both"/>
        <w:rPr>
          <w:rFonts w:ascii="Arial" w:hAnsi="Arial" w:cs="Arial"/>
          <w:color w:val="000000"/>
          <w:sz w:val="22"/>
          <w:szCs w:val="22"/>
        </w:rPr>
      </w:pPr>
    </w:p>
    <w:p w14:paraId="02D61AB3" w14:textId="77777777" w:rsidR="008D3B36" w:rsidRPr="003509AF" w:rsidRDefault="008D3B36" w:rsidP="008D3B36">
      <w:pPr>
        <w:rPr>
          <w:rFonts w:ascii="Arial" w:hAnsi="Arial" w:cs="Arial"/>
          <w:color w:val="000000"/>
          <w:sz w:val="22"/>
          <w:szCs w:val="22"/>
        </w:rPr>
      </w:pPr>
    </w:p>
    <w:p w14:paraId="6ACAE865"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3. člen</w:t>
      </w:r>
    </w:p>
    <w:p w14:paraId="05425158"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(izvajalci LPŠ)</w:t>
      </w:r>
    </w:p>
    <w:p w14:paraId="5C37431B"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Izvajalci LPŠ po tem odloku so:</w:t>
      </w:r>
    </w:p>
    <w:p w14:paraId="4F164E1B" w14:textId="77777777" w:rsidR="008D3B36" w:rsidRPr="003509AF" w:rsidRDefault="008D3B36" w:rsidP="008D3B36">
      <w:pPr>
        <w:pStyle w:val="Telobesedila"/>
        <w:numPr>
          <w:ilvl w:val="0"/>
          <w:numId w:val="19"/>
        </w:numPr>
        <w:suppressAutoHyphens/>
        <w:spacing w:after="0"/>
        <w:jc w:val="both"/>
        <w:rPr>
          <w:rFonts w:ascii="Arial" w:hAnsi="Arial" w:cs="Arial"/>
          <w:color w:val="000000"/>
          <w:sz w:val="22"/>
          <w:szCs w:val="22"/>
        </w:rPr>
      </w:pPr>
      <w:r w:rsidRPr="003509AF">
        <w:rPr>
          <w:rFonts w:ascii="Arial" w:hAnsi="Arial" w:cs="Arial"/>
          <w:color w:val="000000"/>
          <w:sz w:val="22"/>
          <w:szCs w:val="22"/>
        </w:rPr>
        <w:t>športna društva;</w:t>
      </w:r>
    </w:p>
    <w:p w14:paraId="25BF3FD8" w14:textId="77777777" w:rsidR="008D3B36" w:rsidRPr="003509AF" w:rsidRDefault="008D3B36" w:rsidP="008D3B36">
      <w:pPr>
        <w:pStyle w:val="Telobesedila"/>
        <w:numPr>
          <w:ilvl w:val="0"/>
          <w:numId w:val="19"/>
        </w:numPr>
        <w:suppressAutoHyphens/>
        <w:spacing w:after="0"/>
        <w:jc w:val="both"/>
        <w:rPr>
          <w:rFonts w:ascii="Arial" w:hAnsi="Arial" w:cs="Arial"/>
          <w:color w:val="000000"/>
          <w:sz w:val="22"/>
          <w:szCs w:val="22"/>
        </w:rPr>
      </w:pPr>
      <w:r w:rsidRPr="003509AF">
        <w:rPr>
          <w:rFonts w:ascii="Arial" w:hAnsi="Arial" w:cs="Arial"/>
          <w:color w:val="000000"/>
          <w:sz w:val="22"/>
          <w:szCs w:val="22"/>
        </w:rPr>
        <w:t>športna zveza občine;</w:t>
      </w:r>
    </w:p>
    <w:p w14:paraId="350119BC" w14:textId="77777777" w:rsidR="008D3B36" w:rsidRPr="003509AF" w:rsidRDefault="008D3B36" w:rsidP="008D3B36">
      <w:pPr>
        <w:pStyle w:val="Telobesedila"/>
        <w:numPr>
          <w:ilvl w:val="0"/>
          <w:numId w:val="19"/>
        </w:numPr>
        <w:suppressAutoHyphens/>
        <w:spacing w:after="0"/>
        <w:jc w:val="both"/>
        <w:rPr>
          <w:rFonts w:ascii="Arial" w:hAnsi="Arial" w:cs="Arial"/>
          <w:color w:val="000000"/>
          <w:sz w:val="22"/>
          <w:szCs w:val="22"/>
        </w:rPr>
      </w:pPr>
      <w:r w:rsidRPr="003509AF">
        <w:rPr>
          <w:rFonts w:ascii="Arial" w:hAnsi="Arial" w:cs="Arial"/>
          <w:color w:val="000000"/>
          <w:sz w:val="22"/>
          <w:szCs w:val="22"/>
        </w:rPr>
        <w:t>zavodi, gospodarske družbe, zasebniki in druge pravne osebe, ki so na podlagi zakonskih predpisov registrirane za opravljanje dejavnosti na področju športa;</w:t>
      </w:r>
    </w:p>
    <w:p w14:paraId="06451A17" w14:textId="77777777" w:rsidR="008D3B36" w:rsidRPr="003509AF" w:rsidRDefault="008D3B36" w:rsidP="008D3B36">
      <w:pPr>
        <w:pStyle w:val="Telobesedila"/>
        <w:numPr>
          <w:ilvl w:val="0"/>
          <w:numId w:val="19"/>
        </w:numPr>
        <w:suppressAutoHyphens/>
        <w:spacing w:after="0"/>
        <w:jc w:val="both"/>
        <w:rPr>
          <w:rFonts w:ascii="Arial" w:hAnsi="Arial" w:cs="Arial"/>
          <w:color w:val="000000"/>
          <w:sz w:val="22"/>
          <w:szCs w:val="22"/>
        </w:rPr>
      </w:pPr>
      <w:r w:rsidRPr="003509AF">
        <w:rPr>
          <w:rFonts w:ascii="Arial" w:hAnsi="Arial" w:cs="Arial"/>
          <w:color w:val="000000"/>
          <w:sz w:val="22"/>
          <w:szCs w:val="22"/>
        </w:rPr>
        <w:t>ustanove, ki so ustanovljene za opravljanje dejavnosti v športu in so splošno koristne in neprofitne;</w:t>
      </w:r>
    </w:p>
    <w:p w14:paraId="2406A133" w14:textId="77777777" w:rsidR="008D3B36" w:rsidRPr="003509AF" w:rsidRDefault="008D3B36" w:rsidP="008D3B36">
      <w:pPr>
        <w:pStyle w:val="Telobesedila"/>
        <w:numPr>
          <w:ilvl w:val="0"/>
          <w:numId w:val="18"/>
        </w:numPr>
        <w:suppressAutoHyphens/>
        <w:spacing w:after="0"/>
        <w:jc w:val="both"/>
        <w:rPr>
          <w:rFonts w:ascii="Arial" w:hAnsi="Arial" w:cs="Arial"/>
          <w:color w:val="000000"/>
          <w:sz w:val="22"/>
          <w:szCs w:val="22"/>
        </w:rPr>
      </w:pPr>
      <w:r w:rsidRPr="003509AF">
        <w:rPr>
          <w:rFonts w:ascii="Arial" w:hAnsi="Arial" w:cs="Arial"/>
          <w:color w:val="000000"/>
          <w:sz w:val="22"/>
          <w:szCs w:val="22"/>
        </w:rPr>
        <w:t>zavodi s področja vzgoje in izobraževanja, ki izvajajo javno veljavne programe.</w:t>
      </w:r>
    </w:p>
    <w:p w14:paraId="2D62E7E3" w14:textId="77777777" w:rsidR="008D3B36" w:rsidRPr="003509AF" w:rsidRDefault="008D3B36" w:rsidP="008D3B36">
      <w:pPr>
        <w:jc w:val="center"/>
        <w:rPr>
          <w:rFonts w:ascii="Arial" w:hAnsi="Arial" w:cs="Arial"/>
          <w:b/>
          <w:color w:val="000000"/>
          <w:sz w:val="22"/>
          <w:szCs w:val="22"/>
        </w:rPr>
      </w:pPr>
    </w:p>
    <w:p w14:paraId="6DBEC41B"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lastRenderedPageBreak/>
        <w:t>4. člen</w:t>
      </w:r>
    </w:p>
    <w:p w14:paraId="4A761FB7" w14:textId="77777777" w:rsidR="008D3B36" w:rsidRPr="003509AF" w:rsidRDefault="008D3B36" w:rsidP="008D3B36">
      <w:pPr>
        <w:pStyle w:val="Telobesedila"/>
        <w:jc w:val="center"/>
        <w:rPr>
          <w:rFonts w:ascii="Arial" w:hAnsi="Arial" w:cs="Arial"/>
          <w:b/>
          <w:color w:val="000000"/>
          <w:sz w:val="22"/>
          <w:szCs w:val="22"/>
        </w:rPr>
      </w:pPr>
      <w:r w:rsidRPr="003509AF">
        <w:rPr>
          <w:rFonts w:ascii="Arial" w:hAnsi="Arial" w:cs="Arial"/>
          <w:b/>
          <w:color w:val="000000"/>
          <w:sz w:val="22"/>
          <w:szCs w:val="22"/>
        </w:rPr>
        <w:t>(pravica do sofinanciranja)</w:t>
      </w:r>
    </w:p>
    <w:p w14:paraId="30AB9C81" w14:textId="77777777" w:rsidR="008D3B36" w:rsidRPr="003509AF" w:rsidRDefault="008D3B36" w:rsidP="008D3B36">
      <w:pPr>
        <w:pStyle w:val="Telobesedila"/>
        <w:jc w:val="both"/>
        <w:rPr>
          <w:rFonts w:ascii="Arial" w:hAnsi="Arial" w:cs="Arial"/>
          <w:color w:val="000000"/>
          <w:sz w:val="22"/>
          <w:szCs w:val="22"/>
        </w:rPr>
      </w:pPr>
      <w:r w:rsidRPr="003509AF">
        <w:rPr>
          <w:rFonts w:ascii="Arial" w:hAnsi="Arial" w:cs="Arial"/>
          <w:color w:val="000000"/>
          <w:sz w:val="22"/>
          <w:szCs w:val="22"/>
        </w:rPr>
        <w:t>(1) Izvajalci LPŠ iz prejšnjega člena imajo pravico do sofinanciranja dejavnosti na področjih športa, če izpolnjujejo naslednje pogoje:</w:t>
      </w:r>
    </w:p>
    <w:p w14:paraId="429FBF5B" w14:textId="77777777" w:rsidR="008D3B36" w:rsidRPr="003509AF" w:rsidRDefault="008D3B36" w:rsidP="008D3B36">
      <w:pPr>
        <w:pStyle w:val="Telobesedila"/>
        <w:numPr>
          <w:ilvl w:val="0"/>
          <w:numId w:val="17"/>
        </w:numPr>
        <w:suppressAutoHyphens/>
        <w:spacing w:after="0"/>
        <w:jc w:val="both"/>
        <w:rPr>
          <w:rFonts w:ascii="Arial" w:hAnsi="Arial" w:cs="Arial"/>
          <w:strike/>
          <w:color w:val="000000"/>
          <w:sz w:val="20"/>
        </w:rPr>
      </w:pPr>
      <w:r w:rsidRPr="003509AF">
        <w:rPr>
          <w:rFonts w:ascii="Arial" w:hAnsi="Arial" w:cs="Arial"/>
          <w:color w:val="000000"/>
          <w:sz w:val="22"/>
          <w:szCs w:val="22"/>
        </w:rPr>
        <w:t>so registrirani za izvajanje dejavnosti v športu;</w:t>
      </w:r>
    </w:p>
    <w:p w14:paraId="057CCC45" w14:textId="77777777" w:rsidR="008D3B36" w:rsidRPr="003509AF" w:rsidRDefault="008D3B36" w:rsidP="008D3B36">
      <w:pPr>
        <w:pStyle w:val="Telobesedila"/>
        <w:numPr>
          <w:ilvl w:val="0"/>
          <w:numId w:val="17"/>
        </w:numPr>
        <w:tabs>
          <w:tab w:val="left" w:pos="0"/>
          <w:tab w:val="left" w:pos="2552"/>
        </w:tabs>
        <w:suppressAutoHyphens/>
        <w:spacing w:after="0"/>
        <w:jc w:val="both"/>
        <w:rPr>
          <w:rFonts w:ascii="Arial" w:hAnsi="Arial" w:cs="Arial"/>
          <w:color w:val="000000"/>
          <w:sz w:val="22"/>
          <w:szCs w:val="22"/>
        </w:rPr>
      </w:pPr>
      <w:r w:rsidRPr="003509AF">
        <w:rPr>
          <w:rFonts w:ascii="Arial" w:hAnsi="Arial" w:cs="Arial"/>
          <w:color w:val="000000"/>
          <w:sz w:val="22"/>
          <w:szCs w:val="22"/>
        </w:rPr>
        <w:t>imajo sedež oziroma stalno prebivališče v občini Izola in delujejo za območje občine Izola najmanj eno leto ter izvajajo dejavnost pretežno za prebivalce občine Izola;</w:t>
      </w:r>
    </w:p>
    <w:p w14:paraId="1FB52E1D" w14:textId="77777777" w:rsidR="008D3B36" w:rsidRPr="003509AF" w:rsidRDefault="008D3B36" w:rsidP="008D3B36">
      <w:pPr>
        <w:pStyle w:val="Telobesedila"/>
        <w:numPr>
          <w:ilvl w:val="0"/>
          <w:numId w:val="17"/>
        </w:numPr>
        <w:tabs>
          <w:tab w:val="left" w:pos="0"/>
          <w:tab w:val="left" w:pos="2552"/>
        </w:tabs>
        <w:suppressAutoHyphens/>
        <w:spacing w:after="0"/>
        <w:jc w:val="both"/>
        <w:rPr>
          <w:rFonts w:ascii="Arial" w:hAnsi="Arial" w:cs="Arial"/>
          <w:color w:val="000000"/>
          <w:sz w:val="22"/>
          <w:szCs w:val="22"/>
        </w:rPr>
      </w:pPr>
      <w:r w:rsidRPr="003509AF">
        <w:rPr>
          <w:rFonts w:ascii="Arial" w:hAnsi="Arial" w:cs="Arial"/>
          <w:color w:val="000000"/>
          <w:sz w:val="22"/>
          <w:szCs w:val="22"/>
        </w:rPr>
        <w:t>svojo dejavnost opravljajo na območju Izole, razen v primerih, ko to zaradi narave dejavnosti iz objektivnih razlogov ni mogoče. O izpolnjevanju pogoja odloča strokovna komisija;</w:t>
      </w:r>
    </w:p>
    <w:p w14:paraId="04B6C71C" w14:textId="77777777" w:rsidR="008D3B36" w:rsidRPr="003509AF" w:rsidRDefault="008D3B36" w:rsidP="008D3B36">
      <w:pPr>
        <w:pStyle w:val="Telobesedila"/>
        <w:numPr>
          <w:ilvl w:val="0"/>
          <w:numId w:val="17"/>
        </w:numPr>
        <w:suppressAutoHyphens/>
        <w:spacing w:after="0"/>
        <w:jc w:val="both"/>
        <w:rPr>
          <w:rFonts w:ascii="Arial" w:hAnsi="Arial" w:cs="Arial"/>
          <w:color w:val="000000"/>
          <w:sz w:val="22"/>
          <w:szCs w:val="22"/>
        </w:rPr>
      </w:pPr>
      <w:r w:rsidRPr="003509AF">
        <w:rPr>
          <w:rFonts w:ascii="Arial" w:hAnsi="Arial" w:cs="Arial"/>
          <w:color w:val="000000"/>
          <w:sz w:val="22"/>
          <w:szCs w:val="22"/>
        </w:rPr>
        <w:t>imajo zagotovljene kadrovske in organizacijske pogoje za uresničevanje na razpis prijavljenih programov in izvajajo programe športa s svojimi strokovnimi kadri;</w:t>
      </w:r>
    </w:p>
    <w:p w14:paraId="730135F7" w14:textId="77777777" w:rsidR="008D3B36" w:rsidRPr="003509AF" w:rsidRDefault="008D3B36" w:rsidP="008D3B36">
      <w:pPr>
        <w:pStyle w:val="Telobesedila"/>
        <w:numPr>
          <w:ilvl w:val="0"/>
          <w:numId w:val="17"/>
        </w:numPr>
        <w:suppressAutoHyphens/>
        <w:spacing w:after="0"/>
        <w:jc w:val="both"/>
        <w:rPr>
          <w:rFonts w:ascii="Arial" w:hAnsi="Arial" w:cs="Arial"/>
          <w:strike/>
          <w:color w:val="000000"/>
          <w:sz w:val="20"/>
        </w:rPr>
      </w:pPr>
      <w:r w:rsidRPr="003509AF">
        <w:rPr>
          <w:rFonts w:ascii="Arial" w:hAnsi="Arial" w:cs="Arial"/>
          <w:color w:val="000000"/>
          <w:sz w:val="22"/>
          <w:szCs w:val="22"/>
        </w:rPr>
        <w:t>imajo izdelano finančno konstrukcijo, iz katere je razviden predviden vir prihodkov in stroškov za izvedbo dejavnosti;</w:t>
      </w:r>
    </w:p>
    <w:p w14:paraId="108038CC" w14:textId="77777777" w:rsidR="008D3B36" w:rsidRPr="000C52F9" w:rsidRDefault="008D3B36" w:rsidP="008D3B36">
      <w:pPr>
        <w:pStyle w:val="Default"/>
        <w:numPr>
          <w:ilvl w:val="0"/>
          <w:numId w:val="17"/>
        </w:numPr>
        <w:jc w:val="both"/>
        <w:rPr>
          <w:sz w:val="22"/>
          <w:szCs w:val="22"/>
        </w:rPr>
      </w:pPr>
      <w:r w:rsidRPr="000C52F9">
        <w:rPr>
          <w:sz w:val="22"/>
          <w:szCs w:val="22"/>
        </w:rPr>
        <w:t xml:space="preserve">imajo status športnega društva, katerih člani plačujejo članarino, in imajo urejeno zbirko članstva in udeležencev programov; </w:t>
      </w:r>
    </w:p>
    <w:p w14:paraId="220FAB86" w14:textId="77777777" w:rsidR="008D3B36" w:rsidRPr="000C52F9" w:rsidRDefault="008D3B36" w:rsidP="008D3B36">
      <w:pPr>
        <w:pStyle w:val="Default"/>
        <w:numPr>
          <w:ilvl w:val="0"/>
          <w:numId w:val="17"/>
        </w:numPr>
        <w:jc w:val="both"/>
        <w:rPr>
          <w:color w:val="auto"/>
          <w:sz w:val="22"/>
          <w:szCs w:val="22"/>
        </w:rPr>
      </w:pPr>
      <w:r w:rsidRPr="000C52F9">
        <w:rPr>
          <w:sz w:val="22"/>
          <w:szCs w:val="22"/>
        </w:rPr>
        <w:t xml:space="preserve">nimajo neporavnanih zapadlih obveznosti oziroma tekočih sodnih sporov z občino in njenimi povezanimi osebami; </w:t>
      </w:r>
    </w:p>
    <w:p w14:paraId="4E33FD1C" w14:textId="77777777" w:rsidR="008D3B36" w:rsidRPr="003509AF" w:rsidRDefault="008D3B36" w:rsidP="008D3B36">
      <w:pPr>
        <w:pStyle w:val="Telobesedila"/>
        <w:numPr>
          <w:ilvl w:val="0"/>
          <w:numId w:val="17"/>
        </w:numPr>
        <w:suppressAutoHyphens/>
        <w:spacing w:after="0"/>
        <w:jc w:val="both"/>
        <w:rPr>
          <w:rFonts w:ascii="Arial" w:hAnsi="Arial" w:cs="Arial"/>
          <w:color w:val="000000"/>
          <w:sz w:val="22"/>
          <w:szCs w:val="22"/>
        </w:rPr>
      </w:pPr>
      <w:r w:rsidRPr="000C52F9">
        <w:rPr>
          <w:rFonts w:ascii="Arial" w:hAnsi="Arial" w:cs="Arial"/>
          <w:sz w:val="22"/>
          <w:szCs w:val="22"/>
        </w:rPr>
        <w:t xml:space="preserve">izvajajo športne programe, ki so predmet razpisa, najmanj 36 vadbenih </w:t>
      </w:r>
      <w:r w:rsidRPr="003509AF">
        <w:rPr>
          <w:rFonts w:ascii="Arial" w:hAnsi="Arial" w:cs="Arial"/>
          <w:color w:val="000000"/>
          <w:sz w:val="22"/>
          <w:szCs w:val="22"/>
        </w:rPr>
        <w:t>tednov letno v obsegu vsaj 60 ur razen v primerih, ko ne gre za sofinanciranje celoletnih športnih programov in je obseg izvajanja posameznega športnega programa v merilih drugače opredeljen;</w:t>
      </w:r>
    </w:p>
    <w:p w14:paraId="3B81F550" w14:textId="77777777" w:rsidR="008D3B36" w:rsidRPr="000C52F9" w:rsidRDefault="008D3B36" w:rsidP="008D3B36">
      <w:pPr>
        <w:pStyle w:val="Default"/>
        <w:numPr>
          <w:ilvl w:val="0"/>
          <w:numId w:val="17"/>
        </w:numPr>
        <w:spacing w:after="24"/>
        <w:jc w:val="both"/>
        <w:rPr>
          <w:sz w:val="22"/>
          <w:szCs w:val="22"/>
        </w:rPr>
      </w:pPr>
      <w:r w:rsidRPr="000C52F9">
        <w:rPr>
          <w:sz w:val="22"/>
          <w:szCs w:val="22"/>
        </w:rPr>
        <w:t xml:space="preserve">zagotavljajo izvedbo programov športa v skladu z načeli trajnostnega razvoja; </w:t>
      </w:r>
    </w:p>
    <w:p w14:paraId="03ACC540" w14:textId="77777777" w:rsidR="008D3B36" w:rsidRPr="000C52F9" w:rsidRDefault="008D3B36" w:rsidP="008D3B36">
      <w:pPr>
        <w:pStyle w:val="Default"/>
        <w:numPr>
          <w:ilvl w:val="0"/>
          <w:numId w:val="17"/>
        </w:numPr>
        <w:jc w:val="both"/>
        <w:rPr>
          <w:sz w:val="22"/>
          <w:szCs w:val="22"/>
        </w:rPr>
      </w:pPr>
      <w:r w:rsidRPr="000C52F9">
        <w:rPr>
          <w:sz w:val="22"/>
          <w:szCs w:val="22"/>
        </w:rPr>
        <w:t xml:space="preserve">izpolnjujejo druge pogoje, določene s tem </w:t>
      </w:r>
      <w:r>
        <w:rPr>
          <w:sz w:val="22"/>
          <w:szCs w:val="22"/>
        </w:rPr>
        <w:t>odlokom</w:t>
      </w:r>
      <w:r w:rsidRPr="000C52F9">
        <w:rPr>
          <w:sz w:val="22"/>
          <w:szCs w:val="22"/>
        </w:rPr>
        <w:t xml:space="preserve">, letnim programom športa in razpisno dokumentacijo. </w:t>
      </w:r>
    </w:p>
    <w:p w14:paraId="1617CACB" w14:textId="77777777" w:rsidR="008D3B36" w:rsidRPr="000C52F9" w:rsidRDefault="008D3B36" w:rsidP="008D3B36">
      <w:pPr>
        <w:pStyle w:val="Default"/>
        <w:ind w:left="720"/>
        <w:jc w:val="both"/>
        <w:rPr>
          <w:sz w:val="22"/>
          <w:szCs w:val="22"/>
        </w:rPr>
      </w:pPr>
    </w:p>
    <w:p w14:paraId="29CB9D79" w14:textId="77777777" w:rsidR="008D3B36" w:rsidRPr="003509AF" w:rsidRDefault="008D3B36" w:rsidP="008D3B36">
      <w:pPr>
        <w:pStyle w:val="Telobesedila"/>
        <w:jc w:val="both"/>
        <w:rPr>
          <w:rFonts w:ascii="Arial" w:hAnsi="Arial" w:cs="Arial"/>
          <w:color w:val="000000"/>
          <w:sz w:val="22"/>
          <w:szCs w:val="22"/>
        </w:rPr>
      </w:pPr>
      <w:r w:rsidRPr="003509AF">
        <w:rPr>
          <w:rFonts w:ascii="Arial" w:hAnsi="Arial" w:cs="Arial"/>
          <w:color w:val="000000"/>
          <w:sz w:val="22"/>
          <w:szCs w:val="22"/>
        </w:rPr>
        <w:t xml:space="preserve">(2) </w:t>
      </w:r>
      <w:r w:rsidRPr="000C52F9">
        <w:rPr>
          <w:rFonts w:ascii="Arial" w:hAnsi="Arial" w:cs="Arial"/>
          <w:sz w:val="22"/>
          <w:szCs w:val="22"/>
        </w:rPr>
        <w:t>Športna društva imajo pod enakimi pogoji prednost pri izvajanju programov in področij LPŠ.</w:t>
      </w:r>
    </w:p>
    <w:p w14:paraId="0364E8A1" w14:textId="77777777" w:rsidR="008D3B36" w:rsidRPr="000C52F9" w:rsidRDefault="008D3B36" w:rsidP="008D3B36">
      <w:pPr>
        <w:jc w:val="both"/>
        <w:rPr>
          <w:rFonts w:ascii="Arial" w:hAnsi="Arial" w:cs="Arial"/>
          <w:sz w:val="22"/>
          <w:szCs w:val="22"/>
        </w:rPr>
      </w:pPr>
    </w:p>
    <w:p w14:paraId="513D0868" w14:textId="77777777" w:rsidR="008D3B36" w:rsidRPr="00F23DAE" w:rsidRDefault="008D3B36" w:rsidP="008D3B36">
      <w:pPr>
        <w:jc w:val="both"/>
        <w:rPr>
          <w:rFonts w:ascii="Arial" w:hAnsi="Arial" w:cs="Arial"/>
          <w:sz w:val="22"/>
          <w:szCs w:val="22"/>
        </w:rPr>
      </w:pPr>
      <w:r w:rsidRPr="00F23DAE">
        <w:rPr>
          <w:rFonts w:ascii="Arial" w:hAnsi="Arial" w:cs="Arial"/>
          <w:sz w:val="22"/>
          <w:szCs w:val="22"/>
        </w:rPr>
        <w:t xml:space="preserve">(3) Ne glede na 2. odstavek tega člena imajo pod enakimi pogoji pri izvajanju športnega programa prostočasna športna vzgoja otrok in mladine prednost pri izvajanju LPŠ športna društva in športne zveze ter zavodi s področja vzgoje in izobraževanja, ki izvajajo javnoveljavne programe.  </w:t>
      </w:r>
    </w:p>
    <w:p w14:paraId="2D786628" w14:textId="77777777" w:rsidR="008D3B36" w:rsidRPr="003509AF" w:rsidRDefault="008D3B36" w:rsidP="008D3B36">
      <w:pPr>
        <w:pStyle w:val="Telobesedila"/>
        <w:jc w:val="both"/>
        <w:rPr>
          <w:rFonts w:ascii="Arial" w:hAnsi="Arial" w:cs="Arial"/>
          <w:color w:val="000000"/>
          <w:sz w:val="22"/>
          <w:szCs w:val="22"/>
        </w:rPr>
      </w:pPr>
    </w:p>
    <w:p w14:paraId="7EF3E757" w14:textId="77777777" w:rsidR="008D3B36" w:rsidRPr="003509AF" w:rsidRDefault="008D3B36" w:rsidP="008D3B36">
      <w:pPr>
        <w:pStyle w:val="Telobesedila"/>
        <w:jc w:val="both"/>
        <w:rPr>
          <w:rFonts w:ascii="Arial" w:hAnsi="Arial" w:cs="Arial"/>
          <w:color w:val="000000"/>
          <w:sz w:val="22"/>
          <w:szCs w:val="22"/>
        </w:rPr>
      </w:pPr>
      <w:r w:rsidRPr="003509AF">
        <w:rPr>
          <w:rFonts w:ascii="Arial" w:hAnsi="Arial" w:cs="Arial"/>
          <w:color w:val="000000"/>
          <w:sz w:val="22"/>
          <w:szCs w:val="22"/>
        </w:rPr>
        <w:t xml:space="preserve">(4) Novoustanovljene pravne osebe za opravljanje dejavnosti v športu, ki so pod okriljem nacionalne panožne športne zveze, katerih športne panoge še niso organizirana v občini, pridobijo </w:t>
      </w:r>
      <w:r w:rsidRPr="003509AF">
        <w:rPr>
          <w:rFonts w:ascii="Arial" w:hAnsi="Arial" w:cs="Arial"/>
          <w:bCs/>
          <w:color w:val="000000"/>
          <w:sz w:val="22"/>
          <w:szCs w:val="22"/>
        </w:rPr>
        <w:t>pravico do sofinanciranja</w:t>
      </w:r>
      <w:r w:rsidRPr="003509AF">
        <w:rPr>
          <w:rFonts w:ascii="Arial" w:hAnsi="Arial" w:cs="Arial"/>
          <w:color w:val="000000"/>
          <w:sz w:val="22"/>
          <w:szCs w:val="22"/>
        </w:rPr>
        <w:t xml:space="preserve"> športnih programov iz sredstev občinskega proračuna po spodnji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7"/>
        <w:gridCol w:w="1954"/>
        <w:gridCol w:w="3418"/>
      </w:tblGrid>
      <w:tr w:rsidR="008D3B36" w:rsidRPr="000C52F9" w14:paraId="0EF7D4D1" w14:textId="77777777" w:rsidTr="002C72EE">
        <w:trPr>
          <w:jc w:val="center"/>
        </w:trPr>
        <w:tc>
          <w:tcPr>
            <w:tcW w:w="3697" w:type="dxa"/>
          </w:tcPr>
          <w:p w14:paraId="6DFEFA80" w14:textId="77777777" w:rsidR="008D3B36" w:rsidRPr="00CC1020" w:rsidRDefault="008D3B36" w:rsidP="008D3B36">
            <w:pPr>
              <w:pStyle w:val="Telobesedila"/>
              <w:jc w:val="center"/>
              <w:rPr>
                <w:rFonts w:ascii="Arial" w:hAnsi="Arial" w:cs="Arial"/>
                <w:color w:val="000000"/>
              </w:rPr>
            </w:pPr>
            <w:r w:rsidRPr="00CC1020">
              <w:rPr>
                <w:rFonts w:ascii="Arial" w:hAnsi="Arial" w:cs="Arial"/>
                <w:color w:val="000000"/>
                <w:sz w:val="22"/>
                <w:szCs w:val="22"/>
              </w:rPr>
              <w:t>prvo leto delovanja</w:t>
            </w:r>
          </w:p>
        </w:tc>
        <w:tc>
          <w:tcPr>
            <w:tcW w:w="1954" w:type="dxa"/>
          </w:tcPr>
          <w:p w14:paraId="69DCF11D" w14:textId="77777777" w:rsidR="008D3B36" w:rsidRPr="00CC1020" w:rsidRDefault="008D3B36" w:rsidP="008D3B36">
            <w:pPr>
              <w:pStyle w:val="Telobesedila"/>
              <w:jc w:val="center"/>
              <w:rPr>
                <w:rFonts w:ascii="Arial" w:hAnsi="Arial" w:cs="Arial"/>
                <w:color w:val="000000"/>
              </w:rPr>
            </w:pPr>
            <w:r w:rsidRPr="00CC1020">
              <w:rPr>
                <w:rFonts w:ascii="Arial" w:hAnsi="Arial" w:cs="Arial"/>
                <w:color w:val="000000"/>
                <w:sz w:val="22"/>
                <w:szCs w:val="22"/>
              </w:rPr>
              <w:t>0%</w:t>
            </w:r>
          </w:p>
        </w:tc>
        <w:tc>
          <w:tcPr>
            <w:tcW w:w="3418" w:type="dxa"/>
          </w:tcPr>
          <w:p w14:paraId="5C1AE609" w14:textId="77777777" w:rsidR="008D3B36" w:rsidRPr="00CC1020" w:rsidRDefault="008D3B36" w:rsidP="008D3B36">
            <w:pPr>
              <w:pStyle w:val="Telobesedila"/>
              <w:jc w:val="center"/>
              <w:rPr>
                <w:rFonts w:ascii="Arial" w:hAnsi="Arial" w:cs="Arial"/>
                <w:color w:val="000000"/>
              </w:rPr>
            </w:pPr>
            <w:r w:rsidRPr="00CC1020">
              <w:rPr>
                <w:rFonts w:ascii="Arial" w:hAnsi="Arial" w:cs="Arial"/>
                <w:color w:val="000000"/>
                <w:sz w:val="22"/>
                <w:szCs w:val="22"/>
              </w:rPr>
              <w:t>po merilih pripadajočih sredstev</w:t>
            </w:r>
          </w:p>
        </w:tc>
      </w:tr>
      <w:tr w:rsidR="008D3B36" w:rsidRPr="000C52F9" w14:paraId="28087C9B" w14:textId="77777777" w:rsidTr="002C72EE">
        <w:trPr>
          <w:jc w:val="center"/>
        </w:trPr>
        <w:tc>
          <w:tcPr>
            <w:tcW w:w="3697" w:type="dxa"/>
          </w:tcPr>
          <w:p w14:paraId="54AC1ED4" w14:textId="77777777" w:rsidR="008D3B36" w:rsidRPr="00CC1020" w:rsidRDefault="008D3B36" w:rsidP="008D3B36">
            <w:pPr>
              <w:pStyle w:val="Telobesedila"/>
              <w:jc w:val="center"/>
              <w:rPr>
                <w:rFonts w:ascii="Arial" w:hAnsi="Arial" w:cs="Arial"/>
                <w:color w:val="000000"/>
              </w:rPr>
            </w:pPr>
            <w:r w:rsidRPr="00CC1020">
              <w:rPr>
                <w:rFonts w:ascii="Arial" w:hAnsi="Arial" w:cs="Arial"/>
                <w:color w:val="000000"/>
                <w:sz w:val="22"/>
                <w:szCs w:val="22"/>
              </w:rPr>
              <w:t>drugo leto delovanja</w:t>
            </w:r>
          </w:p>
        </w:tc>
        <w:tc>
          <w:tcPr>
            <w:tcW w:w="1954" w:type="dxa"/>
          </w:tcPr>
          <w:p w14:paraId="6A27A11A" w14:textId="77777777" w:rsidR="008D3B36" w:rsidRPr="00CC1020" w:rsidRDefault="008D3B36" w:rsidP="008D3B36">
            <w:pPr>
              <w:pStyle w:val="Telobesedila"/>
              <w:jc w:val="center"/>
              <w:rPr>
                <w:rFonts w:ascii="Arial" w:hAnsi="Arial" w:cs="Arial"/>
                <w:color w:val="000000"/>
              </w:rPr>
            </w:pPr>
            <w:r w:rsidRPr="00CC1020">
              <w:rPr>
                <w:rFonts w:ascii="Arial" w:hAnsi="Arial" w:cs="Arial"/>
                <w:color w:val="000000"/>
                <w:sz w:val="22"/>
                <w:szCs w:val="22"/>
              </w:rPr>
              <w:t>10%</w:t>
            </w:r>
          </w:p>
        </w:tc>
        <w:tc>
          <w:tcPr>
            <w:tcW w:w="3418" w:type="dxa"/>
          </w:tcPr>
          <w:p w14:paraId="0D5C467A" w14:textId="77777777" w:rsidR="008D3B36" w:rsidRPr="00CC1020" w:rsidRDefault="008D3B36" w:rsidP="008D3B36">
            <w:pPr>
              <w:pStyle w:val="Telobesedila"/>
              <w:jc w:val="center"/>
              <w:rPr>
                <w:rFonts w:ascii="Arial" w:hAnsi="Arial" w:cs="Arial"/>
                <w:color w:val="000000"/>
              </w:rPr>
            </w:pPr>
            <w:r w:rsidRPr="00CC1020">
              <w:rPr>
                <w:rFonts w:ascii="Arial" w:hAnsi="Arial" w:cs="Arial"/>
                <w:color w:val="000000"/>
                <w:sz w:val="22"/>
                <w:szCs w:val="22"/>
              </w:rPr>
              <w:t>po merilih pripadajočih sredstev</w:t>
            </w:r>
          </w:p>
        </w:tc>
      </w:tr>
      <w:tr w:rsidR="008D3B36" w:rsidRPr="000C52F9" w14:paraId="70F6EBDC" w14:textId="77777777" w:rsidTr="002C72EE">
        <w:trPr>
          <w:jc w:val="center"/>
        </w:trPr>
        <w:tc>
          <w:tcPr>
            <w:tcW w:w="3697" w:type="dxa"/>
          </w:tcPr>
          <w:p w14:paraId="68A10851" w14:textId="77777777" w:rsidR="008D3B36" w:rsidRPr="00CC1020" w:rsidRDefault="008D3B36" w:rsidP="008D3B36">
            <w:pPr>
              <w:pStyle w:val="Telobesedila"/>
              <w:jc w:val="center"/>
              <w:rPr>
                <w:rFonts w:ascii="Arial" w:hAnsi="Arial" w:cs="Arial"/>
                <w:color w:val="000000"/>
              </w:rPr>
            </w:pPr>
            <w:r w:rsidRPr="00CC1020">
              <w:rPr>
                <w:rFonts w:ascii="Arial" w:hAnsi="Arial" w:cs="Arial"/>
                <w:color w:val="000000"/>
                <w:sz w:val="22"/>
                <w:szCs w:val="22"/>
              </w:rPr>
              <w:t>tretje leto delovanja</w:t>
            </w:r>
          </w:p>
        </w:tc>
        <w:tc>
          <w:tcPr>
            <w:tcW w:w="1954" w:type="dxa"/>
          </w:tcPr>
          <w:p w14:paraId="04C90C9B" w14:textId="77777777" w:rsidR="008D3B36" w:rsidRPr="00CC1020" w:rsidRDefault="008D3B36" w:rsidP="008D3B36">
            <w:pPr>
              <w:pStyle w:val="Telobesedila"/>
              <w:jc w:val="center"/>
              <w:rPr>
                <w:rFonts w:ascii="Arial" w:hAnsi="Arial" w:cs="Arial"/>
                <w:color w:val="000000"/>
              </w:rPr>
            </w:pPr>
            <w:r w:rsidRPr="00CC1020">
              <w:rPr>
                <w:rFonts w:ascii="Arial" w:hAnsi="Arial" w:cs="Arial"/>
                <w:color w:val="000000"/>
                <w:sz w:val="22"/>
                <w:szCs w:val="22"/>
              </w:rPr>
              <w:t>30%</w:t>
            </w:r>
          </w:p>
        </w:tc>
        <w:tc>
          <w:tcPr>
            <w:tcW w:w="3418" w:type="dxa"/>
          </w:tcPr>
          <w:p w14:paraId="2FF54F7B" w14:textId="77777777" w:rsidR="008D3B36" w:rsidRPr="00CC1020" w:rsidRDefault="008D3B36" w:rsidP="008D3B36">
            <w:pPr>
              <w:pStyle w:val="Telobesedila"/>
              <w:jc w:val="center"/>
              <w:rPr>
                <w:rFonts w:ascii="Arial" w:hAnsi="Arial" w:cs="Arial"/>
                <w:color w:val="000000"/>
              </w:rPr>
            </w:pPr>
            <w:r w:rsidRPr="00CC1020">
              <w:rPr>
                <w:rFonts w:ascii="Arial" w:hAnsi="Arial" w:cs="Arial"/>
                <w:color w:val="000000"/>
                <w:sz w:val="22"/>
                <w:szCs w:val="22"/>
              </w:rPr>
              <w:t>po merilih pripadajočih sredstev</w:t>
            </w:r>
          </w:p>
        </w:tc>
      </w:tr>
      <w:tr w:rsidR="008D3B36" w:rsidRPr="000C52F9" w14:paraId="01E126DF" w14:textId="77777777" w:rsidTr="002C72EE">
        <w:trPr>
          <w:jc w:val="center"/>
        </w:trPr>
        <w:tc>
          <w:tcPr>
            <w:tcW w:w="3697" w:type="dxa"/>
          </w:tcPr>
          <w:p w14:paraId="4BC35061" w14:textId="77777777" w:rsidR="008D3B36" w:rsidRPr="00CC1020" w:rsidRDefault="008D3B36" w:rsidP="008D3B36">
            <w:pPr>
              <w:pStyle w:val="Telobesedila"/>
              <w:jc w:val="center"/>
              <w:rPr>
                <w:rFonts w:ascii="Arial" w:hAnsi="Arial" w:cs="Arial"/>
                <w:color w:val="000000"/>
              </w:rPr>
            </w:pPr>
            <w:r w:rsidRPr="00CC1020">
              <w:rPr>
                <w:rFonts w:ascii="Arial" w:hAnsi="Arial" w:cs="Arial"/>
                <w:color w:val="000000"/>
                <w:sz w:val="22"/>
                <w:szCs w:val="22"/>
              </w:rPr>
              <w:t>četrto leto delovanja</w:t>
            </w:r>
          </w:p>
        </w:tc>
        <w:tc>
          <w:tcPr>
            <w:tcW w:w="1954" w:type="dxa"/>
          </w:tcPr>
          <w:p w14:paraId="1EEF8403" w14:textId="77777777" w:rsidR="008D3B36" w:rsidRPr="00CC1020" w:rsidRDefault="008D3B36" w:rsidP="008D3B36">
            <w:pPr>
              <w:pStyle w:val="Telobesedila"/>
              <w:jc w:val="center"/>
              <w:rPr>
                <w:rFonts w:ascii="Arial" w:hAnsi="Arial" w:cs="Arial"/>
                <w:color w:val="000000"/>
              </w:rPr>
            </w:pPr>
            <w:r w:rsidRPr="00CC1020">
              <w:rPr>
                <w:rFonts w:ascii="Arial" w:hAnsi="Arial" w:cs="Arial"/>
                <w:color w:val="000000"/>
                <w:sz w:val="22"/>
                <w:szCs w:val="22"/>
              </w:rPr>
              <w:t>100%</w:t>
            </w:r>
          </w:p>
        </w:tc>
        <w:tc>
          <w:tcPr>
            <w:tcW w:w="3418" w:type="dxa"/>
          </w:tcPr>
          <w:p w14:paraId="65A83AB5" w14:textId="77777777" w:rsidR="008D3B36" w:rsidRPr="00CC1020" w:rsidRDefault="008D3B36" w:rsidP="008D3B36">
            <w:pPr>
              <w:pStyle w:val="Telobesedila"/>
              <w:jc w:val="center"/>
              <w:rPr>
                <w:rFonts w:ascii="Arial" w:hAnsi="Arial" w:cs="Arial"/>
                <w:color w:val="000000"/>
              </w:rPr>
            </w:pPr>
            <w:r w:rsidRPr="00CC1020">
              <w:rPr>
                <w:rFonts w:ascii="Arial" w:hAnsi="Arial" w:cs="Arial"/>
                <w:color w:val="000000"/>
                <w:sz w:val="22"/>
                <w:szCs w:val="22"/>
              </w:rPr>
              <w:t>po merilih pripadajočih sredstev</w:t>
            </w:r>
          </w:p>
        </w:tc>
      </w:tr>
    </w:tbl>
    <w:p w14:paraId="359CE8D1" w14:textId="77777777" w:rsidR="008D3B36" w:rsidRPr="003509AF" w:rsidRDefault="008D3B36" w:rsidP="008D3B36">
      <w:pPr>
        <w:pStyle w:val="Telobesedila"/>
        <w:jc w:val="both"/>
        <w:rPr>
          <w:rFonts w:ascii="Arial" w:hAnsi="Arial" w:cs="Arial"/>
          <w:color w:val="000000"/>
          <w:sz w:val="22"/>
          <w:szCs w:val="22"/>
        </w:rPr>
      </w:pPr>
    </w:p>
    <w:p w14:paraId="5F9C6F6B" w14:textId="77777777" w:rsidR="008D3B36" w:rsidRPr="003509AF" w:rsidRDefault="008D3B36" w:rsidP="008D3B36">
      <w:pPr>
        <w:pStyle w:val="Telobesedila"/>
        <w:jc w:val="both"/>
        <w:rPr>
          <w:rFonts w:ascii="Arial" w:hAnsi="Arial" w:cs="Arial"/>
          <w:color w:val="000000"/>
          <w:sz w:val="22"/>
          <w:szCs w:val="22"/>
        </w:rPr>
      </w:pPr>
      <w:r w:rsidRPr="003509AF">
        <w:rPr>
          <w:rFonts w:ascii="Arial" w:hAnsi="Arial" w:cs="Arial"/>
          <w:color w:val="000000"/>
          <w:sz w:val="22"/>
          <w:szCs w:val="22"/>
        </w:rPr>
        <w:t>(5) Novoustanovljene pravne osebe za opravljanje dejavnosti v športu, ki so pod okriljem nacionalne panožne športne zveze, katerih športne panoge so že organizirane v občini, se prvih pet let delovanja ne financirajo iz sredstev programa športa v občini.</w:t>
      </w:r>
    </w:p>
    <w:p w14:paraId="0F6B5662" w14:textId="77777777" w:rsidR="008D3B36" w:rsidRPr="003509AF" w:rsidRDefault="008D3B36" w:rsidP="008D3B36">
      <w:pPr>
        <w:pStyle w:val="Telobesedila"/>
        <w:jc w:val="both"/>
        <w:rPr>
          <w:rFonts w:ascii="Arial" w:hAnsi="Arial" w:cs="Arial"/>
          <w:color w:val="000000"/>
          <w:sz w:val="22"/>
          <w:szCs w:val="22"/>
        </w:rPr>
      </w:pPr>
    </w:p>
    <w:p w14:paraId="23DDA068" w14:textId="77777777" w:rsidR="008D3B36" w:rsidRPr="003509AF" w:rsidRDefault="008D3B36" w:rsidP="008D3B36">
      <w:pPr>
        <w:pStyle w:val="Telobesedila"/>
        <w:jc w:val="both"/>
        <w:rPr>
          <w:rFonts w:ascii="Arial" w:hAnsi="Arial" w:cs="Arial"/>
          <w:color w:val="000000"/>
          <w:sz w:val="22"/>
          <w:szCs w:val="22"/>
        </w:rPr>
      </w:pPr>
      <w:r w:rsidRPr="003509AF">
        <w:rPr>
          <w:rFonts w:ascii="Arial" w:hAnsi="Arial" w:cs="Arial"/>
          <w:color w:val="000000"/>
          <w:sz w:val="22"/>
          <w:szCs w:val="22"/>
        </w:rPr>
        <w:t>(6) Izvajalci športnih programov morajo ob prijavi predložiti dokazila, iz katerih je razvidno njihovo delovanje in aktivno izvajanje programa v javnem interesu po letih.</w:t>
      </w:r>
    </w:p>
    <w:p w14:paraId="5036108F" w14:textId="77777777" w:rsidR="008D3B36" w:rsidRPr="003509AF" w:rsidRDefault="008D3B36" w:rsidP="008D3B36">
      <w:pPr>
        <w:pStyle w:val="Telobesedila"/>
        <w:jc w:val="both"/>
        <w:rPr>
          <w:rFonts w:ascii="Arial" w:hAnsi="Arial" w:cs="Arial"/>
          <w:color w:val="000000"/>
          <w:sz w:val="22"/>
          <w:szCs w:val="22"/>
        </w:rPr>
      </w:pPr>
      <w:r w:rsidRPr="003509AF">
        <w:rPr>
          <w:rFonts w:ascii="Arial" w:hAnsi="Arial" w:cs="Arial"/>
          <w:color w:val="000000"/>
          <w:sz w:val="22"/>
          <w:szCs w:val="22"/>
        </w:rPr>
        <w:lastRenderedPageBreak/>
        <w:t>(7) Sofinancira se izvajalce športnih programov, v katerih je seštevek vseh udeležencev programov najmanj deset. Udeleženci programov morajo biti razporejeni vsaj v dveh različnih starostnih skupinah, razen v primeru izvajalcev, ki izvajajo izključno program rekreacije oziroma športa starejših.</w:t>
      </w:r>
    </w:p>
    <w:p w14:paraId="45262F2A" w14:textId="77777777" w:rsidR="008D3B36" w:rsidRPr="003509AF" w:rsidRDefault="008D3B36" w:rsidP="008D3B36">
      <w:pPr>
        <w:pStyle w:val="Telobesedila"/>
        <w:jc w:val="both"/>
        <w:rPr>
          <w:rFonts w:ascii="Arial" w:hAnsi="Arial" w:cs="Arial"/>
          <w:color w:val="000000"/>
          <w:sz w:val="22"/>
          <w:szCs w:val="22"/>
        </w:rPr>
      </w:pPr>
    </w:p>
    <w:p w14:paraId="64EC49B4" w14:textId="77777777" w:rsidR="008D3B36" w:rsidRPr="003509AF" w:rsidRDefault="008D3B36" w:rsidP="008D3B36">
      <w:pPr>
        <w:pStyle w:val="Telobesedila"/>
        <w:jc w:val="both"/>
        <w:rPr>
          <w:rFonts w:ascii="Arial" w:hAnsi="Arial" w:cs="Arial"/>
          <w:color w:val="000000"/>
          <w:sz w:val="22"/>
          <w:szCs w:val="22"/>
        </w:rPr>
      </w:pPr>
      <w:r w:rsidRPr="003509AF">
        <w:rPr>
          <w:rFonts w:ascii="Arial" w:hAnsi="Arial" w:cs="Arial"/>
          <w:color w:val="000000"/>
          <w:sz w:val="22"/>
          <w:szCs w:val="22"/>
        </w:rPr>
        <w:t>(8) Izvajalcem športnih programov, ki ne izpolnjujejo pogojev in so bili do sedaj sofinancirani, se prizna prehodno obdobje enega leta, v katerem morajo izpolniti pogoje.</w:t>
      </w:r>
    </w:p>
    <w:p w14:paraId="57D46A5C" w14:textId="77777777" w:rsidR="008D3B36" w:rsidRPr="003509AF" w:rsidRDefault="008D3B36" w:rsidP="008D3B36">
      <w:pPr>
        <w:rPr>
          <w:rFonts w:ascii="Arial" w:hAnsi="Arial" w:cs="Arial"/>
          <w:color w:val="000000"/>
          <w:sz w:val="22"/>
          <w:szCs w:val="22"/>
        </w:rPr>
      </w:pPr>
    </w:p>
    <w:p w14:paraId="0B0141D0" w14:textId="77777777" w:rsidR="008D3B36" w:rsidRPr="003509AF" w:rsidRDefault="008D3B36" w:rsidP="008D3B36">
      <w:pPr>
        <w:rPr>
          <w:rFonts w:ascii="Arial" w:hAnsi="Arial" w:cs="Arial"/>
          <w:color w:val="000000"/>
          <w:sz w:val="22"/>
          <w:szCs w:val="22"/>
        </w:rPr>
      </w:pPr>
    </w:p>
    <w:p w14:paraId="4A467BBD" w14:textId="77777777" w:rsidR="008D3B36" w:rsidRPr="003509AF" w:rsidRDefault="008D3B36" w:rsidP="008D3B36">
      <w:pPr>
        <w:pStyle w:val="Naslov1"/>
        <w:numPr>
          <w:ilvl w:val="0"/>
          <w:numId w:val="0"/>
        </w:numPr>
        <w:jc w:val="center"/>
        <w:rPr>
          <w:rFonts w:ascii="Arial" w:hAnsi="Arial" w:cs="Arial"/>
          <w:b/>
          <w:color w:val="000000"/>
          <w:sz w:val="22"/>
          <w:szCs w:val="22"/>
        </w:rPr>
      </w:pPr>
      <w:r w:rsidRPr="003509AF">
        <w:rPr>
          <w:rFonts w:ascii="Arial" w:hAnsi="Arial" w:cs="Arial"/>
          <w:b/>
          <w:color w:val="000000"/>
          <w:sz w:val="22"/>
          <w:szCs w:val="22"/>
        </w:rPr>
        <w:t>II. VSEBINSKE DOLOČBE</w:t>
      </w:r>
    </w:p>
    <w:p w14:paraId="0D05DDD3" w14:textId="77777777" w:rsidR="008D3B36" w:rsidRPr="000C52F9" w:rsidRDefault="008D3B36" w:rsidP="008D3B36">
      <w:pPr>
        <w:rPr>
          <w:rFonts w:ascii="Arial" w:hAnsi="Arial" w:cs="Arial"/>
        </w:rPr>
      </w:pPr>
    </w:p>
    <w:p w14:paraId="351BAB2A"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5. člen</w:t>
      </w:r>
    </w:p>
    <w:p w14:paraId="018236FD"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(opredelitev področij športa)</w:t>
      </w:r>
    </w:p>
    <w:p w14:paraId="7B843B62"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(1) Za uresničevanje javnega interesa v športu se v skladu s proračunskimi možnostmi in ob upoštevanju načela enake dostopnosti proračunskih sredstev za vse izvajalce iz proračuna občine lahko sofinancirajo naslednja področja športa:</w:t>
      </w:r>
    </w:p>
    <w:p w14:paraId="1AE716A4" w14:textId="77777777" w:rsidR="008D3B36" w:rsidRPr="003509AF" w:rsidRDefault="008D3B36" w:rsidP="008D3B36">
      <w:pPr>
        <w:jc w:val="both"/>
        <w:rPr>
          <w:rFonts w:ascii="Arial" w:hAnsi="Arial" w:cs="Arial"/>
          <w:b/>
          <w:color w:val="000000"/>
          <w:sz w:val="22"/>
          <w:szCs w:val="22"/>
        </w:rPr>
      </w:pPr>
    </w:p>
    <w:p w14:paraId="2E5C5025" w14:textId="77777777" w:rsidR="008D3B36" w:rsidRPr="003509AF" w:rsidRDefault="008D3B36" w:rsidP="008D3B36">
      <w:pPr>
        <w:jc w:val="both"/>
        <w:rPr>
          <w:rFonts w:ascii="Arial" w:hAnsi="Arial" w:cs="Arial"/>
          <w:b/>
          <w:color w:val="000000"/>
          <w:sz w:val="22"/>
          <w:szCs w:val="22"/>
        </w:rPr>
      </w:pPr>
      <w:r w:rsidRPr="003509AF">
        <w:rPr>
          <w:rFonts w:ascii="Arial" w:hAnsi="Arial" w:cs="Arial"/>
          <w:b/>
          <w:color w:val="000000"/>
          <w:sz w:val="22"/>
          <w:szCs w:val="22"/>
        </w:rPr>
        <w:t>1. ŠPORTNI PROGRAMI:</w:t>
      </w:r>
    </w:p>
    <w:p w14:paraId="267B689F"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1.1</w:t>
      </w:r>
      <w:r w:rsidRPr="003509AF">
        <w:rPr>
          <w:rFonts w:ascii="Arial" w:hAnsi="Arial" w:cs="Arial"/>
          <w:color w:val="000000"/>
          <w:sz w:val="22"/>
          <w:szCs w:val="22"/>
        </w:rPr>
        <w:tab/>
        <w:t>Športna vzgoja v vzgojno-izobraževalnem sistemu</w:t>
      </w:r>
      <w:r w:rsidRPr="003509AF">
        <w:rPr>
          <w:rFonts w:ascii="Arial" w:hAnsi="Arial" w:cs="Arial"/>
          <w:color w:val="000000"/>
          <w:sz w:val="22"/>
          <w:szCs w:val="22"/>
        </w:rPr>
        <w:tab/>
        <w:t>;</w:t>
      </w:r>
    </w:p>
    <w:p w14:paraId="676952AF"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1.2.</w:t>
      </w:r>
      <w:r w:rsidRPr="003509AF">
        <w:rPr>
          <w:rFonts w:ascii="Arial" w:hAnsi="Arial" w:cs="Arial"/>
          <w:color w:val="000000"/>
          <w:sz w:val="22"/>
          <w:szCs w:val="22"/>
        </w:rPr>
        <w:tab/>
        <w:t>Prostočasna športna vzgoja otrok in mladine;</w:t>
      </w:r>
    </w:p>
    <w:p w14:paraId="4E95E2E2"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 xml:space="preserve">1.3. </w:t>
      </w:r>
      <w:r w:rsidRPr="003509AF">
        <w:rPr>
          <w:rFonts w:ascii="Arial" w:hAnsi="Arial" w:cs="Arial"/>
          <w:color w:val="000000"/>
          <w:sz w:val="22"/>
          <w:szCs w:val="22"/>
        </w:rPr>
        <w:tab/>
        <w:t>Športna vzgoja otrok in mladine s posebnimi potrebami;</w:t>
      </w:r>
      <w:r w:rsidRPr="003509AF">
        <w:rPr>
          <w:rFonts w:ascii="Arial" w:hAnsi="Arial" w:cs="Arial"/>
          <w:color w:val="000000"/>
          <w:sz w:val="22"/>
          <w:szCs w:val="22"/>
        </w:rPr>
        <w:tab/>
      </w:r>
    </w:p>
    <w:p w14:paraId="672DD3BD"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 xml:space="preserve">1.4. </w:t>
      </w:r>
      <w:r w:rsidRPr="003509AF">
        <w:rPr>
          <w:rFonts w:ascii="Arial" w:hAnsi="Arial" w:cs="Arial"/>
          <w:color w:val="000000"/>
          <w:sz w:val="22"/>
          <w:szCs w:val="22"/>
        </w:rPr>
        <w:tab/>
      </w:r>
      <w:proofErr w:type="spellStart"/>
      <w:r w:rsidRPr="003509AF">
        <w:rPr>
          <w:rFonts w:ascii="Arial" w:hAnsi="Arial" w:cs="Arial"/>
          <w:color w:val="000000"/>
          <w:sz w:val="22"/>
          <w:szCs w:val="22"/>
        </w:rPr>
        <w:t>Obštudijska</w:t>
      </w:r>
      <w:proofErr w:type="spellEnd"/>
      <w:r w:rsidRPr="003509AF">
        <w:rPr>
          <w:rFonts w:ascii="Arial" w:hAnsi="Arial" w:cs="Arial"/>
          <w:color w:val="000000"/>
          <w:sz w:val="22"/>
          <w:szCs w:val="22"/>
        </w:rPr>
        <w:t xml:space="preserve"> športna dejavnost;</w:t>
      </w:r>
      <w:r w:rsidRPr="003509AF">
        <w:rPr>
          <w:rFonts w:ascii="Arial" w:hAnsi="Arial" w:cs="Arial"/>
          <w:color w:val="000000"/>
          <w:sz w:val="22"/>
          <w:szCs w:val="22"/>
        </w:rPr>
        <w:tab/>
      </w:r>
    </w:p>
    <w:p w14:paraId="6420D91E"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 xml:space="preserve">1.5. </w:t>
      </w:r>
      <w:r w:rsidRPr="003509AF">
        <w:rPr>
          <w:rFonts w:ascii="Arial" w:hAnsi="Arial" w:cs="Arial"/>
          <w:color w:val="000000"/>
          <w:sz w:val="22"/>
          <w:szCs w:val="22"/>
        </w:rPr>
        <w:tab/>
        <w:t>Športna vzgoja otrok in mladine, usmerjenih v kakovostni in vrhunski šport;</w:t>
      </w:r>
    </w:p>
    <w:p w14:paraId="5B363D79"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 xml:space="preserve">1.6. </w:t>
      </w:r>
      <w:r w:rsidRPr="003509AF">
        <w:rPr>
          <w:rFonts w:ascii="Arial" w:hAnsi="Arial" w:cs="Arial"/>
          <w:color w:val="000000"/>
          <w:sz w:val="22"/>
          <w:szCs w:val="22"/>
        </w:rPr>
        <w:tab/>
        <w:t>Kakovostni šport;</w:t>
      </w:r>
    </w:p>
    <w:p w14:paraId="4AE1222C"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 xml:space="preserve">1.7. </w:t>
      </w:r>
      <w:r w:rsidRPr="003509AF">
        <w:rPr>
          <w:rFonts w:ascii="Arial" w:hAnsi="Arial" w:cs="Arial"/>
          <w:color w:val="000000"/>
          <w:sz w:val="22"/>
          <w:szCs w:val="22"/>
        </w:rPr>
        <w:tab/>
        <w:t>Vrhunski šport;</w:t>
      </w:r>
      <w:r w:rsidRPr="003509AF">
        <w:rPr>
          <w:rFonts w:ascii="Arial" w:hAnsi="Arial" w:cs="Arial"/>
          <w:color w:val="000000"/>
          <w:sz w:val="22"/>
          <w:szCs w:val="22"/>
        </w:rPr>
        <w:tab/>
      </w:r>
    </w:p>
    <w:p w14:paraId="39E8DC4F"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 xml:space="preserve">1.8. </w:t>
      </w:r>
      <w:r w:rsidRPr="003509AF">
        <w:rPr>
          <w:rFonts w:ascii="Arial" w:hAnsi="Arial" w:cs="Arial"/>
          <w:color w:val="000000"/>
          <w:sz w:val="22"/>
          <w:szCs w:val="22"/>
        </w:rPr>
        <w:tab/>
        <w:t>Šport invalidov;</w:t>
      </w:r>
      <w:r w:rsidRPr="003509AF">
        <w:rPr>
          <w:rFonts w:ascii="Arial" w:hAnsi="Arial" w:cs="Arial"/>
          <w:color w:val="000000"/>
          <w:sz w:val="22"/>
          <w:szCs w:val="22"/>
        </w:rPr>
        <w:tab/>
      </w:r>
    </w:p>
    <w:p w14:paraId="355892E0"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1.9.</w:t>
      </w:r>
      <w:r w:rsidRPr="003509AF">
        <w:rPr>
          <w:rFonts w:ascii="Arial" w:hAnsi="Arial" w:cs="Arial"/>
          <w:color w:val="000000"/>
          <w:sz w:val="22"/>
          <w:szCs w:val="22"/>
        </w:rPr>
        <w:tab/>
        <w:t>Športna rekreacija;</w:t>
      </w:r>
      <w:r w:rsidRPr="003509AF">
        <w:rPr>
          <w:rFonts w:ascii="Arial" w:hAnsi="Arial" w:cs="Arial"/>
          <w:color w:val="000000"/>
          <w:sz w:val="22"/>
          <w:szCs w:val="22"/>
        </w:rPr>
        <w:tab/>
      </w:r>
    </w:p>
    <w:p w14:paraId="22075C7D"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1.10</w:t>
      </w:r>
      <w:r w:rsidRPr="003509AF">
        <w:rPr>
          <w:rFonts w:ascii="Arial" w:hAnsi="Arial" w:cs="Arial"/>
          <w:color w:val="000000"/>
          <w:sz w:val="22"/>
          <w:szCs w:val="22"/>
        </w:rPr>
        <w:tab/>
        <w:t>Šport starejših.</w:t>
      </w:r>
      <w:r w:rsidRPr="003509AF">
        <w:rPr>
          <w:rFonts w:ascii="Arial" w:hAnsi="Arial" w:cs="Arial"/>
          <w:color w:val="000000"/>
          <w:sz w:val="22"/>
          <w:szCs w:val="22"/>
        </w:rPr>
        <w:tab/>
      </w:r>
    </w:p>
    <w:p w14:paraId="0F73FB55" w14:textId="77777777" w:rsidR="008D3B36" w:rsidRPr="003509AF" w:rsidRDefault="008D3B36" w:rsidP="008D3B36">
      <w:pPr>
        <w:jc w:val="both"/>
        <w:rPr>
          <w:rFonts w:ascii="Arial" w:hAnsi="Arial" w:cs="Arial"/>
          <w:b/>
          <w:color w:val="000000"/>
          <w:sz w:val="22"/>
          <w:szCs w:val="22"/>
        </w:rPr>
      </w:pPr>
    </w:p>
    <w:p w14:paraId="6F7DB023" w14:textId="77777777" w:rsidR="008D3B36" w:rsidRPr="003509AF" w:rsidRDefault="008D3B36" w:rsidP="008D3B36">
      <w:pPr>
        <w:jc w:val="both"/>
        <w:rPr>
          <w:rFonts w:ascii="Arial" w:hAnsi="Arial" w:cs="Arial"/>
          <w:b/>
          <w:color w:val="000000"/>
          <w:sz w:val="22"/>
          <w:szCs w:val="22"/>
        </w:rPr>
      </w:pPr>
      <w:r w:rsidRPr="003509AF">
        <w:rPr>
          <w:rFonts w:ascii="Arial" w:hAnsi="Arial" w:cs="Arial"/>
          <w:b/>
          <w:color w:val="000000"/>
          <w:sz w:val="22"/>
          <w:szCs w:val="22"/>
        </w:rPr>
        <w:t>2. ŠPORTNI OBJEKTI IN POVRŠINE ZA ŠPORT V NARAVI</w:t>
      </w:r>
      <w:r w:rsidRPr="003509AF">
        <w:rPr>
          <w:rFonts w:ascii="Arial" w:hAnsi="Arial" w:cs="Arial"/>
          <w:b/>
          <w:color w:val="000000"/>
          <w:sz w:val="22"/>
          <w:szCs w:val="22"/>
        </w:rPr>
        <w:tab/>
      </w:r>
    </w:p>
    <w:p w14:paraId="43DB1AC3" w14:textId="77777777" w:rsidR="008D3B36" w:rsidRPr="003509AF" w:rsidRDefault="008D3B36" w:rsidP="008D3B36">
      <w:pPr>
        <w:jc w:val="both"/>
        <w:rPr>
          <w:rFonts w:ascii="Arial" w:hAnsi="Arial" w:cs="Arial"/>
          <w:b/>
          <w:color w:val="000000"/>
          <w:sz w:val="22"/>
          <w:szCs w:val="22"/>
        </w:rPr>
      </w:pPr>
    </w:p>
    <w:p w14:paraId="479E81FB" w14:textId="77777777" w:rsidR="008D3B36" w:rsidRPr="003509AF" w:rsidRDefault="008D3B36" w:rsidP="008D3B36">
      <w:pPr>
        <w:jc w:val="both"/>
        <w:rPr>
          <w:rFonts w:ascii="Arial" w:hAnsi="Arial" w:cs="Arial"/>
          <w:b/>
          <w:color w:val="000000"/>
          <w:sz w:val="22"/>
          <w:szCs w:val="22"/>
        </w:rPr>
      </w:pPr>
      <w:r w:rsidRPr="003509AF">
        <w:rPr>
          <w:rFonts w:ascii="Arial" w:hAnsi="Arial" w:cs="Arial"/>
          <w:b/>
          <w:color w:val="000000"/>
          <w:sz w:val="22"/>
          <w:szCs w:val="22"/>
        </w:rPr>
        <w:t>3. RAZVOJNE DEJAVNOSTI V ŠPORTU</w:t>
      </w:r>
      <w:r w:rsidRPr="003509AF">
        <w:rPr>
          <w:rFonts w:ascii="Arial" w:hAnsi="Arial" w:cs="Arial"/>
          <w:b/>
          <w:color w:val="000000"/>
          <w:sz w:val="22"/>
          <w:szCs w:val="22"/>
        </w:rPr>
        <w:tab/>
      </w:r>
    </w:p>
    <w:p w14:paraId="26ED5D8A"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3.1</w:t>
      </w:r>
      <w:r w:rsidRPr="003509AF">
        <w:rPr>
          <w:rFonts w:ascii="Arial" w:hAnsi="Arial" w:cs="Arial"/>
          <w:color w:val="000000"/>
          <w:sz w:val="22"/>
          <w:szCs w:val="22"/>
        </w:rPr>
        <w:tab/>
        <w:t>Izobraževanje, usposabljanje in izpopolnjevanje strokovnih kadrov v športu;</w:t>
      </w:r>
    </w:p>
    <w:p w14:paraId="7B2A4B6D"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3.2</w:t>
      </w:r>
      <w:r w:rsidRPr="003509AF">
        <w:rPr>
          <w:rFonts w:ascii="Arial" w:hAnsi="Arial" w:cs="Arial"/>
          <w:color w:val="000000"/>
          <w:sz w:val="22"/>
          <w:szCs w:val="22"/>
        </w:rPr>
        <w:tab/>
        <w:t>Statusne pravice športnikov, trenerjev in strokovna podpora programov;</w:t>
      </w:r>
    </w:p>
    <w:p w14:paraId="209C7BB4"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3.2.1</w:t>
      </w:r>
      <w:r w:rsidRPr="003509AF">
        <w:rPr>
          <w:rFonts w:ascii="Arial" w:hAnsi="Arial" w:cs="Arial"/>
          <w:color w:val="000000"/>
          <w:sz w:val="22"/>
          <w:szCs w:val="22"/>
        </w:rPr>
        <w:tab/>
        <w:t>Izobraževanje nadarjenih in vrhunskih športnikov;</w:t>
      </w:r>
    </w:p>
    <w:p w14:paraId="2E425978" w14:textId="77777777" w:rsidR="008D3B36" w:rsidRPr="003509AF" w:rsidRDefault="008D3B36" w:rsidP="008D3B36">
      <w:pPr>
        <w:ind w:left="705" w:hanging="705"/>
        <w:jc w:val="both"/>
        <w:rPr>
          <w:rFonts w:ascii="Arial" w:hAnsi="Arial" w:cs="Arial"/>
          <w:color w:val="000000"/>
          <w:sz w:val="22"/>
          <w:szCs w:val="22"/>
        </w:rPr>
      </w:pPr>
      <w:r w:rsidRPr="003509AF">
        <w:rPr>
          <w:rFonts w:ascii="Arial" w:hAnsi="Arial" w:cs="Arial"/>
          <w:color w:val="000000"/>
          <w:sz w:val="22"/>
          <w:szCs w:val="22"/>
        </w:rPr>
        <w:t>3.2.2</w:t>
      </w:r>
      <w:r w:rsidRPr="003509AF">
        <w:rPr>
          <w:rFonts w:ascii="Arial" w:hAnsi="Arial" w:cs="Arial"/>
          <w:color w:val="000000"/>
          <w:sz w:val="22"/>
          <w:szCs w:val="22"/>
        </w:rPr>
        <w:tab/>
        <w:t>Spremljanje pripravljenosti športnikov, svetovanje o športni vadbi in strokovna podpora programov;</w:t>
      </w:r>
    </w:p>
    <w:p w14:paraId="426F2975"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3.2.3</w:t>
      </w:r>
      <w:r w:rsidRPr="003509AF">
        <w:rPr>
          <w:rFonts w:ascii="Arial" w:hAnsi="Arial" w:cs="Arial"/>
          <w:color w:val="000000"/>
          <w:sz w:val="22"/>
          <w:szCs w:val="22"/>
        </w:rPr>
        <w:tab/>
        <w:t>Zdravstveno varstvo športnikov;</w:t>
      </w:r>
    </w:p>
    <w:p w14:paraId="3D9657AE" w14:textId="77777777" w:rsidR="008D3B36" w:rsidRPr="003509AF" w:rsidRDefault="008D3B36" w:rsidP="008D3B36">
      <w:pPr>
        <w:ind w:left="705" w:hanging="705"/>
        <w:jc w:val="both"/>
        <w:rPr>
          <w:rFonts w:ascii="Arial" w:hAnsi="Arial" w:cs="Arial"/>
          <w:color w:val="000000"/>
          <w:sz w:val="22"/>
          <w:szCs w:val="22"/>
        </w:rPr>
      </w:pPr>
      <w:r w:rsidRPr="003509AF">
        <w:rPr>
          <w:rFonts w:ascii="Arial" w:hAnsi="Arial" w:cs="Arial"/>
          <w:color w:val="000000"/>
          <w:sz w:val="22"/>
          <w:szCs w:val="22"/>
        </w:rPr>
        <w:t>3.2.4</w:t>
      </w:r>
      <w:r w:rsidRPr="003509AF">
        <w:rPr>
          <w:rFonts w:ascii="Arial" w:hAnsi="Arial" w:cs="Arial"/>
          <w:color w:val="000000"/>
          <w:sz w:val="22"/>
          <w:szCs w:val="22"/>
        </w:rPr>
        <w:tab/>
        <w:t>Zaposlovanje vrhunskih športnikov in vrhunskih trenerjev v javni upravi ter podjetjih (dvojna kariera);</w:t>
      </w:r>
    </w:p>
    <w:p w14:paraId="4BAE7072"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3.3</w:t>
      </w:r>
      <w:r w:rsidRPr="003509AF">
        <w:rPr>
          <w:rFonts w:ascii="Arial" w:hAnsi="Arial" w:cs="Arial"/>
          <w:color w:val="000000"/>
          <w:sz w:val="22"/>
          <w:szCs w:val="22"/>
        </w:rPr>
        <w:tab/>
        <w:t>Založništvo v športu;</w:t>
      </w:r>
    </w:p>
    <w:p w14:paraId="7E1CB521"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3.4</w:t>
      </w:r>
      <w:r w:rsidRPr="003509AF">
        <w:rPr>
          <w:rFonts w:ascii="Arial" w:hAnsi="Arial" w:cs="Arial"/>
          <w:color w:val="000000"/>
          <w:sz w:val="22"/>
          <w:szCs w:val="22"/>
        </w:rPr>
        <w:tab/>
        <w:t>Znanstveno-raziskovalna dejavnost v športu;</w:t>
      </w:r>
    </w:p>
    <w:p w14:paraId="2E5DAC86"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3.5</w:t>
      </w:r>
      <w:r w:rsidRPr="003509AF">
        <w:rPr>
          <w:rFonts w:ascii="Arial" w:hAnsi="Arial" w:cs="Arial"/>
          <w:color w:val="000000"/>
          <w:sz w:val="22"/>
          <w:szCs w:val="22"/>
        </w:rPr>
        <w:tab/>
        <w:t>Informacijsko-komunikacijska tehnologija na področju športa;</w:t>
      </w:r>
    </w:p>
    <w:p w14:paraId="5AB05C22" w14:textId="77777777" w:rsidR="008D3B36" w:rsidRPr="003509AF" w:rsidRDefault="008D3B36" w:rsidP="008D3B36">
      <w:pPr>
        <w:jc w:val="both"/>
        <w:rPr>
          <w:rFonts w:ascii="Arial" w:hAnsi="Arial" w:cs="Arial"/>
          <w:b/>
          <w:color w:val="000000"/>
          <w:sz w:val="22"/>
          <w:szCs w:val="22"/>
        </w:rPr>
      </w:pPr>
    </w:p>
    <w:p w14:paraId="3ACB5AD2" w14:textId="77777777" w:rsidR="008D3B36" w:rsidRPr="003509AF" w:rsidRDefault="008D3B36" w:rsidP="008D3B36">
      <w:pPr>
        <w:jc w:val="both"/>
        <w:rPr>
          <w:rFonts w:ascii="Arial" w:hAnsi="Arial" w:cs="Arial"/>
          <w:b/>
          <w:color w:val="000000"/>
          <w:sz w:val="22"/>
          <w:szCs w:val="22"/>
        </w:rPr>
      </w:pPr>
      <w:r w:rsidRPr="003509AF">
        <w:rPr>
          <w:rFonts w:ascii="Arial" w:hAnsi="Arial" w:cs="Arial"/>
          <w:b/>
          <w:color w:val="000000"/>
          <w:sz w:val="22"/>
          <w:szCs w:val="22"/>
        </w:rPr>
        <w:t>4. ORGANIZIRANOST V ŠPORTU</w:t>
      </w:r>
      <w:r w:rsidRPr="003509AF">
        <w:rPr>
          <w:rFonts w:ascii="Arial" w:hAnsi="Arial" w:cs="Arial"/>
          <w:b/>
          <w:color w:val="000000"/>
          <w:sz w:val="22"/>
          <w:szCs w:val="22"/>
        </w:rPr>
        <w:tab/>
      </w:r>
    </w:p>
    <w:p w14:paraId="2667F54B"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4.1</w:t>
      </w:r>
      <w:r w:rsidRPr="003509AF">
        <w:rPr>
          <w:rFonts w:ascii="Arial" w:hAnsi="Arial" w:cs="Arial"/>
          <w:color w:val="000000"/>
          <w:sz w:val="22"/>
          <w:szCs w:val="22"/>
        </w:rPr>
        <w:tab/>
        <w:t>Delovanje športnih organizacij;</w:t>
      </w:r>
    </w:p>
    <w:p w14:paraId="7D3A1143"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4.2</w:t>
      </w:r>
      <w:r w:rsidRPr="003509AF">
        <w:rPr>
          <w:rFonts w:ascii="Arial" w:hAnsi="Arial" w:cs="Arial"/>
          <w:color w:val="000000"/>
          <w:sz w:val="22"/>
          <w:szCs w:val="22"/>
        </w:rPr>
        <w:tab/>
        <w:t>Prostovoljno delo v športu;</w:t>
      </w:r>
    </w:p>
    <w:p w14:paraId="37B5416F"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4.3</w:t>
      </w:r>
      <w:r w:rsidRPr="003509AF">
        <w:rPr>
          <w:rFonts w:ascii="Arial" w:hAnsi="Arial" w:cs="Arial"/>
          <w:color w:val="000000"/>
          <w:sz w:val="22"/>
          <w:szCs w:val="22"/>
        </w:rPr>
        <w:tab/>
        <w:t>Profesionalni šport;</w:t>
      </w:r>
    </w:p>
    <w:p w14:paraId="3F9C102C"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4.4</w:t>
      </w:r>
      <w:r w:rsidRPr="003509AF">
        <w:rPr>
          <w:rFonts w:ascii="Arial" w:hAnsi="Arial" w:cs="Arial"/>
          <w:color w:val="000000"/>
          <w:sz w:val="22"/>
          <w:szCs w:val="22"/>
        </w:rPr>
        <w:tab/>
        <w:t>Mednarodna dejavnost v športu;</w:t>
      </w:r>
    </w:p>
    <w:p w14:paraId="4ED4B363" w14:textId="77777777" w:rsidR="002C72EE" w:rsidRDefault="002C72EE" w:rsidP="008D3B36">
      <w:pPr>
        <w:jc w:val="both"/>
        <w:rPr>
          <w:rFonts w:ascii="Arial" w:hAnsi="Arial" w:cs="Arial"/>
          <w:b/>
          <w:color w:val="000000"/>
          <w:sz w:val="22"/>
          <w:szCs w:val="22"/>
        </w:rPr>
      </w:pPr>
    </w:p>
    <w:p w14:paraId="61254172" w14:textId="3B087747" w:rsidR="008D3B36" w:rsidRPr="003509AF" w:rsidRDefault="008D3B36" w:rsidP="008D3B36">
      <w:pPr>
        <w:jc w:val="both"/>
        <w:rPr>
          <w:rFonts w:ascii="Arial" w:hAnsi="Arial" w:cs="Arial"/>
          <w:b/>
          <w:color w:val="000000"/>
          <w:sz w:val="22"/>
          <w:szCs w:val="22"/>
        </w:rPr>
      </w:pPr>
      <w:r w:rsidRPr="003509AF">
        <w:rPr>
          <w:rFonts w:ascii="Arial" w:hAnsi="Arial" w:cs="Arial"/>
          <w:b/>
          <w:color w:val="000000"/>
          <w:sz w:val="22"/>
          <w:szCs w:val="22"/>
        </w:rPr>
        <w:t>5. ŠPORTNE PRIREDITVE IN PROMOCIJA ŠPORTA</w:t>
      </w:r>
      <w:r w:rsidRPr="003509AF">
        <w:rPr>
          <w:rFonts w:ascii="Arial" w:hAnsi="Arial" w:cs="Arial"/>
          <w:b/>
          <w:color w:val="000000"/>
          <w:sz w:val="22"/>
          <w:szCs w:val="22"/>
        </w:rPr>
        <w:tab/>
      </w:r>
    </w:p>
    <w:p w14:paraId="6D4CADF8"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5.1</w:t>
      </w:r>
      <w:r w:rsidRPr="003509AF">
        <w:rPr>
          <w:rFonts w:ascii="Arial" w:hAnsi="Arial" w:cs="Arial"/>
          <w:color w:val="000000"/>
          <w:sz w:val="22"/>
          <w:szCs w:val="22"/>
        </w:rPr>
        <w:tab/>
        <w:t>Športne prireditve;</w:t>
      </w:r>
    </w:p>
    <w:p w14:paraId="31BAF117"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5.2</w:t>
      </w:r>
      <w:r w:rsidRPr="003509AF">
        <w:rPr>
          <w:rFonts w:ascii="Arial" w:hAnsi="Arial" w:cs="Arial"/>
          <w:color w:val="000000"/>
          <w:sz w:val="22"/>
          <w:szCs w:val="22"/>
        </w:rPr>
        <w:tab/>
        <w:t>Športni turizem;</w:t>
      </w:r>
    </w:p>
    <w:p w14:paraId="6BBFCBB4"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lastRenderedPageBreak/>
        <w:t>5.3</w:t>
      </w:r>
      <w:r w:rsidRPr="003509AF">
        <w:rPr>
          <w:rFonts w:ascii="Arial" w:hAnsi="Arial" w:cs="Arial"/>
          <w:color w:val="000000"/>
          <w:sz w:val="22"/>
          <w:szCs w:val="22"/>
        </w:rPr>
        <w:tab/>
        <w:t>Javno obveščanje o športu;</w:t>
      </w:r>
      <w:r w:rsidRPr="003509AF">
        <w:rPr>
          <w:rFonts w:ascii="Arial" w:hAnsi="Arial" w:cs="Arial"/>
          <w:color w:val="000000"/>
          <w:sz w:val="22"/>
          <w:szCs w:val="22"/>
        </w:rPr>
        <w:tab/>
      </w:r>
    </w:p>
    <w:p w14:paraId="37F6BC1E"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5.4</w:t>
      </w:r>
      <w:r w:rsidRPr="003509AF">
        <w:rPr>
          <w:rFonts w:ascii="Arial" w:hAnsi="Arial" w:cs="Arial"/>
          <w:color w:val="000000"/>
          <w:sz w:val="22"/>
          <w:szCs w:val="22"/>
        </w:rPr>
        <w:tab/>
        <w:t>Športna dediščina in muzejska dejavnost v športu;</w:t>
      </w:r>
    </w:p>
    <w:p w14:paraId="0F9B8AF7" w14:textId="77777777" w:rsidR="008D3B36" w:rsidRPr="003509AF" w:rsidRDefault="008D3B36" w:rsidP="008D3B36">
      <w:pPr>
        <w:jc w:val="both"/>
        <w:rPr>
          <w:rFonts w:ascii="Arial" w:hAnsi="Arial" w:cs="Arial"/>
          <w:b/>
          <w:color w:val="000000"/>
          <w:sz w:val="22"/>
          <w:szCs w:val="22"/>
        </w:rPr>
      </w:pPr>
    </w:p>
    <w:p w14:paraId="5D2EE4D2" w14:textId="77777777" w:rsidR="008D3B36" w:rsidRPr="003509AF" w:rsidRDefault="008D3B36" w:rsidP="008D3B36">
      <w:pPr>
        <w:jc w:val="both"/>
        <w:rPr>
          <w:rFonts w:ascii="Arial" w:hAnsi="Arial" w:cs="Arial"/>
          <w:b/>
          <w:color w:val="000000"/>
          <w:sz w:val="22"/>
          <w:szCs w:val="22"/>
        </w:rPr>
      </w:pPr>
      <w:r w:rsidRPr="003509AF">
        <w:rPr>
          <w:rFonts w:ascii="Arial" w:hAnsi="Arial" w:cs="Arial"/>
          <w:b/>
          <w:color w:val="000000"/>
          <w:sz w:val="22"/>
          <w:szCs w:val="22"/>
        </w:rPr>
        <w:t>6. DRUŽBENA IN OKOLJSKA ODGOVORNOST V ŠPORTU</w:t>
      </w:r>
      <w:r w:rsidRPr="003509AF">
        <w:rPr>
          <w:rFonts w:ascii="Arial" w:hAnsi="Arial" w:cs="Arial"/>
          <w:b/>
          <w:color w:val="000000"/>
          <w:sz w:val="22"/>
          <w:szCs w:val="22"/>
        </w:rPr>
        <w:tab/>
      </w:r>
    </w:p>
    <w:p w14:paraId="6B0D23E1" w14:textId="77777777" w:rsidR="008D3B36" w:rsidRPr="003509AF" w:rsidRDefault="008D3B36" w:rsidP="008D3B36">
      <w:pPr>
        <w:jc w:val="both"/>
        <w:rPr>
          <w:rFonts w:ascii="Arial" w:hAnsi="Arial" w:cs="Arial"/>
          <w:color w:val="000000"/>
          <w:sz w:val="22"/>
          <w:szCs w:val="22"/>
        </w:rPr>
      </w:pPr>
    </w:p>
    <w:p w14:paraId="7226558A"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(2) Podrobnejša opredelitev vseh področij športa je podana v Pravilniku o merilih za vrednotenje letnega programa športa v občini Izola.</w:t>
      </w:r>
    </w:p>
    <w:p w14:paraId="43AC7110" w14:textId="77777777" w:rsidR="008D3B36" w:rsidRPr="003509AF" w:rsidRDefault="008D3B36" w:rsidP="008D3B36">
      <w:pPr>
        <w:jc w:val="both"/>
        <w:rPr>
          <w:rFonts w:ascii="Arial" w:hAnsi="Arial" w:cs="Arial"/>
          <w:color w:val="000000"/>
          <w:sz w:val="22"/>
          <w:szCs w:val="22"/>
        </w:rPr>
      </w:pPr>
    </w:p>
    <w:p w14:paraId="497A5C3D" w14:textId="77777777" w:rsidR="008D3B36" w:rsidRPr="003509AF" w:rsidRDefault="008D3B36" w:rsidP="008D3B36">
      <w:pPr>
        <w:jc w:val="both"/>
        <w:rPr>
          <w:rFonts w:ascii="Arial" w:hAnsi="Arial" w:cs="Arial"/>
          <w:color w:val="000000"/>
          <w:sz w:val="22"/>
          <w:szCs w:val="22"/>
        </w:rPr>
      </w:pPr>
    </w:p>
    <w:p w14:paraId="76315970"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6. člen</w:t>
      </w:r>
    </w:p>
    <w:p w14:paraId="5E411040" w14:textId="77777777" w:rsidR="008D3B36" w:rsidRPr="003509AF" w:rsidRDefault="008D3B36" w:rsidP="008D3B36">
      <w:pPr>
        <w:jc w:val="both"/>
        <w:rPr>
          <w:rFonts w:ascii="Arial" w:hAnsi="Arial" w:cs="Arial"/>
          <w:b/>
          <w:color w:val="000000"/>
          <w:sz w:val="22"/>
          <w:szCs w:val="22"/>
        </w:rPr>
      </w:pPr>
      <w:r w:rsidRPr="003509AF">
        <w:rPr>
          <w:rFonts w:ascii="Arial" w:hAnsi="Arial" w:cs="Arial"/>
          <w:color w:val="000000"/>
          <w:sz w:val="22"/>
          <w:szCs w:val="22"/>
        </w:rPr>
        <w:t>Merila so opredeljena v Pravilniku o merilih za vrednotenje letnega programa športa v občini Izola (v nadaljevanju: pravilnik meril). Pravilnik meril se v času od dneva objave javnega razpisa za sofinanciranje programov športa do končne odločitve o višini sofinanciranja programov športa ne sme spreminjati.</w:t>
      </w:r>
    </w:p>
    <w:p w14:paraId="01195D1E" w14:textId="77777777" w:rsidR="008D3B36" w:rsidRPr="003509AF" w:rsidRDefault="008D3B36" w:rsidP="008D3B36">
      <w:pPr>
        <w:jc w:val="both"/>
        <w:rPr>
          <w:rFonts w:ascii="Arial" w:hAnsi="Arial" w:cs="Arial"/>
          <w:strike/>
          <w:color w:val="000000"/>
          <w:sz w:val="22"/>
          <w:szCs w:val="22"/>
        </w:rPr>
      </w:pPr>
    </w:p>
    <w:p w14:paraId="4515F0A9" w14:textId="77777777" w:rsidR="008D3B36" w:rsidRPr="003509AF" w:rsidRDefault="008D3B36" w:rsidP="008D3B36">
      <w:pPr>
        <w:jc w:val="both"/>
        <w:rPr>
          <w:rFonts w:ascii="Arial" w:hAnsi="Arial" w:cs="Arial"/>
          <w:strike/>
          <w:color w:val="000000"/>
          <w:sz w:val="22"/>
          <w:szCs w:val="22"/>
        </w:rPr>
      </w:pPr>
    </w:p>
    <w:p w14:paraId="75BE560A" w14:textId="77777777" w:rsidR="008D3B36" w:rsidRPr="003509AF" w:rsidRDefault="008D3B36" w:rsidP="008D3B36">
      <w:pPr>
        <w:jc w:val="center"/>
        <w:rPr>
          <w:rFonts w:ascii="Arial" w:hAnsi="Arial" w:cs="Arial"/>
          <w:color w:val="000000"/>
          <w:sz w:val="22"/>
          <w:szCs w:val="22"/>
        </w:rPr>
      </w:pPr>
      <w:r w:rsidRPr="003509AF">
        <w:rPr>
          <w:rFonts w:ascii="Arial" w:hAnsi="Arial" w:cs="Arial"/>
          <w:b/>
          <w:color w:val="000000"/>
          <w:sz w:val="22"/>
          <w:szCs w:val="22"/>
        </w:rPr>
        <w:t>7. člen</w:t>
      </w:r>
      <w:r w:rsidRPr="003509AF">
        <w:rPr>
          <w:rFonts w:ascii="Arial" w:hAnsi="Arial" w:cs="Arial"/>
          <w:color w:val="000000"/>
          <w:sz w:val="22"/>
          <w:szCs w:val="22"/>
        </w:rPr>
        <w:t xml:space="preserve"> </w:t>
      </w:r>
    </w:p>
    <w:p w14:paraId="21F7B05A"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(1) Pri sofinanciranju zgoraj navedenih vsebin se upošteva proračunske možnosti in načelo, da so proračunska sredstva dostopna vsem izvajalcem športnih programov, in sicer za naslednje vsebine in po pripadajočih deležih v tabeli:</w:t>
      </w:r>
    </w:p>
    <w:p w14:paraId="363523C5" w14:textId="77777777" w:rsidR="008D3B36" w:rsidRPr="003509AF" w:rsidRDefault="008D3B36" w:rsidP="008D3B36">
      <w:pPr>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D3B36" w:rsidRPr="000C52F9" w14:paraId="3B4DA855" w14:textId="77777777" w:rsidTr="002C72EE">
        <w:tc>
          <w:tcPr>
            <w:tcW w:w="4815" w:type="dxa"/>
            <w:shd w:val="clear" w:color="auto" w:fill="auto"/>
            <w:vAlign w:val="bottom"/>
          </w:tcPr>
          <w:p w14:paraId="2FAA0373" w14:textId="77777777" w:rsidR="008D3B36" w:rsidRPr="00174572" w:rsidRDefault="008D3B36" w:rsidP="008D3B36">
            <w:pPr>
              <w:jc w:val="center"/>
              <w:rPr>
                <w:rFonts w:ascii="Arial" w:hAnsi="Arial" w:cs="Arial"/>
                <w:b/>
              </w:rPr>
            </w:pPr>
            <w:r w:rsidRPr="00174572">
              <w:rPr>
                <w:rFonts w:ascii="Arial" w:hAnsi="Arial" w:cs="Arial"/>
                <w:b/>
                <w:sz w:val="22"/>
                <w:szCs w:val="22"/>
              </w:rPr>
              <w:t>Naziv programa</w:t>
            </w:r>
          </w:p>
          <w:p w14:paraId="2853262D" w14:textId="77777777" w:rsidR="008D3B36" w:rsidRPr="00174572" w:rsidRDefault="008D3B36" w:rsidP="008D3B36">
            <w:pPr>
              <w:rPr>
                <w:rFonts w:ascii="Arial" w:hAnsi="Arial" w:cs="Arial"/>
                <w:b/>
              </w:rPr>
            </w:pPr>
          </w:p>
        </w:tc>
        <w:tc>
          <w:tcPr>
            <w:tcW w:w="4247" w:type="dxa"/>
            <w:shd w:val="clear" w:color="auto" w:fill="auto"/>
            <w:vAlign w:val="bottom"/>
          </w:tcPr>
          <w:p w14:paraId="7E07DEAD" w14:textId="77777777" w:rsidR="002C72EE" w:rsidRDefault="008D3B36" w:rsidP="008D3B36">
            <w:pPr>
              <w:jc w:val="center"/>
              <w:rPr>
                <w:rFonts w:ascii="Arial" w:hAnsi="Arial" w:cs="Arial"/>
                <w:b/>
                <w:sz w:val="22"/>
                <w:szCs w:val="22"/>
              </w:rPr>
            </w:pPr>
            <w:r w:rsidRPr="00174572">
              <w:rPr>
                <w:rFonts w:ascii="Arial" w:hAnsi="Arial" w:cs="Arial"/>
                <w:b/>
                <w:sz w:val="22"/>
                <w:szCs w:val="22"/>
              </w:rPr>
              <w:t>Deleži v</w:t>
            </w:r>
            <w:r>
              <w:rPr>
                <w:rFonts w:ascii="Arial" w:hAnsi="Arial" w:cs="Arial"/>
                <w:b/>
                <w:sz w:val="22"/>
                <w:szCs w:val="22"/>
              </w:rPr>
              <w:t xml:space="preserve"> % sredstev </w:t>
            </w:r>
          </w:p>
          <w:p w14:paraId="30F3FE8F" w14:textId="0C24E23C" w:rsidR="002C72EE" w:rsidRDefault="008D3B36" w:rsidP="008D3B36">
            <w:pPr>
              <w:jc w:val="center"/>
              <w:rPr>
                <w:rFonts w:ascii="Arial" w:hAnsi="Arial" w:cs="Arial"/>
                <w:b/>
                <w:sz w:val="22"/>
                <w:szCs w:val="22"/>
              </w:rPr>
            </w:pPr>
            <w:r>
              <w:rPr>
                <w:rFonts w:ascii="Arial" w:hAnsi="Arial" w:cs="Arial"/>
                <w:b/>
                <w:sz w:val="22"/>
                <w:szCs w:val="22"/>
              </w:rPr>
              <w:t>namenjenih programom</w:t>
            </w:r>
            <w:r w:rsidRPr="00174572">
              <w:rPr>
                <w:rFonts w:ascii="Arial" w:hAnsi="Arial" w:cs="Arial"/>
                <w:b/>
                <w:sz w:val="22"/>
                <w:szCs w:val="22"/>
              </w:rPr>
              <w:t xml:space="preserve"> športa </w:t>
            </w:r>
          </w:p>
          <w:p w14:paraId="18EC4632" w14:textId="2C5E190E" w:rsidR="008D3B36" w:rsidRPr="00174572" w:rsidRDefault="008D3B36" w:rsidP="008D3B36">
            <w:pPr>
              <w:jc w:val="center"/>
              <w:rPr>
                <w:rFonts w:ascii="Arial" w:hAnsi="Arial" w:cs="Arial"/>
                <w:b/>
              </w:rPr>
            </w:pPr>
            <w:r w:rsidRPr="00174572">
              <w:rPr>
                <w:rFonts w:ascii="Arial" w:hAnsi="Arial" w:cs="Arial"/>
                <w:b/>
                <w:sz w:val="22"/>
                <w:szCs w:val="22"/>
              </w:rPr>
              <w:t xml:space="preserve">znotraj občinskega proračuna </w:t>
            </w:r>
          </w:p>
        </w:tc>
      </w:tr>
      <w:tr w:rsidR="008D3B36" w:rsidRPr="000C52F9" w14:paraId="6629D152" w14:textId="77777777" w:rsidTr="002C72EE">
        <w:tc>
          <w:tcPr>
            <w:tcW w:w="4815" w:type="dxa"/>
            <w:shd w:val="clear" w:color="auto" w:fill="auto"/>
            <w:vAlign w:val="bottom"/>
          </w:tcPr>
          <w:p w14:paraId="2D3F9940" w14:textId="77777777" w:rsidR="008D3B36" w:rsidRPr="00174572" w:rsidRDefault="008D3B36" w:rsidP="008D3B36">
            <w:pPr>
              <w:rPr>
                <w:rFonts w:ascii="Arial" w:hAnsi="Arial" w:cs="Arial"/>
              </w:rPr>
            </w:pPr>
            <w:r w:rsidRPr="00174572">
              <w:rPr>
                <w:rFonts w:ascii="Arial" w:hAnsi="Arial" w:cs="Arial"/>
                <w:sz w:val="22"/>
                <w:szCs w:val="22"/>
              </w:rPr>
              <w:t>Prostočasna športna vzgoja otrok in mladine</w:t>
            </w:r>
          </w:p>
        </w:tc>
        <w:tc>
          <w:tcPr>
            <w:tcW w:w="4247" w:type="dxa"/>
            <w:shd w:val="clear" w:color="auto" w:fill="auto"/>
            <w:vAlign w:val="bottom"/>
          </w:tcPr>
          <w:p w14:paraId="7BE6F3F4" w14:textId="77777777" w:rsidR="008D3B36" w:rsidRPr="00174572" w:rsidRDefault="008D3B36" w:rsidP="008D3B36">
            <w:pPr>
              <w:jc w:val="center"/>
              <w:rPr>
                <w:rFonts w:ascii="Arial" w:hAnsi="Arial" w:cs="Arial"/>
              </w:rPr>
            </w:pPr>
            <w:r w:rsidRPr="00174572">
              <w:rPr>
                <w:rFonts w:ascii="Arial" w:hAnsi="Arial" w:cs="Arial"/>
                <w:sz w:val="22"/>
                <w:szCs w:val="22"/>
              </w:rPr>
              <w:t xml:space="preserve">do 10 </w:t>
            </w:r>
          </w:p>
        </w:tc>
      </w:tr>
      <w:tr w:rsidR="008D3B36" w:rsidRPr="000C52F9" w14:paraId="6DB7F153" w14:textId="77777777" w:rsidTr="002C72EE">
        <w:tc>
          <w:tcPr>
            <w:tcW w:w="4815" w:type="dxa"/>
            <w:shd w:val="clear" w:color="auto" w:fill="auto"/>
            <w:vAlign w:val="bottom"/>
          </w:tcPr>
          <w:p w14:paraId="6D503664" w14:textId="77777777" w:rsidR="008D3B36" w:rsidRPr="00174572" w:rsidRDefault="008D3B36" w:rsidP="008D3B36">
            <w:pPr>
              <w:rPr>
                <w:rFonts w:ascii="Arial" w:hAnsi="Arial" w:cs="Arial"/>
              </w:rPr>
            </w:pPr>
            <w:r w:rsidRPr="00174572">
              <w:rPr>
                <w:rFonts w:ascii="Arial" w:hAnsi="Arial" w:cs="Arial"/>
                <w:sz w:val="22"/>
                <w:szCs w:val="22"/>
              </w:rPr>
              <w:t>Športna vzgoja otrok in mladine usmerjenih v kakovostni in vrhunski šport</w:t>
            </w:r>
          </w:p>
        </w:tc>
        <w:tc>
          <w:tcPr>
            <w:tcW w:w="4247" w:type="dxa"/>
            <w:shd w:val="clear" w:color="auto" w:fill="auto"/>
            <w:vAlign w:val="bottom"/>
          </w:tcPr>
          <w:p w14:paraId="394380FB" w14:textId="77777777" w:rsidR="008D3B36" w:rsidRPr="00174572" w:rsidRDefault="008D3B36" w:rsidP="008D3B36">
            <w:pPr>
              <w:jc w:val="center"/>
              <w:rPr>
                <w:rFonts w:ascii="Arial" w:hAnsi="Arial" w:cs="Arial"/>
              </w:rPr>
            </w:pPr>
            <w:r w:rsidRPr="00174572">
              <w:rPr>
                <w:rFonts w:ascii="Arial" w:hAnsi="Arial" w:cs="Arial"/>
                <w:sz w:val="22"/>
                <w:szCs w:val="22"/>
              </w:rPr>
              <w:t xml:space="preserve">do 85 </w:t>
            </w:r>
          </w:p>
        </w:tc>
      </w:tr>
      <w:tr w:rsidR="008D3B36" w:rsidRPr="000C52F9" w14:paraId="1B11AF0D" w14:textId="77777777" w:rsidTr="002C72EE">
        <w:tc>
          <w:tcPr>
            <w:tcW w:w="4815" w:type="dxa"/>
            <w:shd w:val="clear" w:color="auto" w:fill="auto"/>
            <w:vAlign w:val="bottom"/>
          </w:tcPr>
          <w:p w14:paraId="44B1FCAE" w14:textId="77777777" w:rsidR="008D3B36" w:rsidRPr="00174572" w:rsidRDefault="008D3B36" w:rsidP="008D3B36">
            <w:pPr>
              <w:rPr>
                <w:rFonts w:ascii="Arial" w:hAnsi="Arial" w:cs="Arial"/>
              </w:rPr>
            </w:pPr>
            <w:r w:rsidRPr="00174572">
              <w:rPr>
                <w:rFonts w:ascii="Arial" w:hAnsi="Arial" w:cs="Arial"/>
                <w:sz w:val="22"/>
                <w:szCs w:val="22"/>
              </w:rPr>
              <w:t>Športna vzgoja otrok in mladine s posebnimi potrebami</w:t>
            </w:r>
          </w:p>
        </w:tc>
        <w:tc>
          <w:tcPr>
            <w:tcW w:w="4247" w:type="dxa"/>
            <w:shd w:val="clear" w:color="auto" w:fill="auto"/>
            <w:vAlign w:val="bottom"/>
          </w:tcPr>
          <w:p w14:paraId="7B377F0A" w14:textId="77777777" w:rsidR="008D3B36" w:rsidRPr="00174572" w:rsidRDefault="008D3B36" w:rsidP="008D3B36">
            <w:pPr>
              <w:jc w:val="center"/>
              <w:rPr>
                <w:rFonts w:ascii="Arial" w:hAnsi="Arial" w:cs="Arial"/>
              </w:rPr>
            </w:pPr>
            <w:r w:rsidRPr="00174572">
              <w:rPr>
                <w:rFonts w:ascii="Arial" w:hAnsi="Arial" w:cs="Arial"/>
                <w:sz w:val="22"/>
                <w:szCs w:val="22"/>
              </w:rPr>
              <w:t>do 5</w:t>
            </w:r>
          </w:p>
        </w:tc>
      </w:tr>
      <w:tr w:rsidR="008D3B36" w:rsidRPr="000C52F9" w14:paraId="59427E9C" w14:textId="77777777" w:rsidTr="002C72EE">
        <w:tc>
          <w:tcPr>
            <w:tcW w:w="4815" w:type="dxa"/>
            <w:shd w:val="clear" w:color="auto" w:fill="auto"/>
            <w:vAlign w:val="bottom"/>
          </w:tcPr>
          <w:p w14:paraId="1075487D" w14:textId="77777777" w:rsidR="008D3B36" w:rsidRPr="00174572" w:rsidRDefault="008D3B36" w:rsidP="008D3B36">
            <w:pPr>
              <w:rPr>
                <w:rFonts w:ascii="Arial" w:hAnsi="Arial" w:cs="Arial"/>
              </w:rPr>
            </w:pPr>
            <w:proofErr w:type="spellStart"/>
            <w:r w:rsidRPr="00174572">
              <w:rPr>
                <w:rFonts w:ascii="Arial" w:hAnsi="Arial" w:cs="Arial"/>
                <w:sz w:val="22"/>
                <w:szCs w:val="22"/>
              </w:rPr>
              <w:t>Obštudijske</w:t>
            </w:r>
            <w:proofErr w:type="spellEnd"/>
            <w:r w:rsidRPr="00174572">
              <w:rPr>
                <w:rFonts w:ascii="Arial" w:hAnsi="Arial" w:cs="Arial"/>
                <w:sz w:val="22"/>
                <w:szCs w:val="22"/>
              </w:rPr>
              <w:t xml:space="preserve"> športne dejavnosti</w:t>
            </w:r>
          </w:p>
        </w:tc>
        <w:tc>
          <w:tcPr>
            <w:tcW w:w="4247" w:type="dxa"/>
            <w:shd w:val="clear" w:color="auto" w:fill="auto"/>
            <w:vAlign w:val="bottom"/>
          </w:tcPr>
          <w:p w14:paraId="7E6A90D0" w14:textId="77777777" w:rsidR="008D3B36" w:rsidRPr="00174572" w:rsidRDefault="008D3B36" w:rsidP="008D3B36">
            <w:pPr>
              <w:jc w:val="center"/>
              <w:rPr>
                <w:rFonts w:ascii="Arial" w:hAnsi="Arial" w:cs="Arial"/>
              </w:rPr>
            </w:pPr>
            <w:r w:rsidRPr="00174572">
              <w:rPr>
                <w:rFonts w:ascii="Arial" w:hAnsi="Arial" w:cs="Arial"/>
                <w:sz w:val="22"/>
                <w:szCs w:val="22"/>
              </w:rPr>
              <w:t xml:space="preserve">do 5 </w:t>
            </w:r>
          </w:p>
        </w:tc>
      </w:tr>
      <w:tr w:rsidR="008D3B36" w:rsidRPr="000C52F9" w14:paraId="23511807" w14:textId="77777777" w:rsidTr="002C72EE">
        <w:tc>
          <w:tcPr>
            <w:tcW w:w="4815" w:type="dxa"/>
            <w:shd w:val="clear" w:color="auto" w:fill="auto"/>
            <w:vAlign w:val="bottom"/>
          </w:tcPr>
          <w:p w14:paraId="67001B09" w14:textId="77777777" w:rsidR="008D3B36" w:rsidRPr="00174572" w:rsidRDefault="008D3B36" w:rsidP="008D3B36">
            <w:pPr>
              <w:rPr>
                <w:rFonts w:ascii="Arial" w:hAnsi="Arial" w:cs="Arial"/>
              </w:rPr>
            </w:pPr>
            <w:r w:rsidRPr="00174572">
              <w:rPr>
                <w:rFonts w:ascii="Arial" w:hAnsi="Arial" w:cs="Arial"/>
                <w:sz w:val="22"/>
                <w:szCs w:val="22"/>
              </w:rPr>
              <w:t>Športna rekreacija</w:t>
            </w:r>
          </w:p>
        </w:tc>
        <w:tc>
          <w:tcPr>
            <w:tcW w:w="4247" w:type="dxa"/>
            <w:shd w:val="clear" w:color="auto" w:fill="auto"/>
            <w:vAlign w:val="bottom"/>
          </w:tcPr>
          <w:p w14:paraId="0A1A057C" w14:textId="77777777" w:rsidR="008D3B36" w:rsidRPr="00174572" w:rsidRDefault="008D3B36" w:rsidP="008D3B36">
            <w:pPr>
              <w:jc w:val="center"/>
              <w:rPr>
                <w:rFonts w:ascii="Arial" w:hAnsi="Arial" w:cs="Arial"/>
              </w:rPr>
            </w:pPr>
            <w:r w:rsidRPr="00174572">
              <w:rPr>
                <w:rFonts w:ascii="Arial" w:hAnsi="Arial" w:cs="Arial"/>
                <w:sz w:val="22"/>
                <w:szCs w:val="22"/>
              </w:rPr>
              <w:t xml:space="preserve">do 5 </w:t>
            </w:r>
          </w:p>
        </w:tc>
      </w:tr>
      <w:tr w:rsidR="008D3B36" w:rsidRPr="000C52F9" w14:paraId="722F273C" w14:textId="77777777" w:rsidTr="002C72EE">
        <w:tc>
          <w:tcPr>
            <w:tcW w:w="4815" w:type="dxa"/>
            <w:shd w:val="clear" w:color="auto" w:fill="auto"/>
            <w:vAlign w:val="bottom"/>
          </w:tcPr>
          <w:p w14:paraId="79137DEF" w14:textId="77777777" w:rsidR="008D3B36" w:rsidRPr="00174572" w:rsidRDefault="008D3B36" w:rsidP="008D3B36">
            <w:pPr>
              <w:rPr>
                <w:rFonts w:ascii="Arial" w:hAnsi="Arial" w:cs="Arial"/>
              </w:rPr>
            </w:pPr>
            <w:r w:rsidRPr="00174572">
              <w:rPr>
                <w:rFonts w:ascii="Arial" w:hAnsi="Arial" w:cs="Arial"/>
                <w:sz w:val="22"/>
                <w:szCs w:val="22"/>
              </w:rPr>
              <w:t>Šport starejših</w:t>
            </w:r>
          </w:p>
        </w:tc>
        <w:tc>
          <w:tcPr>
            <w:tcW w:w="4247" w:type="dxa"/>
            <w:shd w:val="clear" w:color="auto" w:fill="auto"/>
            <w:vAlign w:val="bottom"/>
          </w:tcPr>
          <w:p w14:paraId="7BD33F45" w14:textId="77777777" w:rsidR="008D3B36" w:rsidRPr="00174572" w:rsidRDefault="008D3B36" w:rsidP="008D3B36">
            <w:pPr>
              <w:jc w:val="center"/>
              <w:rPr>
                <w:rFonts w:ascii="Arial" w:hAnsi="Arial" w:cs="Arial"/>
              </w:rPr>
            </w:pPr>
            <w:r w:rsidRPr="00174572">
              <w:rPr>
                <w:rFonts w:ascii="Arial" w:hAnsi="Arial" w:cs="Arial"/>
                <w:sz w:val="22"/>
                <w:szCs w:val="22"/>
              </w:rPr>
              <w:t>do 5</w:t>
            </w:r>
          </w:p>
        </w:tc>
      </w:tr>
      <w:tr w:rsidR="008D3B36" w:rsidRPr="000C52F9" w14:paraId="620FFD34" w14:textId="77777777" w:rsidTr="002C72EE">
        <w:tc>
          <w:tcPr>
            <w:tcW w:w="4815" w:type="dxa"/>
            <w:shd w:val="clear" w:color="auto" w:fill="auto"/>
            <w:vAlign w:val="bottom"/>
          </w:tcPr>
          <w:p w14:paraId="16011BAA" w14:textId="77777777" w:rsidR="008D3B36" w:rsidRPr="00174572" w:rsidRDefault="008D3B36" w:rsidP="008D3B36">
            <w:pPr>
              <w:rPr>
                <w:rFonts w:ascii="Arial" w:hAnsi="Arial" w:cs="Arial"/>
              </w:rPr>
            </w:pPr>
            <w:r w:rsidRPr="00174572">
              <w:rPr>
                <w:rFonts w:ascii="Arial" w:hAnsi="Arial" w:cs="Arial"/>
                <w:sz w:val="22"/>
                <w:szCs w:val="22"/>
              </w:rPr>
              <w:t>Kakovostni šport</w:t>
            </w:r>
          </w:p>
        </w:tc>
        <w:tc>
          <w:tcPr>
            <w:tcW w:w="4247" w:type="dxa"/>
            <w:shd w:val="clear" w:color="auto" w:fill="auto"/>
            <w:vAlign w:val="bottom"/>
          </w:tcPr>
          <w:p w14:paraId="438F0DC4" w14:textId="77777777" w:rsidR="008D3B36" w:rsidRPr="00174572" w:rsidRDefault="008D3B36" w:rsidP="008D3B36">
            <w:pPr>
              <w:jc w:val="center"/>
              <w:rPr>
                <w:rFonts w:ascii="Arial" w:hAnsi="Arial" w:cs="Arial"/>
              </w:rPr>
            </w:pPr>
            <w:r w:rsidRPr="00174572">
              <w:rPr>
                <w:rFonts w:ascii="Arial" w:hAnsi="Arial" w:cs="Arial"/>
                <w:sz w:val="22"/>
                <w:szCs w:val="22"/>
              </w:rPr>
              <w:t xml:space="preserve">do 15 </w:t>
            </w:r>
          </w:p>
        </w:tc>
      </w:tr>
      <w:tr w:rsidR="008D3B36" w:rsidRPr="000C52F9" w14:paraId="24113C07" w14:textId="77777777" w:rsidTr="002C72EE">
        <w:tc>
          <w:tcPr>
            <w:tcW w:w="4815" w:type="dxa"/>
            <w:shd w:val="clear" w:color="auto" w:fill="auto"/>
            <w:vAlign w:val="bottom"/>
          </w:tcPr>
          <w:p w14:paraId="1A71AE67" w14:textId="77777777" w:rsidR="008D3B36" w:rsidRPr="00174572" w:rsidRDefault="008D3B36" w:rsidP="008D3B36">
            <w:pPr>
              <w:rPr>
                <w:rFonts w:ascii="Arial" w:hAnsi="Arial" w:cs="Arial"/>
              </w:rPr>
            </w:pPr>
            <w:r w:rsidRPr="00174572">
              <w:rPr>
                <w:rFonts w:ascii="Arial" w:hAnsi="Arial" w:cs="Arial"/>
                <w:sz w:val="22"/>
                <w:szCs w:val="22"/>
              </w:rPr>
              <w:t>Vrhunski šport</w:t>
            </w:r>
          </w:p>
        </w:tc>
        <w:tc>
          <w:tcPr>
            <w:tcW w:w="4247" w:type="dxa"/>
            <w:shd w:val="clear" w:color="auto" w:fill="auto"/>
            <w:vAlign w:val="bottom"/>
          </w:tcPr>
          <w:p w14:paraId="163C5839" w14:textId="77777777" w:rsidR="008D3B36" w:rsidRPr="00174572" w:rsidRDefault="008D3B36" w:rsidP="008D3B36">
            <w:pPr>
              <w:jc w:val="center"/>
              <w:rPr>
                <w:rFonts w:ascii="Arial" w:hAnsi="Arial" w:cs="Arial"/>
              </w:rPr>
            </w:pPr>
            <w:r w:rsidRPr="00174572">
              <w:rPr>
                <w:rFonts w:ascii="Arial" w:hAnsi="Arial" w:cs="Arial"/>
                <w:sz w:val="22"/>
                <w:szCs w:val="22"/>
              </w:rPr>
              <w:t xml:space="preserve">do 5 </w:t>
            </w:r>
          </w:p>
        </w:tc>
      </w:tr>
      <w:tr w:rsidR="008D3B36" w:rsidRPr="000C52F9" w14:paraId="5AD57255" w14:textId="77777777" w:rsidTr="002C72EE">
        <w:tc>
          <w:tcPr>
            <w:tcW w:w="4815" w:type="dxa"/>
            <w:shd w:val="clear" w:color="auto" w:fill="auto"/>
            <w:vAlign w:val="bottom"/>
          </w:tcPr>
          <w:p w14:paraId="4438B0A9" w14:textId="77777777" w:rsidR="008D3B36" w:rsidRPr="00174572" w:rsidRDefault="008D3B36" w:rsidP="008D3B36">
            <w:pPr>
              <w:rPr>
                <w:rFonts w:ascii="Arial" w:hAnsi="Arial" w:cs="Arial"/>
              </w:rPr>
            </w:pPr>
            <w:r w:rsidRPr="00174572">
              <w:rPr>
                <w:rFonts w:ascii="Arial" w:hAnsi="Arial" w:cs="Arial"/>
                <w:sz w:val="22"/>
                <w:szCs w:val="22"/>
              </w:rPr>
              <w:t>Šport invalidov</w:t>
            </w:r>
          </w:p>
        </w:tc>
        <w:tc>
          <w:tcPr>
            <w:tcW w:w="4247" w:type="dxa"/>
            <w:shd w:val="clear" w:color="auto" w:fill="auto"/>
            <w:vAlign w:val="bottom"/>
          </w:tcPr>
          <w:p w14:paraId="4DDE0E3F" w14:textId="77777777" w:rsidR="008D3B36" w:rsidRPr="00174572" w:rsidRDefault="008D3B36" w:rsidP="008D3B36">
            <w:pPr>
              <w:jc w:val="center"/>
              <w:rPr>
                <w:rFonts w:ascii="Arial" w:hAnsi="Arial" w:cs="Arial"/>
              </w:rPr>
            </w:pPr>
            <w:r w:rsidRPr="00174572">
              <w:rPr>
                <w:rFonts w:ascii="Arial" w:hAnsi="Arial" w:cs="Arial"/>
                <w:sz w:val="22"/>
                <w:szCs w:val="22"/>
              </w:rPr>
              <w:t xml:space="preserve">do 5 </w:t>
            </w:r>
          </w:p>
        </w:tc>
      </w:tr>
    </w:tbl>
    <w:p w14:paraId="499012DA" w14:textId="77777777" w:rsidR="008D3B36" w:rsidRPr="003509AF" w:rsidRDefault="008D3B36" w:rsidP="008D3B36">
      <w:pPr>
        <w:rPr>
          <w:rFonts w:ascii="Arial" w:hAnsi="Arial" w:cs="Arial"/>
          <w:color w:val="000000"/>
          <w:sz w:val="22"/>
          <w:szCs w:val="22"/>
        </w:rPr>
      </w:pPr>
    </w:p>
    <w:p w14:paraId="37300538"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(2) V okviru tekočih proračunskih sredstev se lahko v posameznem letu sofinancirajo tudi:</w:t>
      </w:r>
    </w:p>
    <w:p w14:paraId="48450EE2" w14:textId="77777777" w:rsidR="008D3B36" w:rsidRPr="003509AF" w:rsidRDefault="008D3B36" w:rsidP="008D3B36">
      <w:pPr>
        <w:pStyle w:val="Odstavekseznama"/>
        <w:ind w:left="357"/>
        <w:jc w:val="both"/>
        <w:rPr>
          <w:rFonts w:ascii="Arial" w:hAnsi="Arial" w:cs="Arial"/>
          <w:color w:val="000000"/>
          <w:sz w:val="22"/>
          <w:szCs w:val="22"/>
        </w:rPr>
      </w:pPr>
    </w:p>
    <w:p w14:paraId="1C58D044" w14:textId="77777777" w:rsidR="008D3B36" w:rsidRPr="003509AF" w:rsidRDefault="008D3B36" w:rsidP="008D3B36">
      <w:pPr>
        <w:pStyle w:val="Odstavekseznama"/>
        <w:numPr>
          <w:ilvl w:val="0"/>
          <w:numId w:val="6"/>
        </w:numPr>
        <w:suppressAutoHyphens/>
        <w:ind w:left="357" w:hanging="357"/>
        <w:contextualSpacing/>
        <w:jc w:val="both"/>
        <w:rPr>
          <w:rFonts w:ascii="Arial" w:hAnsi="Arial" w:cs="Arial"/>
          <w:color w:val="000000"/>
          <w:sz w:val="22"/>
          <w:szCs w:val="22"/>
        </w:rPr>
      </w:pPr>
      <w:r w:rsidRPr="003509AF">
        <w:rPr>
          <w:rFonts w:ascii="Arial" w:hAnsi="Arial" w:cs="Arial"/>
          <w:color w:val="000000"/>
          <w:sz w:val="22"/>
          <w:szCs w:val="22"/>
        </w:rPr>
        <w:t>strokovne, razvojne in promocijske naloge na področju športa in rekreacije, ki so pomembne za razvoj dejavnosti na področju občine:</w:t>
      </w:r>
    </w:p>
    <w:p w14:paraId="163A8437" w14:textId="77777777" w:rsidR="008D3B36" w:rsidRPr="003509AF" w:rsidRDefault="008D3B36" w:rsidP="008D3B36">
      <w:pPr>
        <w:pStyle w:val="Odstavekseznama"/>
        <w:numPr>
          <w:ilvl w:val="0"/>
          <w:numId w:val="4"/>
        </w:numPr>
        <w:suppressAutoHyphens/>
        <w:ind w:left="397" w:hanging="284"/>
        <w:contextualSpacing/>
        <w:jc w:val="both"/>
        <w:rPr>
          <w:rFonts w:ascii="Arial" w:hAnsi="Arial" w:cs="Arial"/>
          <w:color w:val="000000"/>
          <w:sz w:val="22"/>
          <w:szCs w:val="22"/>
        </w:rPr>
      </w:pPr>
      <w:r w:rsidRPr="003509AF">
        <w:rPr>
          <w:rFonts w:ascii="Arial" w:hAnsi="Arial" w:cs="Arial"/>
          <w:color w:val="000000"/>
          <w:sz w:val="22"/>
          <w:szCs w:val="22"/>
        </w:rPr>
        <w:t xml:space="preserve">izobraževanje, usposabljanje in izpopolnjevanje strokovnih kadrov v športu, v skupni vrednosti največ 1,5% sredstev namenjenih programom športa znotraj občinskega proračuna; </w:t>
      </w:r>
    </w:p>
    <w:p w14:paraId="5DEEFEB5" w14:textId="77777777" w:rsidR="008D3B36" w:rsidRPr="003509AF" w:rsidRDefault="008D3B36" w:rsidP="008D3B36">
      <w:pPr>
        <w:pStyle w:val="Odstavekseznama"/>
        <w:numPr>
          <w:ilvl w:val="0"/>
          <w:numId w:val="4"/>
        </w:numPr>
        <w:suppressAutoHyphens/>
        <w:ind w:left="397" w:hanging="284"/>
        <w:contextualSpacing/>
        <w:jc w:val="both"/>
        <w:rPr>
          <w:rFonts w:ascii="Arial" w:hAnsi="Arial" w:cs="Arial"/>
          <w:color w:val="000000"/>
          <w:sz w:val="22"/>
          <w:szCs w:val="22"/>
        </w:rPr>
      </w:pPr>
      <w:r w:rsidRPr="003509AF">
        <w:rPr>
          <w:rFonts w:ascii="Arial" w:hAnsi="Arial" w:cs="Arial"/>
          <w:color w:val="000000"/>
          <w:sz w:val="22"/>
          <w:szCs w:val="22"/>
        </w:rPr>
        <w:t>znanstveno-raziskovalna dejavnost v skupni vrednosti največ 1 % sredstev namenjenih programom športa znotraj občinskega poračuna;</w:t>
      </w:r>
    </w:p>
    <w:p w14:paraId="34AE3F98" w14:textId="77777777" w:rsidR="008D3B36" w:rsidRPr="003509AF" w:rsidRDefault="008D3B36" w:rsidP="008D3B36">
      <w:pPr>
        <w:pStyle w:val="Odstavekseznama"/>
        <w:numPr>
          <w:ilvl w:val="0"/>
          <w:numId w:val="4"/>
        </w:numPr>
        <w:suppressAutoHyphens/>
        <w:ind w:left="397" w:hanging="284"/>
        <w:contextualSpacing/>
        <w:jc w:val="both"/>
        <w:rPr>
          <w:rFonts w:ascii="Arial" w:hAnsi="Arial" w:cs="Arial"/>
          <w:color w:val="000000"/>
          <w:sz w:val="22"/>
          <w:szCs w:val="22"/>
        </w:rPr>
      </w:pPr>
      <w:r w:rsidRPr="003509AF">
        <w:rPr>
          <w:rFonts w:ascii="Arial" w:hAnsi="Arial" w:cs="Arial"/>
          <w:color w:val="000000"/>
          <w:sz w:val="22"/>
          <w:szCs w:val="22"/>
        </w:rPr>
        <w:t>založniška dejavnost v skupni vrednosti največ 1 % sredstev namenjenih programom športa znotraj občinskega poračuna;</w:t>
      </w:r>
    </w:p>
    <w:p w14:paraId="1BCA7BE5" w14:textId="77777777" w:rsidR="008D3B36" w:rsidRPr="003509AF" w:rsidRDefault="008D3B36" w:rsidP="008D3B36">
      <w:pPr>
        <w:pStyle w:val="Odstavekseznama"/>
        <w:numPr>
          <w:ilvl w:val="0"/>
          <w:numId w:val="4"/>
        </w:numPr>
        <w:suppressAutoHyphens/>
        <w:ind w:left="397" w:hanging="284"/>
        <w:contextualSpacing/>
        <w:jc w:val="both"/>
        <w:rPr>
          <w:rFonts w:ascii="Arial" w:hAnsi="Arial" w:cs="Arial"/>
          <w:color w:val="000000"/>
          <w:sz w:val="22"/>
          <w:szCs w:val="22"/>
        </w:rPr>
      </w:pPr>
      <w:r w:rsidRPr="003509AF">
        <w:rPr>
          <w:rFonts w:ascii="Arial" w:hAnsi="Arial" w:cs="Arial"/>
          <w:color w:val="000000"/>
          <w:sz w:val="22"/>
          <w:szCs w:val="22"/>
        </w:rPr>
        <w:t>velike športne prireditve, meddržavne, državne, medobčinske in občinske športne prireditve v skupni vrednosti največ 4 % sredstev namenjenih programom športa znotraj občinskega proračuna;</w:t>
      </w:r>
    </w:p>
    <w:p w14:paraId="41FFB338" w14:textId="77777777" w:rsidR="008D3B36" w:rsidRPr="003509AF" w:rsidRDefault="008D3B36" w:rsidP="008D3B36">
      <w:pPr>
        <w:pStyle w:val="Odstavekseznama"/>
        <w:numPr>
          <w:ilvl w:val="0"/>
          <w:numId w:val="4"/>
        </w:numPr>
        <w:suppressAutoHyphens/>
        <w:ind w:left="397" w:hanging="284"/>
        <w:contextualSpacing/>
        <w:jc w:val="both"/>
        <w:rPr>
          <w:rFonts w:ascii="Arial" w:hAnsi="Arial" w:cs="Arial"/>
          <w:color w:val="000000"/>
          <w:sz w:val="22"/>
          <w:szCs w:val="22"/>
        </w:rPr>
      </w:pPr>
      <w:r w:rsidRPr="003509AF">
        <w:rPr>
          <w:rFonts w:ascii="Arial" w:hAnsi="Arial" w:cs="Arial"/>
          <w:color w:val="000000"/>
          <w:sz w:val="22"/>
          <w:szCs w:val="22"/>
        </w:rPr>
        <w:t>informacijski sistem na področju športa v skupni vrednosti največ 1,5 % sredstev namenjenih programom športa znotraj občinskega proračuna;</w:t>
      </w:r>
    </w:p>
    <w:p w14:paraId="098B3993" w14:textId="77777777" w:rsidR="008D3B36" w:rsidRPr="003509AF" w:rsidRDefault="008D3B36" w:rsidP="008D3B36">
      <w:pPr>
        <w:pStyle w:val="Odstavekseznama"/>
        <w:numPr>
          <w:ilvl w:val="0"/>
          <w:numId w:val="4"/>
        </w:numPr>
        <w:suppressAutoHyphens/>
        <w:ind w:left="397" w:hanging="284"/>
        <w:contextualSpacing/>
        <w:jc w:val="both"/>
        <w:rPr>
          <w:rFonts w:ascii="Arial" w:hAnsi="Arial" w:cs="Arial"/>
          <w:color w:val="000000"/>
          <w:sz w:val="22"/>
          <w:szCs w:val="22"/>
        </w:rPr>
      </w:pPr>
      <w:r w:rsidRPr="003509AF">
        <w:rPr>
          <w:rFonts w:ascii="Arial" w:hAnsi="Arial" w:cs="Arial"/>
          <w:color w:val="000000"/>
          <w:sz w:val="22"/>
          <w:szCs w:val="22"/>
        </w:rPr>
        <w:t>udeležbo evidentiranim kandidatom za olimpijske igre največ 5 % sredstev namenjenih programom športa znotraj občinskega proračuna.</w:t>
      </w:r>
    </w:p>
    <w:p w14:paraId="6AB074B9" w14:textId="7C3A01A0" w:rsidR="008D3B36" w:rsidRPr="00E45C3A" w:rsidRDefault="008D3B36" w:rsidP="008D3B36">
      <w:pPr>
        <w:pStyle w:val="Odstavekseznama"/>
        <w:numPr>
          <w:ilvl w:val="0"/>
          <w:numId w:val="6"/>
        </w:numPr>
        <w:suppressAutoHyphens/>
        <w:ind w:left="357" w:hanging="357"/>
        <w:contextualSpacing/>
        <w:jc w:val="both"/>
        <w:rPr>
          <w:rFonts w:ascii="Arial" w:hAnsi="Arial" w:cs="Arial"/>
          <w:color w:val="000000"/>
          <w:sz w:val="22"/>
          <w:szCs w:val="22"/>
        </w:rPr>
      </w:pPr>
      <w:r w:rsidRPr="00E45C3A">
        <w:rPr>
          <w:rFonts w:ascii="Arial" w:hAnsi="Arial" w:cs="Arial"/>
          <w:color w:val="000000"/>
          <w:sz w:val="22"/>
          <w:szCs w:val="22"/>
        </w:rPr>
        <w:lastRenderedPageBreak/>
        <w:t xml:space="preserve">delovanje društev in športnih zvez na ravni lokalne skupnosti, ki opravljajo strokovne, organizacijske in razvojne naloge v športu, v skupni vrednosti največ </w:t>
      </w:r>
      <w:r w:rsidR="00E45C3A" w:rsidRPr="00E45C3A">
        <w:rPr>
          <w:rFonts w:ascii="Arial" w:hAnsi="Arial" w:cs="Arial"/>
          <w:color w:val="000000"/>
          <w:sz w:val="22"/>
          <w:szCs w:val="22"/>
        </w:rPr>
        <w:t>1</w:t>
      </w:r>
      <w:r w:rsidRPr="00E45C3A">
        <w:rPr>
          <w:rFonts w:ascii="Arial" w:hAnsi="Arial" w:cs="Arial"/>
          <w:color w:val="000000"/>
          <w:sz w:val="22"/>
          <w:szCs w:val="22"/>
        </w:rPr>
        <w:t xml:space="preserve"> % sredstev namenjenih programom športa znotraj občinskega proračuna.</w:t>
      </w:r>
    </w:p>
    <w:p w14:paraId="0E7ABE18" w14:textId="77777777" w:rsidR="008D3B36" w:rsidRPr="003509AF" w:rsidRDefault="008D3B36" w:rsidP="008D3B36">
      <w:pPr>
        <w:jc w:val="both"/>
        <w:rPr>
          <w:rFonts w:ascii="Arial" w:hAnsi="Arial" w:cs="Arial"/>
          <w:b/>
          <w:color w:val="000000"/>
          <w:sz w:val="22"/>
          <w:szCs w:val="22"/>
        </w:rPr>
      </w:pPr>
    </w:p>
    <w:p w14:paraId="15DB4CE1" w14:textId="77777777" w:rsidR="008D3B36" w:rsidRPr="003509AF" w:rsidRDefault="008D3B36" w:rsidP="008D3B36">
      <w:pPr>
        <w:pStyle w:val="Telobesedila"/>
        <w:ind w:left="360"/>
        <w:jc w:val="both"/>
        <w:rPr>
          <w:rFonts w:ascii="Arial" w:hAnsi="Arial" w:cs="Arial"/>
          <w:b/>
          <w:color w:val="000000"/>
          <w:sz w:val="22"/>
          <w:szCs w:val="22"/>
        </w:rPr>
      </w:pPr>
    </w:p>
    <w:p w14:paraId="19210305" w14:textId="77777777" w:rsidR="008D3B36" w:rsidRPr="003509AF" w:rsidRDefault="008D3B36" w:rsidP="008D3B36">
      <w:pPr>
        <w:pStyle w:val="Telobesedila"/>
        <w:ind w:left="360"/>
        <w:jc w:val="center"/>
        <w:rPr>
          <w:rFonts w:ascii="Arial" w:hAnsi="Arial" w:cs="Arial"/>
          <w:b/>
          <w:color w:val="000000"/>
          <w:sz w:val="22"/>
          <w:szCs w:val="22"/>
        </w:rPr>
      </w:pPr>
      <w:r w:rsidRPr="003509AF">
        <w:rPr>
          <w:rFonts w:ascii="Arial" w:hAnsi="Arial" w:cs="Arial"/>
          <w:b/>
          <w:color w:val="000000"/>
          <w:sz w:val="22"/>
          <w:szCs w:val="22"/>
        </w:rPr>
        <w:t>8. člen</w:t>
      </w:r>
    </w:p>
    <w:p w14:paraId="227DA1E6" w14:textId="77777777" w:rsidR="008D3B36" w:rsidRPr="003509AF" w:rsidRDefault="008D3B36" w:rsidP="008D3B36">
      <w:pPr>
        <w:pStyle w:val="Telobesedila"/>
        <w:jc w:val="center"/>
        <w:rPr>
          <w:rFonts w:ascii="Arial" w:hAnsi="Arial" w:cs="Arial"/>
          <w:b/>
          <w:color w:val="000000"/>
          <w:sz w:val="22"/>
          <w:szCs w:val="22"/>
        </w:rPr>
      </w:pPr>
      <w:r w:rsidRPr="003509AF">
        <w:rPr>
          <w:rFonts w:ascii="Arial" w:hAnsi="Arial" w:cs="Arial"/>
          <w:b/>
          <w:color w:val="000000"/>
          <w:sz w:val="22"/>
          <w:szCs w:val="22"/>
        </w:rPr>
        <w:t>(vrednotenje programov športa)</w:t>
      </w:r>
    </w:p>
    <w:p w14:paraId="48B8A82E" w14:textId="77777777" w:rsidR="008D3B36" w:rsidRPr="003509AF" w:rsidRDefault="008D3B36" w:rsidP="008D3B36">
      <w:pPr>
        <w:pStyle w:val="Telobesedila"/>
        <w:jc w:val="both"/>
        <w:rPr>
          <w:rFonts w:ascii="Arial" w:hAnsi="Arial" w:cs="Arial"/>
          <w:color w:val="000000"/>
          <w:sz w:val="22"/>
          <w:szCs w:val="22"/>
        </w:rPr>
      </w:pPr>
      <w:r w:rsidRPr="003509AF">
        <w:rPr>
          <w:rFonts w:ascii="Arial" w:hAnsi="Arial" w:cs="Arial"/>
          <w:color w:val="000000"/>
          <w:sz w:val="22"/>
          <w:szCs w:val="22"/>
        </w:rPr>
        <w:t>(1) Vrednost programov po merilih za vrednotenje letnega programov športa v občini se opredeli:</w:t>
      </w:r>
    </w:p>
    <w:p w14:paraId="6F18CC51" w14:textId="77777777" w:rsidR="008D3B36" w:rsidRPr="003509AF" w:rsidRDefault="008D3B36" w:rsidP="008D3B36">
      <w:pPr>
        <w:pStyle w:val="Telobesedila"/>
        <w:numPr>
          <w:ilvl w:val="0"/>
          <w:numId w:val="12"/>
        </w:numPr>
        <w:suppressAutoHyphens/>
        <w:spacing w:after="0"/>
        <w:jc w:val="both"/>
        <w:rPr>
          <w:rFonts w:ascii="Arial" w:hAnsi="Arial" w:cs="Arial"/>
          <w:color w:val="000000"/>
          <w:sz w:val="22"/>
          <w:szCs w:val="22"/>
        </w:rPr>
      </w:pPr>
      <w:r w:rsidRPr="003509AF">
        <w:rPr>
          <w:rFonts w:ascii="Arial" w:hAnsi="Arial" w:cs="Arial"/>
          <w:color w:val="000000"/>
          <w:sz w:val="22"/>
          <w:szCs w:val="22"/>
        </w:rPr>
        <w:t>v točkah (programi);</w:t>
      </w:r>
    </w:p>
    <w:p w14:paraId="256336F0" w14:textId="77777777" w:rsidR="008D3B36" w:rsidRPr="003509AF" w:rsidRDefault="008D3B36" w:rsidP="008D3B36">
      <w:pPr>
        <w:pStyle w:val="Telobesedila"/>
        <w:numPr>
          <w:ilvl w:val="0"/>
          <w:numId w:val="12"/>
        </w:numPr>
        <w:suppressAutoHyphens/>
        <w:spacing w:after="0"/>
        <w:jc w:val="both"/>
        <w:rPr>
          <w:rFonts w:ascii="Arial" w:hAnsi="Arial" w:cs="Arial"/>
          <w:color w:val="000000"/>
          <w:sz w:val="22"/>
          <w:szCs w:val="22"/>
        </w:rPr>
      </w:pPr>
      <w:r w:rsidRPr="003509AF">
        <w:rPr>
          <w:rFonts w:ascii="Arial" w:hAnsi="Arial" w:cs="Arial"/>
          <w:color w:val="000000"/>
          <w:sz w:val="22"/>
          <w:szCs w:val="22"/>
        </w:rPr>
        <w:t>v povračilu dejanskih stroškov;</w:t>
      </w:r>
    </w:p>
    <w:p w14:paraId="6A3F643C" w14:textId="77777777" w:rsidR="008D3B36" w:rsidRPr="003509AF" w:rsidRDefault="008D3B36" w:rsidP="008D3B36">
      <w:pPr>
        <w:pStyle w:val="Telobesedila"/>
        <w:numPr>
          <w:ilvl w:val="0"/>
          <w:numId w:val="12"/>
        </w:numPr>
        <w:suppressAutoHyphens/>
        <w:spacing w:after="0"/>
        <w:jc w:val="both"/>
        <w:rPr>
          <w:rFonts w:ascii="Arial" w:hAnsi="Arial" w:cs="Arial"/>
          <w:color w:val="000000"/>
          <w:sz w:val="22"/>
          <w:szCs w:val="22"/>
        </w:rPr>
      </w:pPr>
      <w:r w:rsidRPr="003509AF">
        <w:rPr>
          <w:rFonts w:ascii="Arial" w:hAnsi="Arial" w:cs="Arial"/>
          <w:color w:val="000000"/>
          <w:sz w:val="22"/>
          <w:szCs w:val="22"/>
        </w:rPr>
        <w:t>v sofinanciranjem deležu brezplačne (neodplačne) uporabe objekta.</w:t>
      </w:r>
    </w:p>
    <w:p w14:paraId="1CF543D7" w14:textId="77777777" w:rsidR="008D3B36" w:rsidRPr="003509AF" w:rsidRDefault="008D3B36" w:rsidP="008D3B36">
      <w:pPr>
        <w:pStyle w:val="Telobesedila"/>
        <w:ind w:left="360"/>
        <w:jc w:val="both"/>
        <w:rPr>
          <w:rFonts w:ascii="Arial" w:hAnsi="Arial" w:cs="Arial"/>
          <w:color w:val="000000"/>
          <w:sz w:val="22"/>
          <w:szCs w:val="22"/>
        </w:rPr>
      </w:pPr>
    </w:p>
    <w:p w14:paraId="0838541E" w14:textId="77777777" w:rsidR="008D3B36" w:rsidRPr="003509AF" w:rsidRDefault="008D3B36" w:rsidP="008D3B36">
      <w:pPr>
        <w:pStyle w:val="Telobesedila"/>
        <w:jc w:val="both"/>
        <w:rPr>
          <w:rFonts w:ascii="Arial" w:hAnsi="Arial" w:cs="Arial"/>
          <w:color w:val="000000"/>
          <w:sz w:val="22"/>
          <w:szCs w:val="22"/>
        </w:rPr>
      </w:pPr>
      <w:r w:rsidRPr="003509AF">
        <w:rPr>
          <w:rFonts w:ascii="Arial" w:hAnsi="Arial" w:cs="Arial"/>
          <w:color w:val="000000"/>
          <w:sz w:val="22"/>
          <w:szCs w:val="22"/>
        </w:rPr>
        <w:t>(2) Vrednost točke je različna po posameznih programih in se določi vsako leto posebej ob sprejemanju letnega programa športa. Končna vrednost točke se določi v skladu z razpoložljivimi sredstvi proračunske postavke, iz katere se navedena sredstva črpajo.</w:t>
      </w:r>
    </w:p>
    <w:p w14:paraId="73FFC189" w14:textId="77777777" w:rsidR="008D3B36" w:rsidRPr="003509AF" w:rsidRDefault="008D3B36" w:rsidP="008D3B36">
      <w:pPr>
        <w:pStyle w:val="Telobesedila"/>
        <w:jc w:val="both"/>
        <w:rPr>
          <w:rFonts w:ascii="Arial" w:hAnsi="Arial" w:cs="Arial"/>
          <w:color w:val="000000"/>
          <w:sz w:val="22"/>
          <w:szCs w:val="22"/>
        </w:rPr>
      </w:pPr>
    </w:p>
    <w:p w14:paraId="35B09F47" w14:textId="77777777" w:rsidR="008D3B36" w:rsidRPr="003509AF" w:rsidRDefault="008D3B36" w:rsidP="008D3B36">
      <w:pPr>
        <w:pStyle w:val="Telobesedila"/>
        <w:jc w:val="both"/>
        <w:rPr>
          <w:rFonts w:ascii="Arial" w:hAnsi="Arial" w:cs="Arial"/>
          <w:color w:val="000000"/>
          <w:sz w:val="22"/>
          <w:szCs w:val="22"/>
        </w:rPr>
      </w:pPr>
      <w:r w:rsidRPr="003509AF">
        <w:rPr>
          <w:rFonts w:ascii="Arial" w:hAnsi="Arial" w:cs="Arial"/>
          <w:color w:val="000000"/>
          <w:sz w:val="22"/>
          <w:szCs w:val="22"/>
        </w:rPr>
        <w:t>(3) Vrednost programa po merilih, ki so opredeljena v pravilniku meril, je izražena v točkah. Ura programa je enaka pedagoški uri in traja 45 minut.</w:t>
      </w:r>
    </w:p>
    <w:p w14:paraId="53DB4008" w14:textId="77777777" w:rsidR="008D3B36" w:rsidRPr="000C52F9" w:rsidRDefault="008D3B36" w:rsidP="008D3B36">
      <w:pPr>
        <w:autoSpaceDE w:val="0"/>
        <w:autoSpaceDN w:val="0"/>
        <w:adjustRightInd w:val="0"/>
        <w:jc w:val="both"/>
        <w:rPr>
          <w:rFonts w:ascii="Arial" w:hAnsi="Arial" w:cs="Arial"/>
          <w:sz w:val="22"/>
          <w:szCs w:val="22"/>
        </w:rPr>
      </w:pPr>
    </w:p>
    <w:p w14:paraId="1D34598F" w14:textId="77777777" w:rsidR="008D3B36" w:rsidRPr="000C52F9" w:rsidRDefault="008D3B36" w:rsidP="008D3B36">
      <w:pPr>
        <w:autoSpaceDE w:val="0"/>
        <w:autoSpaceDN w:val="0"/>
        <w:adjustRightInd w:val="0"/>
        <w:jc w:val="both"/>
        <w:rPr>
          <w:rFonts w:ascii="Arial" w:hAnsi="Arial" w:cs="Arial"/>
          <w:sz w:val="22"/>
          <w:szCs w:val="22"/>
        </w:rPr>
      </w:pPr>
      <w:r w:rsidRPr="000C52F9">
        <w:rPr>
          <w:rFonts w:ascii="Arial" w:hAnsi="Arial" w:cs="Arial"/>
          <w:sz w:val="22"/>
          <w:szCs w:val="22"/>
        </w:rPr>
        <w:t>(4) Na športnih objektih se za izvedbo programov sofinancira upo</w:t>
      </w:r>
      <w:r>
        <w:rPr>
          <w:rFonts w:ascii="Arial" w:hAnsi="Arial" w:cs="Arial"/>
          <w:sz w:val="22"/>
          <w:szCs w:val="22"/>
        </w:rPr>
        <w:t>raba prostora v športnih objektih</w:t>
      </w:r>
      <w:r w:rsidRPr="000C52F9">
        <w:rPr>
          <w:rFonts w:ascii="Arial" w:hAnsi="Arial" w:cs="Arial"/>
          <w:sz w:val="22"/>
          <w:szCs w:val="22"/>
        </w:rPr>
        <w:t xml:space="preserve"> na vadbenih oziroma tekmovalnih površinah na podlagi Cenika uporabe javnih športnih objektov za potrebe izvajanja Letnega programa </w:t>
      </w:r>
      <w:r>
        <w:rPr>
          <w:rFonts w:ascii="Arial" w:hAnsi="Arial" w:cs="Arial"/>
          <w:sz w:val="22"/>
          <w:szCs w:val="22"/>
        </w:rPr>
        <w:t>športa v občini Izola, sprejetega</w:t>
      </w:r>
      <w:r w:rsidRPr="000C52F9">
        <w:rPr>
          <w:rFonts w:ascii="Arial" w:hAnsi="Arial" w:cs="Arial"/>
          <w:sz w:val="22"/>
          <w:szCs w:val="22"/>
        </w:rPr>
        <w:t xml:space="preserve"> s sklepom župana, do največ števila ur priznanih za program.</w:t>
      </w:r>
    </w:p>
    <w:p w14:paraId="7C5C96F1" w14:textId="77777777" w:rsidR="008D3B36" w:rsidRPr="003509AF" w:rsidRDefault="008D3B36" w:rsidP="008D3B36">
      <w:pPr>
        <w:jc w:val="center"/>
        <w:rPr>
          <w:rFonts w:ascii="Arial" w:hAnsi="Arial" w:cs="Arial"/>
          <w:b/>
          <w:color w:val="000000"/>
          <w:sz w:val="22"/>
          <w:szCs w:val="22"/>
        </w:rPr>
      </w:pPr>
    </w:p>
    <w:p w14:paraId="07178D25" w14:textId="77777777" w:rsidR="008D3B36" w:rsidRPr="003509AF" w:rsidRDefault="008D3B36" w:rsidP="008D3B36">
      <w:pPr>
        <w:jc w:val="center"/>
        <w:rPr>
          <w:rFonts w:ascii="Arial" w:hAnsi="Arial" w:cs="Arial"/>
          <w:b/>
          <w:color w:val="000000"/>
          <w:sz w:val="22"/>
          <w:szCs w:val="22"/>
        </w:rPr>
      </w:pPr>
    </w:p>
    <w:p w14:paraId="2D8E8601"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 xml:space="preserve">9. člen </w:t>
      </w:r>
    </w:p>
    <w:p w14:paraId="4FB7ABBB"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(LPŠ)</w:t>
      </w:r>
    </w:p>
    <w:p w14:paraId="5443F6D4"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 xml:space="preserve">(1) LPŠ je dokument, ki opredeljuje vsa področja športa, ki so v danem koledarskem letu opredeljena kot javni interes občine. </w:t>
      </w:r>
    </w:p>
    <w:p w14:paraId="4E61114F" w14:textId="77777777" w:rsidR="008D3B36" w:rsidRPr="000C52F9" w:rsidRDefault="008D3B36" w:rsidP="008D3B36">
      <w:pPr>
        <w:jc w:val="both"/>
        <w:rPr>
          <w:rFonts w:ascii="Arial" w:hAnsi="Arial" w:cs="Arial"/>
          <w:sz w:val="22"/>
          <w:szCs w:val="22"/>
        </w:rPr>
      </w:pPr>
    </w:p>
    <w:p w14:paraId="7CE1EBEC" w14:textId="77777777" w:rsidR="008D3B36" w:rsidRPr="0091497D" w:rsidRDefault="008D3B36" w:rsidP="008D3B36">
      <w:pPr>
        <w:jc w:val="both"/>
        <w:rPr>
          <w:rFonts w:ascii="Arial" w:hAnsi="Arial" w:cs="Arial"/>
          <w:sz w:val="22"/>
          <w:szCs w:val="22"/>
        </w:rPr>
      </w:pPr>
      <w:r w:rsidRPr="0091497D">
        <w:rPr>
          <w:rFonts w:ascii="Arial" w:hAnsi="Arial" w:cs="Arial"/>
          <w:sz w:val="22"/>
          <w:szCs w:val="22"/>
        </w:rPr>
        <w:t>(2) Osnutek LPŠ pripravi Javni zavod Center za kulturo, šport in prireditve Izola (v nadaljevanju: zavod) in ga predloži občini v obravnavo.</w:t>
      </w:r>
    </w:p>
    <w:p w14:paraId="0224AFFA" w14:textId="77777777" w:rsidR="008D3B36" w:rsidRPr="003509AF" w:rsidRDefault="008D3B36" w:rsidP="008D3B36">
      <w:pPr>
        <w:jc w:val="both"/>
        <w:rPr>
          <w:rFonts w:ascii="Arial" w:hAnsi="Arial" w:cs="Arial"/>
          <w:color w:val="000000"/>
          <w:sz w:val="22"/>
          <w:szCs w:val="22"/>
        </w:rPr>
      </w:pPr>
    </w:p>
    <w:p w14:paraId="547FCB62"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(3) Glede na razvojne načrte, prioritete v športu, razpoložljiva proračunska sredstva, kadrovske in prostorske razmere v lokalnem športu se v LPŠ določi:</w:t>
      </w:r>
    </w:p>
    <w:p w14:paraId="45AA45F8" w14:textId="77777777" w:rsidR="008D3B36" w:rsidRPr="003509AF" w:rsidRDefault="008D3B36" w:rsidP="008D3B36">
      <w:pPr>
        <w:pStyle w:val="Odstavekseznama"/>
        <w:numPr>
          <w:ilvl w:val="0"/>
          <w:numId w:val="5"/>
        </w:numPr>
        <w:suppressAutoHyphens/>
        <w:contextualSpacing/>
        <w:jc w:val="both"/>
        <w:rPr>
          <w:rFonts w:ascii="Arial" w:hAnsi="Arial" w:cs="Arial"/>
          <w:color w:val="000000"/>
          <w:sz w:val="22"/>
          <w:szCs w:val="22"/>
        </w:rPr>
      </w:pPr>
      <w:r w:rsidRPr="003509AF">
        <w:rPr>
          <w:rFonts w:ascii="Arial" w:hAnsi="Arial" w:cs="Arial"/>
          <w:color w:val="000000"/>
          <w:sz w:val="22"/>
          <w:szCs w:val="22"/>
        </w:rPr>
        <w:t>področja športa, ki se v proračunskem letu, za katerega se sprejema LPŠ, sofinancirajo iz občinskega proračuna;</w:t>
      </w:r>
    </w:p>
    <w:p w14:paraId="304B23FF" w14:textId="77777777" w:rsidR="008D3B36" w:rsidRPr="003509AF" w:rsidRDefault="008D3B36" w:rsidP="008D3B36">
      <w:pPr>
        <w:pStyle w:val="Odstavekseznama"/>
        <w:numPr>
          <w:ilvl w:val="0"/>
          <w:numId w:val="5"/>
        </w:numPr>
        <w:suppressAutoHyphens/>
        <w:contextualSpacing/>
        <w:jc w:val="both"/>
        <w:rPr>
          <w:rFonts w:ascii="Arial" w:hAnsi="Arial" w:cs="Arial"/>
          <w:color w:val="000000"/>
          <w:sz w:val="22"/>
          <w:szCs w:val="22"/>
        </w:rPr>
      </w:pPr>
      <w:r w:rsidRPr="003509AF">
        <w:rPr>
          <w:rFonts w:ascii="Arial" w:hAnsi="Arial" w:cs="Arial"/>
          <w:color w:val="000000"/>
          <w:sz w:val="22"/>
          <w:szCs w:val="22"/>
        </w:rPr>
        <w:t>obseg in vrsto dejavnosti;</w:t>
      </w:r>
    </w:p>
    <w:p w14:paraId="4DB0AC80" w14:textId="77777777" w:rsidR="008D3B36" w:rsidRPr="003509AF" w:rsidRDefault="008D3B36" w:rsidP="008D3B36">
      <w:pPr>
        <w:pStyle w:val="Odstavekseznama"/>
        <w:numPr>
          <w:ilvl w:val="0"/>
          <w:numId w:val="5"/>
        </w:numPr>
        <w:suppressAutoHyphens/>
        <w:contextualSpacing/>
        <w:jc w:val="both"/>
        <w:rPr>
          <w:rFonts w:ascii="Arial" w:hAnsi="Arial" w:cs="Arial"/>
          <w:color w:val="000000"/>
          <w:sz w:val="22"/>
          <w:szCs w:val="22"/>
        </w:rPr>
      </w:pPr>
      <w:r w:rsidRPr="003509AF">
        <w:rPr>
          <w:rFonts w:ascii="Arial" w:hAnsi="Arial" w:cs="Arial"/>
          <w:color w:val="000000"/>
          <w:sz w:val="22"/>
          <w:szCs w:val="22"/>
        </w:rPr>
        <w:t>višino proračunskih sredstev za sofinanciranje področij športa;</w:t>
      </w:r>
    </w:p>
    <w:p w14:paraId="0DD6938E" w14:textId="77777777" w:rsidR="008D3B36" w:rsidRPr="003509AF" w:rsidRDefault="008D3B36" w:rsidP="008D3B36">
      <w:pPr>
        <w:pStyle w:val="Odstavekseznama"/>
        <w:numPr>
          <w:ilvl w:val="0"/>
          <w:numId w:val="5"/>
        </w:numPr>
        <w:suppressAutoHyphens/>
        <w:contextualSpacing/>
        <w:jc w:val="both"/>
        <w:rPr>
          <w:rFonts w:ascii="Arial" w:hAnsi="Arial" w:cs="Arial"/>
          <w:color w:val="000000"/>
          <w:sz w:val="22"/>
          <w:szCs w:val="22"/>
        </w:rPr>
      </w:pPr>
      <w:r w:rsidRPr="003509AF">
        <w:rPr>
          <w:rFonts w:ascii="Arial" w:hAnsi="Arial" w:cs="Arial"/>
          <w:color w:val="000000"/>
          <w:sz w:val="22"/>
          <w:szCs w:val="22"/>
        </w:rPr>
        <w:t>morebitna dodatna merila, pogoje in zahteve za vrednotenje programov in izvajanje LPŠ.</w:t>
      </w:r>
    </w:p>
    <w:p w14:paraId="7BE75505" w14:textId="77777777" w:rsidR="008D3B36" w:rsidRPr="003509AF" w:rsidRDefault="008D3B36" w:rsidP="008D3B36">
      <w:pPr>
        <w:pStyle w:val="Odstavekseznama"/>
        <w:jc w:val="both"/>
        <w:rPr>
          <w:rFonts w:ascii="Arial" w:hAnsi="Arial" w:cs="Arial"/>
          <w:color w:val="000000"/>
          <w:sz w:val="22"/>
          <w:szCs w:val="22"/>
        </w:rPr>
      </w:pPr>
    </w:p>
    <w:p w14:paraId="74B5A7FC"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(4) LPŠ sprejme Občinski svet Občine Izola.</w:t>
      </w:r>
    </w:p>
    <w:p w14:paraId="6CD9DCD0" w14:textId="7021DE91" w:rsidR="002C72EE" w:rsidRDefault="002C72EE" w:rsidP="008D3B36">
      <w:pPr>
        <w:jc w:val="both"/>
        <w:rPr>
          <w:rFonts w:ascii="Arial" w:hAnsi="Arial" w:cs="Arial"/>
          <w:i/>
          <w:color w:val="000000"/>
          <w:sz w:val="22"/>
          <w:szCs w:val="22"/>
        </w:rPr>
      </w:pPr>
    </w:p>
    <w:p w14:paraId="5E645B1B" w14:textId="37DC7040" w:rsidR="00F95382" w:rsidRDefault="00F95382" w:rsidP="008D3B36">
      <w:pPr>
        <w:jc w:val="both"/>
        <w:rPr>
          <w:rFonts w:ascii="Arial" w:hAnsi="Arial" w:cs="Arial"/>
          <w:i/>
          <w:color w:val="000000"/>
          <w:sz w:val="22"/>
          <w:szCs w:val="22"/>
        </w:rPr>
      </w:pPr>
    </w:p>
    <w:p w14:paraId="1ECB0824" w14:textId="7D46B119" w:rsidR="00F95382" w:rsidRDefault="00F95382" w:rsidP="008D3B36">
      <w:pPr>
        <w:jc w:val="both"/>
        <w:rPr>
          <w:rFonts w:ascii="Arial" w:hAnsi="Arial" w:cs="Arial"/>
          <w:i/>
          <w:color w:val="000000"/>
          <w:sz w:val="22"/>
          <w:szCs w:val="22"/>
        </w:rPr>
      </w:pPr>
    </w:p>
    <w:p w14:paraId="1C0505C5" w14:textId="5737E7EE" w:rsidR="00F95382" w:rsidRDefault="00F95382" w:rsidP="008D3B36">
      <w:pPr>
        <w:jc w:val="both"/>
        <w:rPr>
          <w:rFonts w:ascii="Arial" w:hAnsi="Arial" w:cs="Arial"/>
          <w:i/>
          <w:color w:val="000000"/>
          <w:sz w:val="22"/>
          <w:szCs w:val="22"/>
        </w:rPr>
      </w:pPr>
    </w:p>
    <w:p w14:paraId="16C96AF5" w14:textId="76289C8E" w:rsidR="00F95382" w:rsidRDefault="00F95382" w:rsidP="008D3B36">
      <w:pPr>
        <w:jc w:val="both"/>
        <w:rPr>
          <w:rFonts w:ascii="Arial" w:hAnsi="Arial" w:cs="Arial"/>
          <w:i/>
          <w:color w:val="000000"/>
          <w:sz w:val="22"/>
          <w:szCs w:val="22"/>
        </w:rPr>
      </w:pPr>
    </w:p>
    <w:p w14:paraId="0F0AEF12" w14:textId="77777777" w:rsidR="00F95382" w:rsidRDefault="00F95382" w:rsidP="008D3B36">
      <w:pPr>
        <w:jc w:val="both"/>
        <w:rPr>
          <w:rFonts w:ascii="Arial" w:hAnsi="Arial" w:cs="Arial"/>
          <w:i/>
          <w:color w:val="000000"/>
          <w:sz w:val="22"/>
          <w:szCs w:val="22"/>
        </w:rPr>
      </w:pPr>
    </w:p>
    <w:p w14:paraId="4AB466FC" w14:textId="77777777" w:rsidR="002C72EE" w:rsidRDefault="002C72EE" w:rsidP="008D3B36">
      <w:pPr>
        <w:jc w:val="both"/>
        <w:rPr>
          <w:rFonts w:ascii="Arial" w:hAnsi="Arial" w:cs="Arial"/>
          <w:i/>
          <w:color w:val="000000"/>
          <w:sz w:val="22"/>
          <w:szCs w:val="22"/>
        </w:rPr>
      </w:pPr>
    </w:p>
    <w:p w14:paraId="29604B81" w14:textId="77777777" w:rsidR="008D3B36" w:rsidRPr="000C52F9" w:rsidRDefault="008D3B36" w:rsidP="008D3B36">
      <w:pPr>
        <w:jc w:val="center"/>
        <w:rPr>
          <w:rFonts w:ascii="Arial" w:hAnsi="Arial" w:cs="Arial"/>
          <w:b/>
          <w:sz w:val="22"/>
          <w:szCs w:val="22"/>
        </w:rPr>
      </w:pPr>
      <w:r w:rsidRPr="000C52F9">
        <w:rPr>
          <w:rFonts w:ascii="Arial" w:hAnsi="Arial" w:cs="Arial"/>
          <w:b/>
          <w:sz w:val="22"/>
          <w:szCs w:val="22"/>
        </w:rPr>
        <w:lastRenderedPageBreak/>
        <w:t>III. POSTOPEK SOFINANCIRANJA</w:t>
      </w:r>
    </w:p>
    <w:p w14:paraId="6E3D4DDB" w14:textId="77777777" w:rsidR="008D3B36" w:rsidRPr="000C52F9" w:rsidRDefault="008D3B36" w:rsidP="008D3B36">
      <w:pPr>
        <w:jc w:val="center"/>
        <w:rPr>
          <w:rFonts w:ascii="Arial" w:hAnsi="Arial" w:cs="Arial"/>
          <w:b/>
          <w:sz w:val="22"/>
          <w:szCs w:val="22"/>
        </w:rPr>
      </w:pPr>
    </w:p>
    <w:p w14:paraId="40E0BB07" w14:textId="77777777" w:rsidR="008D3B36" w:rsidRPr="000C52F9" w:rsidRDefault="008D3B36" w:rsidP="008D3B36">
      <w:pPr>
        <w:jc w:val="center"/>
        <w:rPr>
          <w:rFonts w:ascii="Arial" w:hAnsi="Arial" w:cs="Arial"/>
          <w:b/>
          <w:sz w:val="22"/>
          <w:szCs w:val="22"/>
        </w:rPr>
      </w:pPr>
      <w:r w:rsidRPr="000C52F9">
        <w:rPr>
          <w:rFonts w:ascii="Arial" w:hAnsi="Arial" w:cs="Arial"/>
          <w:b/>
          <w:sz w:val="22"/>
          <w:szCs w:val="22"/>
        </w:rPr>
        <w:t>10. člen</w:t>
      </w:r>
    </w:p>
    <w:p w14:paraId="0873C7C0" w14:textId="77777777" w:rsidR="008D3B36" w:rsidRPr="000C52F9" w:rsidRDefault="008D3B36" w:rsidP="008D3B36">
      <w:pPr>
        <w:jc w:val="center"/>
        <w:rPr>
          <w:rFonts w:ascii="Arial" w:hAnsi="Arial" w:cs="Arial"/>
          <w:b/>
          <w:sz w:val="22"/>
          <w:szCs w:val="22"/>
        </w:rPr>
      </w:pPr>
      <w:r w:rsidRPr="000C52F9">
        <w:rPr>
          <w:rFonts w:ascii="Arial" w:hAnsi="Arial" w:cs="Arial"/>
          <w:b/>
          <w:sz w:val="22"/>
          <w:szCs w:val="22"/>
        </w:rPr>
        <w:t>(postopek sofinanciranja)</w:t>
      </w:r>
    </w:p>
    <w:p w14:paraId="5CC2B9CF" w14:textId="77777777" w:rsidR="008D3B36" w:rsidRPr="000C52F9" w:rsidRDefault="008D3B36" w:rsidP="008D3B36">
      <w:pPr>
        <w:jc w:val="both"/>
        <w:rPr>
          <w:rFonts w:ascii="Arial" w:hAnsi="Arial" w:cs="Arial"/>
          <w:sz w:val="22"/>
          <w:szCs w:val="22"/>
        </w:rPr>
      </w:pPr>
      <w:r w:rsidRPr="000C52F9">
        <w:rPr>
          <w:rFonts w:ascii="Arial" w:hAnsi="Arial" w:cs="Arial"/>
          <w:sz w:val="22"/>
          <w:szCs w:val="22"/>
        </w:rPr>
        <w:t>(1) Sredstva za sofinanciranje dejavnosti, programov in projektov se izvajalcem le-teh dodeljujejo na osnovi javnega razpisa.</w:t>
      </w:r>
    </w:p>
    <w:p w14:paraId="355F28B8" w14:textId="77777777" w:rsidR="008D3B36" w:rsidRPr="000C52F9" w:rsidRDefault="008D3B36" w:rsidP="008D3B36">
      <w:pPr>
        <w:jc w:val="both"/>
        <w:rPr>
          <w:rFonts w:ascii="Arial" w:hAnsi="Arial" w:cs="Arial"/>
          <w:sz w:val="22"/>
          <w:szCs w:val="22"/>
        </w:rPr>
      </w:pPr>
    </w:p>
    <w:p w14:paraId="1EA9F19D" w14:textId="77777777" w:rsidR="008D3B36" w:rsidRPr="000C52F9" w:rsidRDefault="008D3B36" w:rsidP="008D3B36">
      <w:pPr>
        <w:jc w:val="both"/>
        <w:rPr>
          <w:rFonts w:ascii="Arial" w:hAnsi="Arial" w:cs="Arial"/>
          <w:sz w:val="22"/>
          <w:szCs w:val="22"/>
        </w:rPr>
      </w:pPr>
      <w:r w:rsidRPr="000C52F9">
        <w:rPr>
          <w:rFonts w:ascii="Arial" w:hAnsi="Arial" w:cs="Arial"/>
          <w:sz w:val="22"/>
          <w:szCs w:val="22"/>
        </w:rPr>
        <w:t>(2) Postopek javnega razpisa in dodeljevanje finančnih sredstev izvajalcem gre po naslednjem zaporedju:</w:t>
      </w:r>
    </w:p>
    <w:p w14:paraId="78A6D48C" w14:textId="77777777" w:rsidR="008D3B36" w:rsidRPr="000C52F9" w:rsidRDefault="008D3B36" w:rsidP="008D3B36">
      <w:pPr>
        <w:numPr>
          <w:ilvl w:val="0"/>
          <w:numId w:val="15"/>
        </w:numPr>
        <w:jc w:val="both"/>
        <w:rPr>
          <w:rFonts w:ascii="Arial" w:hAnsi="Arial" w:cs="Arial"/>
          <w:sz w:val="22"/>
          <w:szCs w:val="22"/>
        </w:rPr>
      </w:pPr>
      <w:r w:rsidRPr="000C52F9">
        <w:rPr>
          <w:rFonts w:ascii="Arial" w:hAnsi="Arial" w:cs="Arial"/>
          <w:sz w:val="22"/>
          <w:szCs w:val="22"/>
        </w:rPr>
        <w:t>župan sprejme sklep o začetku postopka javnega razpisa in imenuje strokovno komisijo za vodenje postopka javnega razpisa;</w:t>
      </w:r>
    </w:p>
    <w:p w14:paraId="3334E7C3" w14:textId="77777777" w:rsidR="008D3B36" w:rsidRPr="000C52F9" w:rsidRDefault="008D3B36" w:rsidP="008D3B36">
      <w:pPr>
        <w:numPr>
          <w:ilvl w:val="0"/>
          <w:numId w:val="15"/>
        </w:numPr>
        <w:jc w:val="both"/>
        <w:rPr>
          <w:rFonts w:ascii="Arial" w:hAnsi="Arial" w:cs="Arial"/>
          <w:sz w:val="22"/>
          <w:szCs w:val="22"/>
        </w:rPr>
      </w:pPr>
      <w:r w:rsidRPr="000C52F9">
        <w:rPr>
          <w:rFonts w:ascii="Arial" w:hAnsi="Arial" w:cs="Arial"/>
          <w:sz w:val="22"/>
          <w:szCs w:val="22"/>
        </w:rPr>
        <w:t>priprava razpisne dokumentacije in objava razpisa;</w:t>
      </w:r>
    </w:p>
    <w:p w14:paraId="0FABE2B5" w14:textId="77777777" w:rsidR="008D3B36" w:rsidRPr="000C52F9" w:rsidRDefault="008D3B36" w:rsidP="008D3B36">
      <w:pPr>
        <w:numPr>
          <w:ilvl w:val="0"/>
          <w:numId w:val="15"/>
        </w:numPr>
        <w:jc w:val="both"/>
        <w:rPr>
          <w:rFonts w:ascii="Arial" w:hAnsi="Arial" w:cs="Arial"/>
          <w:sz w:val="22"/>
          <w:szCs w:val="22"/>
        </w:rPr>
      </w:pPr>
      <w:r w:rsidRPr="000C52F9">
        <w:rPr>
          <w:rFonts w:ascii="Arial" w:hAnsi="Arial" w:cs="Arial"/>
          <w:sz w:val="22"/>
          <w:szCs w:val="22"/>
        </w:rPr>
        <w:t>zbiranje predlogov (vlog);</w:t>
      </w:r>
    </w:p>
    <w:p w14:paraId="5024FC70" w14:textId="77777777" w:rsidR="008D3B36" w:rsidRPr="000C52F9" w:rsidRDefault="008D3B36" w:rsidP="008D3B36">
      <w:pPr>
        <w:numPr>
          <w:ilvl w:val="0"/>
          <w:numId w:val="15"/>
        </w:numPr>
        <w:jc w:val="both"/>
        <w:rPr>
          <w:rFonts w:ascii="Arial" w:hAnsi="Arial" w:cs="Arial"/>
          <w:sz w:val="22"/>
          <w:szCs w:val="22"/>
        </w:rPr>
      </w:pPr>
      <w:r w:rsidRPr="000C52F9">
        <w:rPr>
          <w:rFonts w:ascii="Arial" w:hAnsi="Arial" w:cs="Arial"/>
          <w:sz w:val="22"/>
          <w:szCs w:val="22"/>
        </w:rPr>
        <w:t>strokovno ocenjevanje in vrednotenje prispelih predlogov v skladu z merili;</w:t>
      </w:r>
    </w:p>
    <w:p w14:paraId="35F547DA" w14:textId="77777777" w:rsidR="008D3B36" w:rsidRPr="000C52F9" w:rsidRDefault="008D3B36" w:rsidP="008D3B36">
      <w:pPr>
        <w:numPr>
          <w:ilvl w:val="0"/>
          <w:numId w:val="15"/>
        </w:numPr>
        <w:jc w:val="both"/>
        <w:rPr>
          <w:rFonts w:ascii="Arial" w:hAnsi="Arial" w:cs="Arial"/>
          <w:sz w:val="22"/>
          <w:szCs w:val="22"/>
        </w:rPr>
      </w:pPr>
      <w:r w:rsidRPr="000C52F9">
        <w:rPr>
          <w:rFonts w:ascii="Arial" w:hAnsi="Arial" w:cs="Arial"/>
          <w:sz w:val="22"/>
          <w:szCs w:val="22"/>
        </w:rPr>
        <w:t>obravnava in potrditev predlogov;</w:t>
      </w:r>
    </w:p>
    <w:p w14:paraId="1DD25701" w14:textId="77777777" w:rsidR="008D3B36" w:rsidRPr="000C52F9" w:rsidRDefault="008D3B36" w:rsidP="008D3B36">
      <w:pPr>
        <w:numPr>
          <w:ilvl w:val="0"/>
          <w:numId w:val="15"/>
        </w:numPr>
        <w:jc w:val="both"/>
        <w:rPr>
          <w:rFonts w:ascii="Arial" w:hAnsi="Arial" w:cs="Arial"/>
          <w:sz w:val="22"/>
          <w:szCs w:val="22"/>
        </w:rPr>
      </w:pPr>
      <w:r w:rsidRPr="000C52F9">
        <w:rPr>
          <w:rFonts w:ascii="Arial" w:hAnsi="Arial" w:cs="Arial"/>
          <w:sz w:val="22"/>
          <w:szCs w:val="22"/>
        </w:rPr>
        <w:t>sklep o izbiri programov;</w:t>
      </w:r>
    </w:p>
    <w:p w14:paraId="29608EEA" w14:textId="77777777" w:rsidR="008D3B36" w:rsidRPr="000C52F9" w:rsidRDefault="008D3B36" w:rsidP="008D3B36">
      <w:pPr>
        <w:numPr>
          <w:ilvl w:val="0"/>
          <w:numId w:val="15"/>
        </w:numPr>
        <w:jc w:val="both"/>
        <w:rPr>
          <w:rFonts w:ascii="Arial" w:hAnsi="Arial" w:cs="Arial"/>
          <w:sz w:val="22"/>
          <w:szCs w:val="22"/>
        </w:rPr>
      </w:pPr>
      <w:r w:rsidRPr="000C52F9">
        <w:rPr>
          <w:rFonts w:ascii="Arial" w:hAnsi="Arial" w:cs="Arial"/>
          <w:sz w:val="22"/>
          <w:szCs w:val="22"/>
        </w:rPr>
        <w:t>obveščanje predlagateljev o izbiri;</w:t>
      </w:r>
    </w:p>
    <w:p w14:paraId="785780C5" w14:textId="77777777" w:rsidR="008D3B36" w:rsidRPr="000C52F9" w:rsidRDefault="008D3B36" w:rsidP="008D3B36">
      <w:pPr>
        <w:numPr>
          <w:ilvl w:val="0"/>
          <w:numId w:val="15"/>
        </w:numPr>
        <w:jc w:val="both"/>
        <w:rPr>
          <w:rFonts w:ascii="Arial" w:hAnsi="Arial" w:cs="Arial"/>
          <w:sz w:val="22"/>
          <w:szCs w:val="22"/>
        </w:rPr>
      </w:pPr>
      <w:r w:rsidRPr="000C52F9">
        <w:rPr>
          <w:rFonts w:ascii="Arial" w:hAnsi="Arial" w:cs="Arial"/>
          <w:sz w:val="22"/>
          <w:szCs w:val="22"/>
        </w:rPr>
        <w:t>reševanje morebitnih pritožb predlagateljev;</w:t>
      </w:r>
    </w:p>
    <w:p w14:paraId="4FF3F6A2" w14:textId="77777777" w:rsidR="008D3B36" w:rsidRPr="000C52F9" w:rsidRDefault="008D3B36" w:rsidP="008D3B36">
      <w:pPr>
        <w:numPr>
          <w:ilvl w:val="0"/>
          <w:numId w:val="15"/>
        </w:numPr>
        <w:jc w:val="both"/>
        <w:rPr>
          <w:rFonts w:ascii="Arial" w:hAnsi="Arial" w:cs="Arial"/>
          <w:sz w:val="22"/>
          <w:szCs w:val="22"/>
        </w:rPr>
      </w:pPr>
      <w:r w:rsidRPr="000C52F9">
        <w:rPr>
          <w:rFonts w:ascii="Arial" w:hAnsi="Arial" w:cs="Arial"/>
          <w:sz w:val="22"/>
          <w:szCs w:val="22"/>
        </w:rPr>
        <w:t>sklepanje pogodb;</w:t>
      </w:r>
    </w:p>
    <w:p w14:paraId="5D49826F" w14:textId="77777777" w:rsidR="008D3B36" w:rsidRPr="000C52F9" w:rsidRDefault="008D3B36" w:rsidP="008D3B36">
      <w:pPr>
        <w:numPr>
          <w:ilvl w:val="0"/>
          <w:numId w:val="15"/>
        </w:numPr>
        <w:jc w:val="both"/>
        <w:rPr>
          <w:rFonts w:ascii="Arial" w:hAnsi="Arial" w:cs="Arial"/>
          <w:sz w:val="22"/>
          <w:szCs w:val="22"/>
        </w:rPr>
      </w:pPr>
      <w:r w:rsidRPr="000C52F9">
        <w:rPr>
          <w:rFonts w:ascii="Arial" w:hAnsi="Arial" w:cs="Arial"/>
          <w:sz w:val="22"/>
          <w:szCs w:val="22"/>
        </w:rPr>
        <w:t>spremljanje izvajanj pogodb.</w:t>
      </w:r>
    </w:p>
    <w:p w14:paraId="681DD781" w14:textId="77777777" w:rsidR="008D3B36" w:rsidRPr="000C52F9" w:rsidRDefault="008D3B36" w:rsidP="008D3B36">
      <w:pPr>
        <w:jc w:val="both"/>
        <w:rPr>
          <w:rFonts w:ascii="Arial" w:hAnsi="Arial" w:cs="Arial"/>
          <w:sz w:val="22"/>
          <w:szCs w:val="22"/>
        </w:rPr>
      </w:pPr>
    </w:p>
    <w:p w14:paraId="5BE16161" w14:textId="77777777" w:rsidR="008D3B36" w:rsidRPr="003509AF" w:rsidRDefault="008D3B36" w:rsidP="008D3B36">
      <w:pPr>
        <w:rPr>
          <w:rFonts w:ascii="Arial" w:hAnsi="Arial" w:cs="Arial"/>
          <w:color w:val="000000"/>
          <w:sz w:val="22"/>
          <w:szCs w:val="22"/>
        </w:rPr>
      </w:pPr>
    </w:p>
    <w:p w14:paraId="7061A731"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11. člen</w:t>
      </w:r>
    </w:p>
    <w:p w14:paraId="6D5804A6"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(komisija za izvedbo javnega razpisa)</w:t>
      </w:r>
    </w:p>
    <w:p w14:paraId="64B74C43"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(1) Komisijo, ki vodi postopek javnega razpisa (v nadaljevanju: JR), s sklepom imenuje župan.</w:t>
      </w:r>
    </w:p>
    <w:p w14:paraId="66F59F32" w14:textId="77777777" w:rsidR="008D3B36" w:rsidRPr="003509AF" w:rsidRDefault="008D3B36" w:rsidP="008D3B36">
      <w:pPr>
        <w:jc w:val="both"/>
        <w:rPr>
          <w:rFonts w:ascii="Arial" w:hAnsi="Arial" w:cs="Arial"/>
          <w:b/>
          <w:color w:val="000000"/>
          <w:sz w:val="22"/>
          <w:szCs w:val="22"/>
          <w:highlight w:val="yellow"/>
        </w:rPr>
      </w:pPr>
    </w:p>
    <w:p w14:paraId="77E940D7"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 xml:space="preserve">(2) Komisijo sestavljajo predsednik in najmanj 2 člana. </w:t>
      </w:r>
    </w:p>
    <w:p w14:paraId="4A6965BA" w14:textId="77777777" w:rsidR="008D3B36" w:rsidRPr="003509AF" w:rsidRDefault="008D3B36" w:rsidP="008D3B36">
      <w:pPr>
        <w:jc w:val="both"/>
        <w:rPr>
          <w:rFonts w:ascii="Arial" w:hAnsi="Arial" w:cs="Arial"/>
          <w:color w:val="000000"/>
          <w:sz w:val="22"/>
          <w:szCs w:val="22"/>
        </w:rPr>
      </w:pPr>
    </w:p>
    <w:p w14:paraId="48706085"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(3) Komisija se sestaja na rednih in izrednih sejah. Seje lahko potekajo tudi dopisno. Komisija o poteku sej in o svojem delu vodi zapisnik. Za sklepčnost komisije je potrebna absolutna večina, za odločanje pa navadna večina članov.</w:t>
      </w:r>
    </w:p>
    <w:p w14:paraId="1A33A0E4" w14:textId="77777777" w:rsidR="008D3B36" w:rsidRPr="003509AF" w:rsidRDefault="008D3B36" w:rsidP="008D3B36">
      <w:pPr>
        <w:jc w:val="both"/>
        <w:rPr>
          <w:rFonts w:ascii="Arial" w:hAnsi="Arial" w:cs="Arial"/>
          <w:color w:val="000000"/>
          <w:sz w:val="22"/>
          <w:szCs w:val="22"/>
        </w:rPr>
      </w:pPr>
    </w:p>
    <w:p w14:paraId="49B004BF"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(4) Naloge komisije so:</w:t>
      </w:r>
    </w:p>
    <w:p w14:paraId="00B2FCE4" w14:textId="77777777" w:rsidR="008D3B36" w:rsidRPr="003509AF" w:rsidRDefault="008D3B36" w:rsidP="008D3B36">
      <w:pPr>
        <w:pStyle w:val="Odstavekseznama"/>
        <w:numPr>
          <w:ilvl w:val="0"/>
          <w:numId w:val="7"/>
        </w:numPr>
        <w:suppressAutoHyphens/>
        <w:contextualSpacing/>
        <w:jc w:val="both"/>
        <w:rPr>
          <w:rFonts w:ascii="Arial" w:hAnsi="Arial" w:cs="Arial"/>
          <w:color w:val="000000"/>
          <w:sz w:val="22"/>
          <w:szCs w:val="22"/>
        </w:rPr>
      </w:pPr>
      <w:r w:rsidRPr="003509AF">
        <w:rPr>
          <w:rFonts w:ascii="Arial" w:hAnsi="Arial" w:cs="Arial"/>
          <w:color w:val="000000"/>
          <w:sz w:val="22"/>
          <w:szCs w:val="22"/>
        </w:rPr>
        <w:t>pregled in ocena vsebine razpisne dokumentacije;</w:t>
      </w:r>
    </w:p>
    <w:p w14:paraId="6D9C60B6" w14:textId="77777777" w:rsidR="008D3B36" w:rsidRPr="003509AF" w:rsidRDefault="008D3B36" w:rsidP="008D3B36">
      <w:pPr>
        <w:pStyle w:val="Odstavekseznama"/>
        <w:numPr>
          <w:ilvl w:val="0"/>
          <w:numId w:val="7"/>
        </w:numPr>
        <w:suppressAutoHyphens/>
        <w:contextualSpacing/>
        <w:jc w:val="both"/>
        <w:rPr>
          <w:rFonts w:ascii="Arial" w:hAnsi="Arial" w:cs="Arial"/>
          <w:color w:val="000000"/>
          <w:sz w:val="22"/>
          <w:szCs w:val="22"/>
        </w:rPr>
      </w:pPr>
      <w:r w:rsidRPr="003509AF">
        <w:rPr>
          <w:rFonts w:ascii="Arial" w:hAnsi="Arial" w:cs="Arial"/>
          <w:color w:val="000000"/>
          <w:sz w:val="22"/>
          <w:szCs w:val="22"/>
        </w:rPr>
        <w:t>odpiranje in ugotavljanje pravočasnosti ter popolnosti prejetih vlog (formalna popolnost);</w:t>
      </w:r>
    </w:p>
    <w:p w14:paraId="23371491" w14:textId="77777777" w:rsidR="008D3B36" w:rsidRPr="003509AF" w:rsidRDefault="008D3B36" w:rsidP="008D3B36">
      <w:pPr>
        <w:pStyle w:val="Odstavekseznama"/>
        <w:numPr>
          <w:ilvl w:val="0"/>
          <w:numId w:val="7"/>
        </w:numPr>
        <w:suppressAutoHyphens/>
        <w:contextualSpacing/>
        <w:jc w:val="both"/>
        <w:rPr>
          <w:rFonts w:ascii="Arial" w:hAnsi="Arial" w:cs="Arial"/>
          <w:color w:val="000000"/>
          <w:sz w:val="22"/>
          <w:szCs w:val="22"/>
        </w:rPr>
      </w:pPr>
      <w:r w:rsidRPr="003509AF">
        <w:rPr>
          <w:rFonts w:ascii="Arial" w:hAnsi="Arial" w:cs="Arial"/>
          <w:color w:val="000000"/>
          <w:sz w:val="22"/>
          <w:szCs w:val="22"/>
        </w:rPr>
        <w:t>pregled in ocena vlog na podlagi meril, pogojev in kriterijev navedenih v JR oziroma razpisni dokumentaciji ter v tem odloku;</w:t>
      </w:r>
    </w:p>
    <w:p w14:paraId="131CB3A7" w14:textId="77777777" w:rsidR="008D3B36" w:rsidRPr="003509AF" w:rsidRDefault="008D3B36" w:rsidP="008D3B36">
      <w:pPr>
        <w:pStyle w:val="Odstavekseznama"/>
        <w:numPr>
          <w:ilvl w:val="0"/>
          <w:numId w:val="7"/>
        </w:numPr>
        <w:suppressAutoHyphens/>
        <w:contextualSpacing/>
        <w:jc w:val="both"/>
        <w:rPr>
          <w:rFonts w:ascii="Arial" w:hAnsi="Arial" w:cs="Arial"/>
          <w:color w:val="000000"/>
          <w:sz w:val="22"/>
          <w:szCs w:val="22"/>
        </w:rPr>
      </w:pPr>
      <w:r w:rsidRPr="003509AF">
        <w:rPr>
          <w:rFonts w:ascii="Arial" w:hAnsi="Arial" w:cs="Arial"/>
          <w:color w:val="000000"/>
          <w:sz w:val="22"/>
          <w:szCs w:val="22"/>
        </w:rPr>
        <w:t>priprava predloga izvajalcev LPŠ in izbranih dejavnosti;</w:t>
      </w:r>
    </w:p>
    <w:p w14:paraId="4F24D141" w14:textId="77777777" w:rsidR="008D3B36" w:rsidRPr="003509AF" w:rsidRDefault="008D3B36" w:rsidP="008D3B36">
      <w:pPr>
        <w:pStyle w:val="Odstavekseznama"/>
        <w:numPr>
          <w:ilvl w:val="0"/>
          <w:numId w:val="7"/>
        </w:numPr>
        <w:suppressAutoHyphens/>
        <w:contextualSpacing/>
        <w:jc w:val="both"/>
        <w:rPr>
          <w:rFonts w:ascii="Arial" w:hAnsi="Arial" w:cs="Arial"/>
          <w:color w:val="000000"/>
          <w:sz w:val="22"/>
          <w:szCs w:val="22"/>
        </w:rPr>
      </w:pPr>
      <w:r w:rsidRPr="003509AF">
        <w:rPr>
          <w:rFonts w:ascii="Arial" w:hAnsi="Arial" w:cs="Arial"/>
          <w:color w:val="000000"/>
          <w:sz w:val="22"/>
          <w:szCs w:val="22"/>
        </w:rPr>
        <w:t>pregled in potrditev predloga razporeditve sredstev po področjih športa ter izvajalcih;</w:t>
      </w:r>
    </w:p>
    <w:p w14:paraId="527C7E4F" w14:textId="77777777" w:rsidR="008D3B36" w:rsidRPr="003509AF" w:rsidRDefault="008D3B36" w:rsidP="008D3B36">
      <w:pPr>
        <w:pStyle w:val="Odstavekseznama"/>
        <w:numPr>
          <w:ilvl w:val="0"/>
          <w:numId w:val="7"/>
        </w:numPr>
        <w:suppressAutoHyphens/>
        <w:contextualSpacing/>
        <w:jc w:val="both"/>
        <w:rPr>
          <w:rFonts w:ascii="Arial" w:hAnsi="Arial" w:cs="Arial"/>
          <w:color w:val="000000"/>
          <w:sz w:val="22"/>
          <w:szCs w:val="22"/>
        </w:rPr>
      </w:pPr>
      <w:r w:rsidRPr="003509AF">
        <w:rPr>
          <w:rFonts w:ascii="Arial" w:hAnsi="Arial" w:cs="Arial"/>
          <w:color w:val="000000"/>
          <w:sz w:val="22"/>
          <w:szCs w:val="22"/>
        </w:rPr>
        <w:t>vodenje zapisnikov o svojem delu;</w:t>
      </w:r>
    </w:p>
    <w:p w14:paraId="0D06726C" w14:textId="77777777" w:rsidR="008D3B36" w:rsidRPr="003509AF" w:rsidRDefault="008D3B36" w:rsidP="008D3B36">
      <w:pPr>
        <w:pStyle w:val="Odstavekseznama"/>
        <w:numPr>
          <w:ilvl w:val="0"/>
          <w:numId w:val="7"/>
        </w:numPr>
        <w:suppressAutoHyphens/>
        <w:contextualSpacing/>
        <w:jc w:val="both"/>
        <w:rPr>
          <w:rFonts w:ascii="Arial" w:hAnsi="Arial" w:cs="Arial"/>
          <w:color w:val="000000"/>
          <w:sz w:val="22"/>
          <w:szCs w:val="22"/>
        </w:rPr>
      </w:pPr>
      <w:r w:rsidRPr="003509AF">
        <w:rPr>
          <w:rFonts w:ascii="Arial" w:hAnsi="Arial" w:cs="Arial"/>
          <w:color w:val="000000"/>
          <w:sz w:val="22"/>
          <w:szCs w:val="22"/>
        </w:rPr>
        <w:t>priprava predlogov, mnenj in pobud za spremembo oziroma dopolnitev odloka in pravilnika meril;</w:t>
      </w:r>
    </w:p>
    <w:p w14:paraId="4B6044EB" w14:textId="77777777" w:rsidR="008D3B36" w:rsidRPr="003509AF" w:rsidRDefault="008D3B36" w:rsidP="008D3B36">
      <w:pPr>
        <w:pStyle w:val="Odstavekseznama"/>
        <w:numPr>
          <w:ilvl w:val="0"/>
          <w:numId w:val="7"/>
        </w:numPr>
        <w:suppressAutoHyphens/>
        <w:contextualSpacing/>
        <w:jc w:val="both"/>
        <w:rPr>
          <w:rFonts w:ascii="Arial" w:hAnsi="Arial" w:cs="Arial"/>
          <w:color w:val="000000"/>
          <w:sz w:val="22"/>
          <w:szCs w:val="22"/>
        </w:rPr>
      </w:pPr>
      <w:r w:rsidRPr="003509AF">
        <w:rPr>
          <w:rFonts w:ascii="Arial" w:hAnsi="Arial" w:cs="Arial"/>
          <w:color w:val="000000"/>
          <w:sz w:val="22"/>
          <w:szCs w:val="22"/>
        </w:rPr>
        <w:t>priprava dodatnih meril in pogojev, ki se po potrebi vključijo v razpisno dokumentacijo oziroma uporabijo pri ovrednotenju prijavljenih dejavnosti.</w:t>
      </w:r>
    </w:p>
    <w:p w14:paraId="4740C13D" w14:textId="77777777" w:rsidR="008D3B36" w:rsidRPr="003509AF" w:rsidRDefault="008D3B36" w:rsidP="008D3B36">
      <w:pPr>
        <w:jc w:val="both"/>
        <w:rPr>
          <w:rFonts w:ascii="Arial" w:hAnsi="Arial" w:cs="Arial"/>
          <w:color w:val="000000"/>
          <w:sz w:val="22"/>
          <w:szCs w:val="22"/>
        </w:rPr>
      </w:pPr>
    </w:p>
    <w:p w14:paraId="1A422125" w14:textId="77777777" w:rsidR="008D3B36" w:rsidRPr="000C52F9" w:rsidRDefault="008D3B36" w:rsidP="008D3B36">
      <w:pPr>
        <w:jc w:val="both"/>
        <w:rPr>
          <w:rFonts w:ascii="Arial" w:hAnsi="Arial" w:cs="Arial"/>
          <w:sz w:val="22"/>
          <w:szCs w:val="22"/>
        </w:rPr>
      </w:pPr>
      <w:r w:rsidRPr="003509AF">
        <w:rPr>
          <w:rFonts w:ascii="Arial" w:hAnsi="Arial" w:cs="Arial"/>
          <w:color w:val="000000"/>
          <w:sz w:val="22"/>
          <w:szCs w:val="22"/>
        </w:rPr>
        <w:t xml:space="preserve">(5) Strokovna in administrativna dela, vključno s pripravo razpisne dokumentacije in strokovnim </w:t>
      </w:r>
      <w:r w:rsidRPr="000C52F9">
        <w:rPr>
          <w:rFonts w:ascii="Arial" w:hAnsi="Arial" w:cs="Arial"/>
          <w:sz w:val="22"/>
          <w:szCs w:val="22"/>
        </w:rPr>
        <w:t>ovrednotenjem na JR prispelih vlog za komisijo, opravlja zavod.</w:t>
      </w:r>
    </w:p>
    <w:p w14:paraId="75FE5610" w14:textId="77777777" w:rsidR="008D3B36" w:rsidRPr="003509AF" w:rsidRDefault="008D3B36" w:rsidP="008D3B36">
      <w:pPr>
        <w:jc w:val="both"/>
        <w:rPr>
          <w:rFonts w:ascii="Arial" w:hAnsi="Arial" w:cs="Arial"/>
          <w:color w:val="000000"/>
          <w:sz w:val="22"/>
          <w:szCs w:val="22"/>
        </w:rPr>
      </w:pPr>
    </w:p>
    <w:p w14:paraId="3938AAE9" w14:textId="77777777" w:rsidR="008D3B36" w:rsidRPr="003509AF" w:rsidRDefault="008D3B36" w:rsidP="008D3B36">
      <w:pPr>
        <w:jc w:val="both"/>
        <w:rPr>
          <w:rFonts w:ascii="Arial" w:hAnsi="Arial" w:cs="Arial"/>
          <w:color w:val="000000"/>
          <w:sz w:val="22"/>
          <w:szCs w:val="22"/>
        </w:rPr>
      </w:pPr>
    </w:p>
    <w:p w14:paraId="4E01734D"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12. člen</w:t>
      </w:r>
    </w:p>
    <w:p w14:paraId="28B135D4"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(JR)</w:t>
      </w:r>
    </w:p>
    <w:p w14:paraId="316ACC3A"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 xml:space="preserve">(1) V skladu s sprejetim LPŠ in tem odlokom ter na podlagi sklepa župana </w:t>
      </w:r>
      <w:r w:rsidRPr="000C52F9">
        <w:rPr>
          <w:rFonts w:ascii="Arial" w:hAnsi="Arial" w:cs="Arial"/>
          <w:sz w:val="22"/>
          <w:szCs w:val="22"/>
        </w:rPr>
        <w:t>občina</w:t>
      </w:r>
      <w:r w:rsidRPr="000C52F9">
        <w:rPr>
          <w:rFonts w:ascii="Arial" w:hAnsi="Arial" w:cs="Arial"/>
          <w:color w:val="FF0000"/>
          <w:sz w:val="22"/>
          <w:szCs w:val="22"/>
        </w:rPr>
        <w:t xml:space="preserve"> </w:t>
      </w:r>
      <w:r w:rsidRPr="003509AF">
        <w:rPr>
          <w:rFonts w:ascii="Arial" w:hAnsi="Arial" w:cs="Arial"/>
          <w:color w:val="000000"/>
          <w:sz w:val="22"/>
          <w:szCs w:val="22"/>
        </w:rPr>
        <w:t>izvede JR.</w:t>
      </w:r>
    </w:p>
    <w:p w14:paraId="6929881D" w14:textId="77777777" w:rsidR="008D3B36" w:rsidRPr="003509AF" w:rsidRDefault="008D3B36" w:rsidP="008D3B36">
      <w:pPr>
        <w:jc w:val="both"/>
        <w:rPr>
          <w:rFonts w:ascii="Arial" w:hAnsi="Arial" w:cs="Arial"/>
          <w:color w:val="000000"/>
          <w:sz w:val="22"/>
          <w:szCs w:val="22"/>
        </w:rPr>
      </w:pPr>
    </w:p>
    <w:p w14:paraId="79579F77" w14:textId="77777777" w:rsidR="008D3B36" w:rsidRPr="000C52F9" w:rsidRDefault="008D3B36" w:rsidP="008D3B36">
      <w:pPr>
        <w:jc w:val="both"/>
        <w:rPr>
          <w:rFonts w:ascii="Arial" w:hAnsi="Arial" w:cs="Arial"/>
          <w:color w:val="000000"/>
          <w:sz w:val="22"/>
          <w:szCs w:val="22"/>
        </w:rPr>
      </w:pPr>
      <w:r w:rsidRPr="000C52F9">
        <w:rPr>
          <w:rFonts w:ascii="Arial" w:hAnsi="Arial" w:cs="Arial"/>
          <w:color w:val="000000"/>
          <w:sz w:val="22"/>
          <w:szCs w:val="22"/>
        </w:rPr>
        <w:lastRenderedPageBreak/>
        <w:t>(2) Javni razpis se objavi na uradni spletni strani občine in na uradni spletni strani zavoda. Objava JR mora vsebovati:</w:t>
      </w:r>
    </w:p>
    <w:p w14:paraId="318D9DC1" w14:textId="77777777" w:rsidR="008D3B36" w:rsidRPr="003509AF" w:rsidRDefault="008D3B36" w:rsidP="008D3B36">
      <w:pPr>
        <w:pStyle w:val="Odstavekseznama"/>
        <w:numPr>
          <w:ilvl w:val="0"/>
          <w:numId w:val="8"/>
        </w:numPr>
        <w:suppressAutoHyphens/>
        <w:contextualSpacing/>
        <w:jc w:val="both"/>
        <w:rPr>
          <w:rFonts w:ascii="Arial" w:hAnsi="Arial" w:cs="Arial"/>
          <w:color w:val="000000"/>
          <w:sz w:val="22"/>
          <w:szCs w:val="22"/>
        </w:rPr>
      </w:pPr>
      <w:r w:rsidRPr="003509AF">
        <w:rPr>
          <w:rFonts w:ascii="Arial" w:hAnsi="Arial" w:cs="Arial"/>
          <w:color w:val="000000"/>
          <w:sz w:val="22"/>
          <w:szCs w:val="22"/>
        </w:rPr>
        <w:t>naziv in sedež izvajalca razpisa;</w:t>
      </w:r>
    </w:p>
    <w:p w14:paraId="20E9C2F7" w14:textId="77777777" w:rsidR="008D3B36" w:rsidRPr="003509AF" w:rsidRDefault="008D3B36" w:rsidP="008D3B36">
      <w:pPr>
        <w:pStyle w:val="Odstavekseznama"/>
        <w:numPr>
          <w:ilvl w:val="0"/>
          <w:numId w:val="8"/>
        </w:numPr>
        <w:suppressAutoHyphens/>
        <w:contextualSpacing/>
        <w:jc w:val="both"/>
        <w:rPr>
          <w:rFonts w:ascii="Arial" w:hAnsi="Arial" w:cs="Arial"/>
          <w:color w:val="000000"/>
          <w:sz w:val="22"/>
          <w:szCs w:val="22"/>
        </w:rPr>
      </w:pPr>
      <w:r w:rsidRPr="003509AF">
        <w:rPr>
          <w:rFonts w:ascii="Arial" w:hAnsi="Arial" w:cs="Arial"/>
          <w:color w:val="000000"/>
          <w:sz w:val="22"/>
          <w:szCs w:val="22"/>
        </w:rPr>
        <w:t>pravno podlago za izvedbo JR;</w:t>
      </w:r>
    </w:p>
    <w:p w14:paraId="42E94D01" w14:textId="77777777" w:rsidR="008D3B36" w:rsidRPr="003509AF" w:rsidRDefault="008D3B36" w:rsidP="008D3B36">
      <w:pPr>
        <w:pStyle w:val="Odstavekseznama"/>
        <w:numPr>
          <w:ilvl w:val="0"/>
          <w:numId w:val="8"/>
        </w:numPr>
        <w:suppressAutoHyphens/>
        <w:contextualSpacing/>
        <w:jc w:val="both"/>
        <w:rPr>
          <w:rFonts w:ascii="Arial" w:hAnsi="Arial" w:cs="Arial"/>
          <w:color w:val="000000"/>
          <w:sz w:val="22"/>
          <w:szCs w:val="22"/>
        </w:rPr>
      </w:pPr>
      <w:r w:rsidRPr="003509AF">
        <w:rPr>
          <w:rFonts w:ascii="Arial" w:hAnsi="Arial" w:cs="Arial"/>
          <w:color w:val="000000"/>
          <w:sz w:val="22"/>
          <w:szCs w:val="22"/>
        </w:rPr>
        <w:t>predmet JR;</w:t>
      </w:r>
    </w:p>
    <w:p w14:paraId="0B3BFFF3" w14:textId="77777777" w:rsidR="008D3B36" w:rsidRPr="003509AF" w:rsidRDefault="008D3B36" w:rsidP="008D3B36">
      <w:pPr>
        <w:pStyle w:val="Odstavekseznama"/>
        <w:numPr>
          <w:ilvl w:val="0"/>
          <w:numId w:val="8"/>
        </w:numPr>
        <w:suppressAutoHyphens/>
        <w:contextualSpacing/>
        <w:jc w:val="both"/>
        <w:rPr>
          <w:rFonts w:ascii="Arial" w:hAnsi="Arial" w:cs="Arial"/>
          <w:color w:val="000000"/>
          <w:sz w:val="22"/>
          <w:szCs w:val="22"/>
        </w:rPr>
      </w:pPr>
      <w:r w:rsidRPr="003509AF">
        <w:rPr>
          <w:rFonts w:ascii="Arial" w:hAnsi="Arial" w:cs="Arial"/>
          <w:color w:val="000000"/>
          <w:sz w:val="22"/>
          <w:szCs w:val="22"/>
        </w:rPr>
        <w:t>navedbo pogojev za kandidiranje na JR in meril;</w:t>
      </w:r>
    </w:p>
    <w:p w14:paraId="17D6C5ED" w14:textId="77777777" w:rsidR="008D3B36" w:rsidRPr="003509AF" w:rsidRDefault="008D3B36" w:rsidP="008D3B36">
      <w:pPr>
        <w:pStyle w:val="Odstavekseznama"/>
        <w:numPr>
          <w:ilvl w:val="0"/>
          <w:numId w:val="8"/>
        </w:numPr>
        <w:suppressAutoHyphens/>
        <w:contextualSpacing/>
        <w:jc w:val="both"/>
        <w:rPr>
          <w:rFonts w:ascii="Arial" w:hAnsi="Arial" w:cs="Arial"/>
          <w:color w:val="000000"/>
          <w:sz w:val="22"/>
          <w:szCs w:val="22"/>
        </w:rPr>
      </w:pPr>
      <w:r w:rsidRPr="003509AF">
        <w:rPr>
          <w:rFonts w:ascii="Arial" w:hAnsi="Arial" w:cs="Arial"/>
          <w:color w:val="000000"/>
          <w:sz w:val="22"/>
          <w:szCs w:val="22"/>
        </w:rPr>
        <w:t>predviden obseg javnih sredstev za sofinanciranje;</w:t>
      </w:r>
    </w:p>
    <w:p w14:paraId="2573D4DD" w14:textId="77777777" w:rsidR="008D3B36" w:rsidRPr="003509AF" w:rsidRDefault="008D3B36" w:rsidP="008D3B36">
      <w:pPr>
        <w:pStyle w:val="Odstavekseznama"/>
        <w:numPr>
          <w:ilvl w:val="0"/>
          <w:numId w:val="8"/>
        </w:numPr>
        <w:suppressAutoHyphens/>
        <w:contextualSpacing/>
        <w:jc w:val="both"/>
        <w:rPr>
          <w:rFonts w:ascii="Arial" w:hAnsi="Arial" w:cs="Arial"/>
          <w:color w:val="000000"/>
          <w:sz w:val="22"/>
          <w:szCs w:val="22"/>
        </w:rPr>
      </w:pPr>
      <w:r w:rsidRPr="003509AF">
        <w:rPr>
          <w:rFonts w:ascii="Arial" w:hAnsi="Arial" w:cs="Arial"/>
          <w:color w:val="000000"/>
          <w:sz w:val="22"/>
          <w:szCs w:val="22"/>
        </w:rPr>
        <w:t>določitev obdobja, v katerem morajo biti porabljena dodeljena sredstva;</w:t>
      </w:r>
    </w:p>
    <w:p w14:paraId="67B9EBDD" w14:textId="77777777" w:rsidR="008D3B36" w:rsidRPr="003509AF" w:rsidRDefault="008D3B36" w:rsidP="008D3B36">
      <w:pPr>
        <w:pStyle w:val="Odstavekseznama"/>
        <w:numPr>
          <w:ilvl w:val="0"/>
          <w:numId w:val="8"/>
        </w:numPr>
        <w:suppressAutoHyphens/>
        <w:contextualSpacing/>
        <w:jc w:val="both"/>
        <w:rPr>
          <w:rFonts w:ascii="Arial" w:hAnsi="Arial" w:cs="Arial"/>
          <w:color w:val="000000"/>
          <w:sz w:val="22"/>
          <w:szCs w:val="22"/>
        </w:rPr>
      </w:pPr>
      <w:r w:rsidRPr="003509AF">
        <w:rPr>
          <w:rFonts w:ascii="Arial" w:hAnsi="Arial" w:cs="Arial"/>
          <w:color w:val="000000"/>
          <w:sz w:val="22"/>
          <w:szCs w:val="22"/>
        </w:rPr>
        <w:t>rok, do katerega morajo biti predložene vloge, in način oddaje vloge;</w:t>
      </w:r>
    </w:p>
    <w:p w14:paraId="629A655C" w14:textId="77777777" w:rsidR="008D3B36" w:rsidRPr="003509AF" w:rsidRDefault="008D3B36" w:rsidP="008D3B36">
      <w:pPr>
        <w:pStyle w:val="Odstavekseznama"/>
        <w:numPr>
          <w:ilvl w:val="0"/>
          <w:numId w:val="8"/>
        </w:numPr>
        <w:suppressAutoHyphens/>
        <w:contextualSpacing/>
        <w:jc w:val="both"/>
        <w:rPr>
          <w:rFonts w:ascii="Arial" w:hAnsi="Arial" w:cs="Arial"/>
          <w:color w:val="000000"/>
          <w:sz w:val="22"/>
          <w:szCs w:val="22"/>
        </w:rPr>
      </w:pPr>
      <w:r w:rsidRPr="003509AF">
        <w:rPr>
          <w:rFonts w:ascii="Arial" w:hAnsi="Arial" w:cs="Arial"/>
          <w:color w:val="000000"/>
          <w:sz w:val="22"/>
          <w:szCs w:val="22"/>
        </w:rPr>
        <w:t>datum odpiranja vlog za dodelitev sredstev;</w:t>
      </w:r>
    </w:p>
    <w:p w14:paraId="582F5FB9" w14:textId="77777777" w:rsidR="008D3B36" w:rsidRPr="003509AF" w:rsidRDefault="008D3B36" w:rsidP="008D3B36">
      <w:pPr>
        <w:pStyle w:val="Odstavekseznama"/>
        <w:numPr>
          <w:ilvl w:val="0"/>
          <w:numId w:val="8"/>
        </w:numPr>
        <w:suppressAutoHyphens/>
        <w:contextualSpacing/>
        <w:jc w:val="both"/>
        <w:rPr>
          <w:rFonts w:ascii="Arial" w:hAnsi="Arial" w:cs="Arial"/>
          <w:color w:val="000000"/>
          <w:sz w:val="22"/>
          <w:szCs w:val="22"/>
        </w:rPr>
      </w:pPr>
      <w:r w:rsidRPr="003509AF">
        <w:rPr>
          <w:rFonts w:ascii="Arial" w:hAnsi="Arial" w:cs="Arial"/>
          <w:color w:val="000000"/>
          <w:sz w:val="22"/>
          <w:szCs w:val="22"/>
        </w:rPr>
        <w:t>rok, v katerem bodo vlagatelji obveščeni o izidu JR;</w:t>
      </w:r>
    </w:p>
    <w:p w14:paraId="2C782C3A" w14:textId="77777777" w:rsidR="008D3B36" w:rsidRPr="003509AF" w:rsidRDefault="008D3B36" w:rsidP="008D3B36">
      <w:pPr>
        <w:pStyle w:val="Odstavekseznama"/>
        <w:numPr>
          <w:ilvl w:val="0"/>
          <w:numId w:val="8"/>
        </w:numPr>
        <w:suppressAutoHyphens/>
        <w:contextualSpacing/>
        <w:jc w:val="both"/>
        <w:rPr>
          <w:rFonts w:ascii="Arial" w:hAnsi="Arial" w:cs="Arial"/>
          <w:color w:val="000000"/>
          <w:sz w:val="22"/>
          <w:szCs w:val="22"/>
        </w:rPr>
      </w:pPr>
      <w:r w:rsidRPr="003509AF">
        <w:rPr>
          <w:rFonts w:ascii="Arial" w:hAnsi="Arial" w:cs="Arial"/>
          <w:color w:val="000000"/>
          <w:sz w:val="22"/>
          <w:szCs w:val="22"/>
        </w:rPr>
        <w:t>kraj, čas in osebo, pri kateri lahko vlagatelji dvignejo razpisno dokumentacijo, oziroma elektronski naslov, na katerega lahko zaprosijo zanjo.</w:t>
      </w:r>
    </w:p>
    <w:p w14:paraId="194575C1" w14:textId="77777777" w:rsidR="008D3B36" w:rsidRPr="003509AF" w:rsidRDefault="008D3B36" w:rsidP="008D3B36">
      <w:pPr>
        <w:jc w:val="both"/>
        <w:rPr>
          <w:rFonts w:ascii="Arial" w:hAnsi="Arial" w:cs="Arial"/>
          <w:color w:val="000000"/>
          <w:sz w:val="22"/>
          <w:szCs w:val="22"/>
        </w:rPr>
      </w:pPr>
    </w:p>
    <w:p w14:paraId="18C327EF"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(3) Razpisna dokumentacija mora vsebovati:</w:t>
      </w:r>
    </w:p>
    <w:p w14:paraId="11DFC5DB" w14:textId="77777777" w:rsidR="008D3B36" w:rsidRPr="003509AF" w:rsidRDefault="008D3B36" w:rsidP="008D3B36">
      <w:pPr>
        <w:pStyle w:val="Odstavekseznama"/>
        <w:numPr>
          <w:ilvl w:val="0"/>
          <w:numId w:val="9"/>
        </w:numPr>
        <w:suppressAutoHyphens/>
        <w:contextualSpacing/>
        <w:jc w:val="both"/>
        <w:rPr>
          <w:rFonts w:ascii="Arial" w:hAnsi="Arial" w:cs="Arial"/>
          <w:color w:val="000000"/>
          <w:sz w:val="22"/>
          <w:szCs w:val="22"/>
        </w:rPr>
      </w:pPr>
      <w:r w:rsidRPr="003509AF">
        <w:rPr>
          <w:rFonts w:ascii="Arial" w:hAnsi="Arial" w:cs="Arial"/>
          <w:color w:val="000000"/>
          <w:sz w:val="22"/>
          <w:szCs w:val="22"/>
        </w:rPr>
        <w:t>besedilo javnega razpisa;</w:t>
      </w:r>
    </w:p>
    <w:p w14:paraId="50B627B7" w14:textId="77777777" w:rsidR="008D3B36" w:rsidRPr="003509AF" w:rsidRDefault="008D3B36" w:rsidP="008D3B36">
      <w:pPr>
        <w:pStyle w:val="Odstavekseznama"/>
        <w:numPr>
          <w:ilvl w:val="0"/>
          <w:numId w:val="9"/>
        </w:numPr>
        <w:suppressAutoHyphens/>
        <w:contextualSpacing/>
        <w:jc w:val="both"/>
        <w:rPr>
          <w:rFonts w:ascii="Arial" w:hAnsi="Arial" w:cs="Arial"/>
          <w:color w:val="000000"/>
          <w:sz w:val="22"/>
          <w:szCs w:val="22"/>
        </w:rPr>
      </w:pPr>
      <w:r w:rsidRPr="003509AF">
        <w:rPr>
          <w:rFonts w:ascii="Arial" w:hAnsi="Arial" w:cs="Arial"/>
          <w:color w:val="000000"/>
          <w:sz w:val="22"/>
          <w:szCs w:val="22"/>
        </w:rPr>
        <w:t>razpisne obrazce;</w:t>
      </w:r>
    </w:p>
    <w:p w14:paraId="771E8A6B" w14:textId="77777777" w:rsidR="008D3B36" w:rsidRPr="003509AF" w:rsidRDefault="008D3B36" w:rsidP="008D3B36">
      <w:pPr>
        <w:pStyle w:val="Odstavekseznama"/>
        <w:numPr>
          <w:ilvl w:val="0"/>
          <w:numId w:val="9"/>
        </w:numPr>
        <w:suppressAutoHyphens/>
        <w:contextualSpacing/>
        <w:jc w:val="both"/>
        <w:rPr>
          <w:rFonts w:ascii="Arial" w:hAnsi="Arial" w:cs="Arial"/>
          <w:color w:val="000000"/>
          <w:sz w:val="22"/>
          <w:szCs w:val="22"/>
        </w:rPr>
      </w:pPr>
      <w:r w:rsidRPr="003509AF">
        <w:rPr>
          <w:rFonts w:ascii="Arial" w:hAnsi="Arial" w:cs="Arial"/>
          <w:color w:val="000000"/>
          <w:sz w:val="22"/>
          <w:szCs w:val="22"/>
        </w:rPr>
        <w:t>navodila izvajalcem za pripravo in oddajo vloge;</w:t>
      </w:r>
    </w:p>
    <w:p w14:paraId="69B11D22" w14:textId="77777777" w:rsidR="008D3B36" w:rsidRPr="003509AF" w:rsidRDefault="008D3B36" w:rsidP="008D3B36">
      <w:pPr>
        <w:pStyle w:val="Odstavekseznama"/>
        <w:numPr>
          <w:ilvl w:val="0"/>
          <w:numId w:val="9"/>
        </w:numPr>
        <w:suppressAutoHyphens/>
        <w:contextualSpacing/>
        <w:jc w:val="both"/>
        <w:rPr>
          <w:rFonts w:ascii="Arial" w:hAnsi="Arial" w:cs="Arial"/>
          <w:color w:val="000000"/>
          <w:sz w:val="22"/>
          <w:szCs w:val="22"/>
        </w:rPr>
      </w:pPr>
      <w:r w:rsidRPr="003509AF">
        <w:rPr>
          <w:rFonts w:ascii="Arial" w:hAnsi="Arial" w:cs="Arial"/>
          <w:color w:val="000000"/>
          <w:sz w:val="22"/>
          <w:szCs w:val="22"/>
        </w:rPr>
        <w:t>odlok in pravilnik meril;</w:t>
      </w:r>
    </w:p>
    <w:p w14:paraId="4AB7A1B4" w14:textId="77777777" w:rsidR="008D3B36" w:rsidRPr="003509AF" w:rsidRDefault="008D3B36" w:rsidP="008D3B36">
      <w:pPr>
        <w:pStyle w:val="Odstavekseznama"/>
        <w:numPr>
          <w:ilvl w:val="0"/>
          <w:numId w:val="9"/>
        </w:numPr>
        <w:suppressAutoHyphens/>
        <w:contextualSpacing/>
        <w:jc w:val="both"/>
        <w:rPr>
          <w:rFonts w:ascii="Arial" w:hAnsi="Arial" w:cs="Arial"/>
          <w:color w:val="000000"/>
          <w:sz w:val="22"/>
          <w:szCs w:val="22"/>
        </w:rPr>
      </w:pPr>
      <w:r w:rsidRPr="003509AF">
        <w:rPr>
          <w:rFonts w:ascii="Arial" w:hAnsi="Arial" w:cs="Arial"/>
          <w:color w:val="000000"/>
          <w:sz w:val="22"/>
          <w:szCs w:val="22"/>
        </w:rPr>
        <w:t>vzorec pogodbe o sofinanciranju programov.</w:t>
      </w:r>
    </w:p>
    <w:p w14:paraId="01C35601" w14:textId="77777777" w:rsidR="008D3B36" w:rsidRPr="003509AF" w:rsidRDefault="008D3B36" w:rsidP="008D3B36">
      <w:pPr>
        <w:jc w:val="both"/>
        <w:rPr>
          <w:rFonts w:ascii="Arial" w:hAnsi="Arial" w:cs="Arial"/>
          <w:color w:val="000000"/>
          <w:sz w:val="22"/>
          <w:szCs w:val="22"/>
        </w:rPr>
      </w:pPr>
    </w:p>
    <w:p w14:paraId="3DC70F26" w14:textId="77777777" w:rsidR="008D3B36" w:rsidRPr="003509AF" w:rsidRDefault="008D3B36" w:rsidP="008D3B36">
      <w:pPr>
        <w:jc w:val="both"/>
        <w:rPr>
          <w:rFonts w:ascii="Arial" w:hAnsi="Arial" w:cs="Arial"/>
          <w:color w:val="000000"/>
          <w:sz w:val="22"/>
          <w:szCs w:val="22"/>
        </w:rPr>
      </w:pPr>
    </w:p>
    <w:p w14:paraId="189CF3C9"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13. člen</w:t>
      </w:r>
    </w:p>
    <w:p w14:paraId="58411B5E"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(odpiranje vloge)</w:t>
      </w:r>
    </w:p>
    <w:p w14:paraId="54C3CB93"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 xml:space="preserve">(1) Odpiranje prejetih vlog vodi komisija in se izvede v roku, ki je predviden v JR. </w:t>
      </w:r>
    </w:p>
    <w:p w14:paraId="7665ABDA" w14:textId="77777777" w:rsidR="008D3B36" w:rsidRPr="003509AF" w:rsidRDefault="008D3B36" w:rsidP="008D3B36">
      <w:pPr>
        <w:jc w:val="both"/>
        <w:rPr>
          <w:rFonts w:ascii="Arial" w:hAnsi="Arial" w:cs="Arial"/>
          <w:color w:val="000000"/>
          <w:sz w:val="22"/>
          <w:szCs w:val="22"/>
        </w:rPr>
      </w:pPr>
    </w:p>
    <w:p w14:paraId="357EC827"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(2) Odpirajo se samo v roku posredovane vloge v pravilno izpolnjenem in označenem ovitku,</w:t>
      </w:r>
      <w:r>
        <w:rPr>
          <w:rFonts w:ascii="Arial" w:hAnsi="Arial" w:cs="Arial"/>
          <w:color w:val="000000"/>
          <w:sz w:val="22"/>
          <w:szCs w:val="22"/>
        </w:rPr>
        <w:t xml:space="preserve"> </w:t>
      </w:r>
      <w:r w:rsidRPr="003509AF">
        <w:rPr>
          <w:rFonts w:ascii="Arial" w:hAnsi="Arial" w:cs="Arial"/>
          <w:color w:val="000000"/>
          <w:sz w:val="22"/>
          <w:szCs w:val="22"/>
        </w:rPr>
        <w:t>in sicer po vrstnem redu, po katerem so bile prejete.</w:t>
      </w:r>
    </w:p>
    <w:p w14:paraId="5BD140AE" w14:textId="77777777" w:rsidR="008D3B36" w:rsidRPr="003509AF" w:rsidRDefault="008D3B36" w:rsidP="008D3B36">
      <w:pPr>
        <w:jc w:val="both"/>
        <w:rPr>
          <w:rFonts w:ascii="Arial" w:hAnsi="Arial" w:cs="Arial"/>
          <w:color w:val="000000"/>
          <w:sz w:val="22"/>
          <w:szCs w:val="22"/>
        </w:rPr>
      </w:pPr>
    </w:p>
    <w:p w14:paraId="05AB3C1D"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(3) Odpiranje prejetih vlog ni javno.</w:t>
      </w:r>
    </w:p>
    <w:p w14:paraId="152DE367" w14:textId="77777777" w:rsidR="008D3B36" w:rsidRPr="003509AF" w:rsidRDefault="008D3B36" w:rsidP="008D3B36">
      <w:pPr>
        <w:jc w:val="both"/>
        <w:rPr>
          <w:rFonts w:ascii="Arial" w:hAnsi="Arial" w:cs="Arial"/>
          <w:color w:val="000000"/>
          <w:sz w:val="22"/>
          <w:szCs w:val="22"/>
        </w:rPr>
      </w:pPr>
    </w:p>
    <w:p w14:paraId="1C79A91B"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 xml:space="preserve">(4) Za vsako vlogo komisija ugotovi, ali je pravočasna, ali jo je podala upravičena oseba in ali je popolna. </w:t>
      </w:r>
    </w:p>
    <w:p w14:paraId="02593D9D" w14:textId="77777777" w:rsidR="008D3B36" w:rsidRPr="003509AF" w:rsidRDefault="008D3B36" w:rsidP="008D3B36">
      <w:pPr>
        <w:jc w:val="both"/>
        <w:rPr>
          <w:rFonts w:ascii="Arial" w:hAnsi="Arial" w:cs="Arial"/>
          <w:color w:val="000000"/>
          <w:sz w:val="22"/>
          <w:szCs w:val="22"/>
        </w:rPr>
      </w:pPr>
    </w:p>
    <w:p w14:paraId="349D6A7B"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(5) Komisija o  odpiranju vlog vodi zapisnik, ki vsebuje:</w:t>
      </w:r>
    </w:p>
    <w:p w14:paraId="160ABE3D" w14:textId="77777777" w:rsidR="008D3B36" w:rsidRPr="003509AF" w:rsidRDefault="008D3B36" w:rsidP="008D3B36">
      <w:pPr>
        <w:pStyle w:val="Odstavekseznama"/>
        <w:numPr>
          <w:ilvl w:val="0"/>
          <w:numId w:val="10"/>
        </w:numPr>
        <w:suppressAutoHyphens/>
        <w:contextualSpacing/>
        <w:jc w:val="both"/>
        <w:rPr>
          <w:rFonts w:ascii="Arial" w:hAnsi="Arial" w:cs="Arial"/>
          <w:color w:val="000000"/>
          <w:sz w:val="22"/>
          <w:szCs w:val="22"/>
        </w:rPr>
      </w:pPr>
      <w:r w:rsidRPr="003509AF">
        <w:rPr>
          <w:rFonts w:ascii="Arial" w:hAnsi="Arial" w:cs="Arial"/>
          <w:color w:val="000000"/>
          <w:sz w:val="22"/>
          <w:szCs w:val="22"/>
        </w:rPr>
        <w:t>kraj in čas odpiranja dospelih vlog;</w:t>
      </w:r>
    </w:p>
    <w:p w14:paraId="3530F491" w14:textId="77777777" w:rsidR="008D3B36" w:rsidRPr="000C52F9" w:rsidRDefault="008D3B36" w:rsidP="008D3B36">
      <w:pPr>
        <w:pStyle w:val="Odstavekseznama"/>
        <w:numPr>
          <w:ilvl w:val="0"/>
          <w:numId w:val="10"/>
        </w:numPr>
        <w:suppressAutoHyphens/>
        <w:contextualSpacing/>
        <w:jc w:val="both"/>
        <w:rPr>
          <w:rFonts w:ascii="Arial" w:hAnsi="Arial" w:cs="Arial"/>
          <w:color w:val="000000"/>
          <w:sz w:val="22"/>
          <w:szCs w:val="22"/>
        </w:rPr>
      </w:pPr>
      <w:r w:rsidRPr="000C52F9">
        <w:rPr>
          <w:rFonts w:ascii="Arial" w:hAnsi="Arial" w:cs="Arial"/>
          <w:color w:val="000000"/>
          <w:sz w:val="22"/>
          <w:szCs w:val="22"/>
        </w:rPr>
        <w:t>predmet javnega razpisa;</w:t>
      </w:r>
    </w:p>
    <w:p w14:paraId="32232050" w14:textId="77777777" w:rsidR="008D3B36" w:rsidRPr="003509AF" w:rsidRDefault="008D3B36" w:rsidP="008D3B36">
      <w:pPr>
        <w:pStyle w:val="Odstavekseznama"/>
        <w:numPr>
          <w:ilvl w:val="0"/>
          <w:numId w:val="10"/>
        </w:numPr>
        <w:suppressAutoHyphens/>
        <w:contextualSpacing/>
        <w:jc w:val="both"/>
        <w:rPr>
          <w:rFonts w:ascii="Arial" w:hAnsi="Arial" w:cs="Arial"/>
          <w:color w:val="000000"/>
          <w:sz w:val="22"/>
          <w:szCs w:val="22"/>
        </w:rPr>
      </w:pPr>
      <w:r w:rsidRPr="003509AF">
        <w:rPr>
          <w:rFonts w:ascii="Arial" w:hAnsi="Arial" w:cs="Arial"/>
          <w:color w:val="000000"/>
          <w:sz w:val="22"/>
          <w:szCs w:val="22"/>
        </w:rPr>
        <w:t>imena navzočih članov komisije in ostalih prisotnih;</w:t>
      </w:r>
    </w:p>
    <w:p w14:paraId="089B7B67" w14:textId="77777777" w:rsidR="008D3B36" w:rsidRPr="003509AF" w:rsidRDefault="008D3B36" w:rsidP="008D3B36">
      <w:pPr>
        <w:pStyle w:val="Odstavekseznama"/>
        <w:numPr>
          <w:ilvl w:val="0"/>
          <w:numId w:val="10"/>
        </w:numPr>
        <w:suppressAutoHyphens/>
        <w:contextualSpacing/>
        <w:jc w:val="both"/>
        <w:rPr>
          <w:rFonts w:ascii="Arial" w:hAnsi="Arial" w:cs="Arial"/>
          <w:color w:val="000000"/>
          <w:sz w:val="22"/>
          <w:szCs w:val="22"/>
        </w:rPr>
      </w:pPr>
      <w:r w:rsidRPr="003509AF">
        <w:rPr>
          <w:rFonts w:ascii="Arial" w:hAnsi="Arial" w:cs="Arial"/>
          <w:color w:val="000000"/>
          <w:sz w:val="22"/>
          <w:szCs w:val="22"/>
        </w:rPr>
        <w:t>naziv vlagateljev, navedenih po vrstnem redu odpiranja;</w:t>
      </w:r>
    </w:p>
    <w:p w14:paraId="4FD9C5D4" w14:textId="77777777" w:rsidR="008D3B36" w:rsidRPr="003509AF" w:rsidRDefault="008D3B36" w:rsidP="008D3B36">
      <w:pPr>
        <w:pStyle w:val="Odstavekseznama"/>
        <w:numPr>
          <w:ilvl w:val="0"/>
          <w:numId w:val="10"/>
        </w:numPr>
        <w:suppressAutoHyphens/>
        <w:contextualSpacing/>
        <w:jc w:val="both"/>
        <w:rPr>
          <w:rFonts w:ascii="Arial" w:hAnsi="Arial" w:cs="Arial"/>
          <w:color w:val="000000"/>
          <w:sz w:val="22"/>
          <w:szCs w:val="22"/>
        </w:rPr>
      </w:pPr>
      <w:r w:rsidRPr="003509AF">
        <w:rPr>
          <w:rFonts w:ascii="Arial" w:hAnsi="Arial" w:cs="Arial"/>
          <w:color w:val="000000"/>
          <w:sz w:val="22"/>
          <w:szCs w:val="22"/>
        </w:rPr>
        <w:t>ugotovitve o popolnosti oziroma o nepopolnosti posamezne vloge ter navedbo manjkajoče dokumentacije;</w:t>
      </w:r>
    </w:p>
    <w:p w14:paraId="708744AF" w14:textId="77777777" w:rsidR="008D3B36" w:rsidRPr="003509AF" w:rsidRDefault="008D3B36" w:rsidP="008D3B36">
      <w:pPr>
        <w:pStyle w:val="Odstavekseznama"/>
        <w:numPr>
          <w:ilvl w:val="0"/>
          <w:numId w:val="10"/>
        </w:numPr>
        <w:suppressAutoHyphens/>
        <w:contextualSpacing/>
        <w:jc w:val="both"/>
        <w:rPr>
          <w:rFonts w:ascii="Arial" w:hAnsi="Arial" w:cs="Arial"/>
          <w:color w:val="000000"/>
          <w:sz w:val="22"/>
          <w:szCs w:val="22"/>
        </w:rPr>
      </w:pPr>
      <w:r w:rsidRPr="003509AF">
        <w:rPr>
          <w:rFonts w:ascii="Arial" w:hAnsi="Arial" w:cs="Arial"/>
          <w:color w:val="000000"/>
          <w:sz w:val="22"/>
          <w:szCs w:val="22"/>
        </w:rPr>
        <w:t>navedbo tistih vlagateljev, ki niso dostavili popolne vloge.</w:t>
      </w:r>
    </w:p>
    <w:p w14:paraId="1062D248" w14:textId="77777777" w:rsidR="008D3B36" w:rsidRPr="003509AF" w:rsidRDefault="008D3B36" w:rsidP="008D3B36">
      <w:pPr>
        <w:jc w:val="both"/>
        <w:rPr>
          <w:rFonts w:ascii="Arial" w:hAnsi="Arial" w:cs="Arial"/>
          <w:color w:val="000000"/>
          <w:sz w:val="22"/>
          <w:szCs w:val="22"/>
        </w:rPr>
      </w:pPr>
    </w:p>
    <w:p w14:paraId="3A29CC6E"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Zapisnik podpišejo predsednik in prisotni člani komisije.</w:t>
      </w:r>
    </w:p>
    <w:p w14:paraId="70945B3E" w14:textId="77777777" w:rsidR="008D3B36" w:rsidRPr="003509AF" w:rsidRDefault="008D3B36" w:rsidP="008D3B36">
      <w:pPr>
        <w:jc w:val="both"/>
        <w:rPr>
          <w:rFonts w:ascii="Arial" w:hAnsi="Arial" w:cs="Arial"/>
          <w:color w:val="000000"/>
          <w:sz w:val="22"/>
          <w:szCs w:val="22"/>
        </w:rPr>
      </w:pPr>
    </w:p>
    <w:p w14:paraId="067D5E13" w14:textId="77777777" w:rsidR="008D3B36" w:rsidRPr="000C52F9" w:rsidRDefault="008D3B36" w:rsidP="008D3B36">
      <w:pPr>
        <w:jc w:val="both"/>
        <w:rPr>
          <w:rFonts w:ascii="Arial" w:hAnsi="Arial" w:cs="Arial"/>
          <w:sz w:val="22"/>
          <w:szCs w:val="22"/>
        </w:rPr>
      </w:pPr>
      <w:r w:rsidRPr="000C52F9">
        <w:rPr>
          <w:rFonts w:ascii="Arial" w:hAnsi="Arial" w:cs="Arial"/>
          <w:sz w:val="22"/>
          <w:szCs w:val="22"/>
        </w:rPr>
        <w:t xml:space="preserve">(6) Vlogo, ki ni pravočasna ali je ni vložila upravičena oseba, izvajalec razpisa zavrže s sklepom. Pritožba zoper sklep ni dovoljena. </w:t>
      </w:r>
    </w:p>
    <w:p w14:paraId="128EBED2" w14:textId="77777777" w:rsidR="008D3B36" w:rsidRPr="003509AF" w:rsidRDefault="008D3B36" w:rsidP="008D3B36">
      <w:pPr>
        <w:jc w:val="both"/>
        <w:rPr>
          <w:rFonts w:ascii="Arial" w:hAnsi="Arial" w:cs="Arial"/>
          <w:color w:val="000000"/>
          <w:sz w:val="22"/>
          <w:szCs w:val="22"/>
        </w:rPr>
      </w:pPr>
    </w:p>
    <w:p w14:paraId="093B2F72" w14:textId="77777777" w:rsidR="008D3B36" w:rsidRPr="003509AF" w:rsidRDefault="008D3B36" w:rsidP="008D3B36">
      <w:pPr>
        <w:jc w:val="both"/>
        <w:rPr>
          <w:rFonts w:ascii="Arial" w:hAnsi="Arial" w:cs="Arial"/>
          <w:color w:val="000000"/>
          <w:sz w:val="22"/>
          <w:szCs w:val="22"/>
        </w:rPr>
      </w:pPr>
    </w:p>
    <w:p w14:paraId="3E97E1E2"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14. člen</w:t>
      </w:r>
    </w:p>
    <w:p w14:paraId="63C18127"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(poziv k dopolnitvi vloge)</w:t>
      </w:r>
    </w:p>
    <w:p w14:paraId="11849E25"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(1) Na podlagi zapisnika o odpiranju vlog se v roku osmih (8) dni pisno s sklepom pozove tiste vlagatelje, katerih vloge niso bile popolne, da jih dopolnijo. Rok za dopolnitev vlog je osem (8) dni od prejema sklepa.</w:t>
      </w:r>
    </w:p>
    <w:p w14:paraId="27B3B747" w14:textId="77777777" w:rsidR="008D3B36" w:rsidRPr="003509AF" w:rsidRDefault="008D3B36" w:rsidP="008D3B36">
      <w:pPr>
        <w:jc w:val="both"/>
        <w:rPr>
          <w:rFonts w:ascii="Arial" w:hAnsi="Arial" w:cs="Arial"/>
          <w:color w:val="000000"/>
          <w:sz w:val="22"/>
          <w:szCs w:val="22"/>
        </w:rPr>
      </w:pPr>
    </w:p>
    <w:p w14:paraId="348ADD5C"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lastRenderedPageBreak/>
        <w:t xml:space="preserve">(2) Če vlagatelj vloge ne dopolni v zahtevanem roku, izvajalec razpisa vlogo zavrže s sklepom. Pritožba zoper sklep ni dovoljena. </w:t>
      </w:r>
    </w:p>
    <w:p w14:paraId="4E5ADF99" w14:textId="77777777" w:rsidR="008D3B36" w:rsidRPr="003509AF" w:rsidRDefault="008D3B36" w:rsidP="008D3B36">
      <w:pPr>
        <w:jc w:val="both"/>
        <w:rPr>
          <w:rFonts w:ascii="Arial" w:hAnsi="Arial" w:cs="Arial"/>
          <w:color w:val="000000"/>
          <w:sz w:val="22"/>
          <w:szCs w:val="22"/>
        </w:rPr>
      </w:pPr>
    </w:p>
    <w:p w14:paraId="0F40CDDF" w14:textId="77777777" w:rsidR="008D3B36" w:rsidRPr="003509AF" w:rsidRDefault="008D3B36" w:rsidP="008D3B36">
      <w:pPr>
        <w:jc w:val="both"/>
        <w:rPr>
          <w:rFonts w:ascii="Arial" w:hAnsi="Arial" w:cs="Arial"/>
          <w:color w:val="000000"/>
          <w:sz w:val="22"/>
          <w:szCs w:val="22"/>
        </w:rPr>
      </w:pPr>
    </w:p>
    <w:p w14:paraId="44269CF5"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15. člen</w:t>
      </w:r>
    </w:p>
    <w:p w14:paraId="18603EA5"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(ocenjevanje in vrednotenje vlog)</w:t>
      </w:r>
    </w:p>
    <w:p w14:paraId="3F4FF90A"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(1) Komisija opravi strokovni pregled popolnih vlog, tako da preveri izpolnjevanje razpisnih pogojev in jih oceni na podlagi meril, določenih z JR in razpisno dokumentacijo, ter glede na to pripravi predlog izbire in sofinanciranja programov in področij letnega programa športa.</w:t>
      </w:r>
    </w:p>
    <w:p w14:paraId="7A11B7D7" w14:textId="77777777" w:rsidR="008D3B36" w:rsidRPr="003509AF" w:rsidRDefault="008D3B36" w:rsidP="008D3B36">
      <w:pPr>
        <w:jc w:val="both"/>
        <w:rPr>
          <w:rFonts w:ascii="Arial" w:hAnsi="Arial" w:cs="Arial"/>
          <w:color w:val="000000"/>
          <w:sz w:val="22"/>
          <w:szCs w:val="22"/>
        </w:rPr>
      </w:pPr>
    </w:p>
    <w:p w14:paraId="14C6B0B0" w14:textId="77777777" w:rsidR="008D3B36" w:rsidRPr="000C52F9" w:rsidRDefault="008D3B36" w:rsidP="008D3B36">
      <w:pPr>
        <w:jc w:val="both"/>
        <w:rPr>
          <w:rFonts w:ascii="Arial" w:hAnsi="Arial" w:cs="Arial"/>
          <w:sz w:val="22"/>
          <w:szCs w:val="22"/>
        </w:rPr>
      </w:pPr>
      <w:r w:rsidRPr="003509AF">
        <w:rPr>
          <w:rFonts w:ascii="Arial" w:hAnsi="Arial" w:cs="Arial"/>
          <w:color w:val="000000"/>
          <w:sz w:val="22"/>
          <w:szCs w:val="22"/>
        </w:rPr>
        <w:t xml:space="preserve">(2) Komisija o opravljenem strokovnem pregledu in ocenjevanju iz prvega odstavka tega člena vodi zapisnik, v katerem natančno navede razloge za razvrstitev in predlog, kateri programi ali področja letnega programa športa se sofinancirajo v določenem obsegu, kateri pa se glede na višino sredstev in razvrstitev ne financirajo. </w:t>
      </w:r>
      <w:r w:rsidRPr="000C52F9">
        <w:rPr>
          <w:rFonts w:ascii="Arial" w:hAnsi="Arial" w:cs="Arial"/>
          <w:color w:val="000000"/>
          <w:sz w:val="22"/>
          <w:szCs w:val="22"/>
        </w:rPr>
        <w:t xml:space="preserve">Predlog upravičencev do finančnih sredstev strokovna komisija predloži </w:t>
      </w:r>
      <w:r w:rsidRPr="000C52F9">
        <w:rPr>
          <w:rFonts w:ascii="Arial" w:hAnsi="Arial" w:cs="Arial"/>
          <w:sz w:val="22"/>
          <w:szCs w:val="22"/>
        </w:rPr>
        <w:t>županu.</w:t>
      </w:r>
    </w:p>
    <w:p w14:paraId="257513E6" w14:textId="77777777" w:rsidR="008D3B36" w:rsidRPr="003509AF" w:rsidRDefault="008D3B36" w:rsidP="008D3B36">
      <w:pPr>
        <w:jc w:val="both"/>
        <w:rPr>
          <w:rFonts w:ascii="Arial" w:hAnsi="Arial" w:cs="Arial"/>
          <w:color w:val="000000"/>
          <w:sz w:val="22"/>
          <w:szCs w:val="22"/>
        </w:rPr>
      </w:pPr>
    </w:p>
    <w:p w14:paraId="17892EBB"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(3) Ocenjevanje in vrednotenje vlog ter zapisnik komisije niso javni.</w:t>
      </w:r>
    </w:p>
    <w:p w14:paraId="04D27D0D" w14:textId="164F2447" w:rsidR="008D3B36" w:rsidRDefault="008D3B36" w:rsidP="008D3B36">
      <w:pPr>
        <w:jc w:val="both"/>
        <w:rPr>
          <w:rFonts w:ascii="Arial" w:hAnsi="Arial" w:cs="Arial"/>
          <w:strike/>
          <w:highlight w:val="yellow"/>
        </w:rPr>
      </w:pPr>
    </w:p>
    <w:p w14:paraId="752F6293" w14:textId="77777777" w:rsidR="00205796" w:rsidRPr="000C52F9" w:rsidRDefault="00205796" w:rsidP="008D3B36">
      <w:pPr>
        <w:jc w:val="both"/>
        <w:rPr>
          <w:rFonts w:ascii="Arial" w:hAnsi="Arial" w:cs="Arial"/>
          <w:strike/>
          <w:highlight w:val="yellow"/>
        </w:rPr>
      </w:pPr>
    </w:p>
    <w:p w14:paraId="1A140948"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16. člen</w:t>
      </w:r>
    </w:p>
    <w:p w14:paraId="0DB4D36B"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(odločba)</w:t>
      </w:r>
    </w:p>
    <w:p w14:paraId="6D1F758D"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 xml:space="preserve">(1) Na podlagi predloga strokovne komisije </w:t>
      </w:r>
      <w:r w:rsidRPr="000C52F9">
        <w:rPr>
          <w:rFonts w:ascii="Arial" w:hAnsi="Arial" w:cs="Arial"/>
          <w:sz w:val="22"/>
          <w:szCs w:val="22"/>
        </w:rPr>
        <w:t xml:space="preserve">izvajalec razpisa </w:t>
      </w:r>
      <w:r w:rsidRPr="003509AF">
        <w:rPr>
          <w:rFonts w:ascii="Arial" w:hAnsi="Arial" w:cs="Arial"/>
          <w:color w:val="000000"/>
          <w:sz w:val="22"/>
          <w:szCs w:val="22"/>
        </w:rPr>
        <w:t>izda posamično odločbo, s katero odloči o odobritvi ter deležu sofinanciranja ali o zavrnitvi sofinanciranja posameznega programa oziroma področja letnega programa športa.</w:t>
      </w:r>
    </w:p>
    <w:p w14:paraId="6AED9F93" w14:textId="77777777" w:rsidR="008D3B36" w:rsidRPr="003509AF" w:rsidRDefault="008D3B36" w:rsidP="008D3B36">
      <w:pPr>
        <w:jc w:val="both"/>
        <w:rPr>
          <w:rFonts w:ascii="Arial" w:hAnsi="Arial" w:cs="Arial"/>
          <w:color w:val="000000"/>
          <w:sz w:val="22"/>
          <w:szCs w:val="22"/>
        </w:rPr>
      </w:pPr>
    </w:p>
    <w:p w14:paraId="390FC642"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(2) Odločba o izbiri je podlaga za sklenitev pogodb o sofinanciranju izvajanja letnega programa športa.</w:t>
      </w:r>
    </w:p>
    <w:p w14:paraId="2D35B58F" w14:textId="77777777" w:rsidR="008D3B36" w:rsidRPr="003509AF" w:rsidRDefault="008D3B36" w:rsidP="008D3B36">
      <w:pPr>
        <w:jc w:val="both"/>
        <w:rPr>
          <w:rFonts w:ascii="Arial" w:hAnsi="Arial" w:cs="Arial"/>
          <w:b/>
          <w:color w:val="000000"/>
          <w:sz w:val="22"/>
          <w:szCs w:val="22"/>
        </w:rPr>
      </w:pPr>
    </w:p>
    <w:p w14:paraId="0082F1CA" w14:textId="77777777" w:rsidR="008D3B36" w:rsidRPr="003509AF" w:rsidRDefault="008D3B36" w:rsidP="008D3B36">
      <w:pPr>
        <w:jc w:val="both"/>
        <w:rPr>
          <w:rFonts w:ascii="Arial" w:hAnsi="Arial" w:cs="Arial"/>
          <w:b/>
          <w:color w:val="000000"/>
          <w:sz w:val="22"/>
          <w:szCs w:val="22"/>
        </w:rPr>
      </w:pPr>
    </w:p>
    <w:p w14:paraId="3A8286C2" w14:textId="77777777" w:rsidR="008D3B36" w:rsidRPr="000C52F9" w:rsidRDefault="008D3B36" w:rsidP="008D3B36">
      <w:pPr>
        <w:jc w:val="center"/>
        <w:rPr>
          <w:rFonts w:ascii="Arial" w:hAnsi="Arial" w:cs="Arial"/>
          <w:b/>
          <w:sz w:val="22"/>
          <w:szCs w:val="22"/>
        </w:rPr>
      </w:pPr>
      <w:r w:rsidRPr="000C52F9">
        <w:rPr>
          <w:rFonts w:ascii="Arial" w:hAnsi="Arial" w:cs="Arial"/>
          <w:b/>
          <w:sz w:val="22"/>
          <w:szCs w:val="22"/>
        </w:rPr>
        <w:t>17. člen</w:t>
      </w:r>
    </w:p>
    <w:p w14:paraId="3C78990B" w14:textId="77777777" w:rsidR="008D3B36" w:rsidRPr="000C52F9" w:rsidRDefault="008D3B36" w:rsidP="008D3B36">
      <w:pPr>
        <w:jc w:val="center"/>
        <w:rPr>
          <w:rFonts w:ascii="Arial" w:hAnsi="Arial" w:cs="Arial"/>
          <w:b/>
          <w:sz w:val="22"/>
          <w:szCs w:val="22"/>
        </w:rPr>
      </w:pPr>
      <w:r w:rsidRPr="000C52F9">
        <w:rPr>
          <w:rFonts w:ascii="Arial" w:hAnsi="Arial" w:cs="Arial"/>
          <w:b/>
          <w:sz w:val="22"/>
          <w:szCs w:val="22"/>
        </w:rPr>
        <w:t>(ugovor)</w:t>
      </w:r>
    </w:p>
    <w:p w14:paraId="799414C2" w14:textId="77777777" w:rsidR="008D3B36" w:rsidRPr="000C52F9" w:rsidRDefault="008D3B36" w:rsidP="008D3B36">
      <w:pPr>
        <w:jc w:val="both"/>
        <w:rPr>
          <w:rFonts w:ascii="Arial" w:hAnsi="Arial" w:cs="Arial"/>
          <w:sz w:val="22"/>
          <w:szCs w:val="22"/>
        </w:rPr>
      </w:pPr>
      <w:r w:rsidRPr="000C52F9">
        <w:rPr>
          <w:rFonts w:ascii="Arial" w:hAnsi="Arial" w:cs="Arial"/>
          <w:sz w:val="22"/>
          <w:szCs w:val="22"/>
        </w:rPr>
        <w:t>(1) Vlagatelj, ki meni, da izpolnjuje pogoje in merila iz javnega razpisa in da mu razpisana sredstva neopravičeno niso bila dodeljena, lahko v roku osmih (8) dni od vročitve odločbe vloži ugovor pri izvajalcu razpisa. Vloženi ugovor ne zadrži podpisa pogodb z izbranimi vlagatelji.</w:t>
      </w:r>
    </w:p>
    <w:p w14:paraId="40ED478B" w14:textId="77777777" w:rsidR="008D3B36" w:rsidRPr="000C52F9" w:rsidRDefault="008D3B36" w:rsidP="008D3B36">
      <w:pPr>
        <w:jc w:val="both"/>
        <w:rPr>
          <w:rFonts w:ascii="Arial" w:hAnsi="Arial" w:cs="Arial"/>
          <w:sz w:val="22"/>
          <w:szCs w:val="22"/>
        </w:rPr>
      </w:pPr>
    </w:p>
    <w:p w14:paraId="69DE7D14" w14:textId="77777777" w:rsidR="008D3B36" w:rsidRPr="000C52F9" w:rsidRDefault="008D3B36" w:rsidP="008D3B36">
      <w:pPr>
        <w:jc w:val="both"/>
        <w:rPr>
          <w:rFonts w:ascii="Arial" w:hAnsi="Arial" w:cs="Arial"/>
          <w:sz w:val="22"/>
          <w:szCs w:val="22"/>
        </w:rPr>
      </w:pPr>
      <w:r w:rsidRPr="000C52F9">
        <w:rPr>
          <w:rFonts w:ascii="Arial" w:hAnsi="Arial" w:cs="Arial"/>
          <w:sz w:val="22"/>
          <w:szCs w:val="22"/>
        </w:rPr>
        <w:t>(2) Predmet ugovora ne more biti primernost meril za ocenjevanje vlog.</w:t>
      </w:r>
    </w:p>
    <w:p w14:paraId="17716373" w14:textId="77777777" w:rsidR="008D3B36" w:rsidRPr="000C52F9" w:rsidRDefault="008D3B36" w:rsidP="008D3B36">
      <w:pPr>
        <w:jc w:val="both"/>
        <w:rPr>
          <w:rFonts w:ascii="Arial" w:hAnsi="Arial" w:cs="Arial"/>
          <w:sz w:val="22"/>
          <w:szCs w:val="22"/>
        </w:rPr>
      </w:pPr>
    </w:p>
    <w:p w14:paraId="7400FDED" w14:textId="77777777" w:rsidR="008D3B36" w:rsidRPr="000C52F9" w:rsidRDefault="008D3B36" w:rsidP="008D3B36">
      <w:pPr>
        <w:jc w:val="both"/>
        <w:rPr>
          <w:rFonts w:ascii="Arial" w:hAnsi="Arial" w:cs="Arial"/>
          <w:sz w:val="22"/>
          <w:szCs w:val="22"/>
        </w:rPr>
      </w:pPr>
      <w:r w:rsidRPr="000C52F9">
        <w:rPr>
          <w:rFonts w:ascii="Arial" w:hAnsi="Arial" w:cs="Arial"/>
          <w:sz w:val="22"/>
          <w:szCs w:val="22"/>
        </w:rPr>
        <w:t>(3) Izvajalec razpisa o ugovoru odloči v roku 30 dni od njegovega prejema. Odločitev o izbiri je s tem dokončna.</w:t>
      </w:r>
    </w:p>
    <w:p w14:paraId="651A746B" w14:textId="77777777" w:rsidR="008D3B36" w:rsidRPr="003509AF" w:rsidRDefault="008D3B36" w:rsidP="008D3B36">
      <w:pPr>
        <w:jc w:val="both"/>
        <w:rPr>
          <w:rFonts w:ascii="Arial" w:hAnsi="Arial" w:cs="Arial"/>
          <w:color w:val="000000"/>
          <w:sz w:val="22"/>
          <w:szCs w:val="22"/>
        </w:rPr>
      </w:pPr>
    </w:p>
    <w:p w14:paraId="33E042B0" w14:textId="77777777" w:rsidR="008D3B36" w:rsidRDefault="008D3B36" w:rsidP="008D3B36">
      <w:pPr>
        <w:jc w:val="center"/>
        <w:rPr>
          <w:rFonts w:ascii="Arial" w:hAnsi="Arial" w:cs="Arial"/>
          <w:b/>
          <w:color w:val="000000"/>
          <w:sz w:val="22"/>
          <w:szCs w:val="22"/>
        </w:rPr>
      </w:pPr>
    </w:p>
    <w:p w14:paraId="3D6B1D26"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18. člen</w:t>
      </w:r>
    </w:p>
    <w:p w14:paraId="514A1205" w14:textId="77777777" w:rsidR="008D3B36" w:rsidRPr="000C52F9" w:rsidRDefault="008D3B36" w:rsidP="008D3B36">
      <w:pPr>
        <w:jc w:val="center"/>
        <w:rPr>
          <w:rFonts w:ascii="Arial" w:hAnsi="Arial" w:cs="Arial"/>
          <w:b/>
          <w:sz w:val="22"/>
          <w:szCs w:val="22"/>
        </w:rPr>
      </w:pPr>
      <w:r w:rsidRPr="000C52F9">
        <w:rPr>
          <w:rFonts w:ascii="Arial" w:hAnsi="Arial" w:cs="Arial"/>
          <w:b/>
          <w:sz w:val="22"/>
          <w:szCs w:val="22"/>
        </w:rPr>
        <w:t>(pogodba z izbranimi izvajalci LPŠ)</w:t>
      </w:r>
    </w:p>
    <w:p w14:paraId="21A23424" w14:textId="77777777" w:rsidR="008D3B36" w:rsidRPr="000C52F9" w:rsidRDefault="008D3B36" w:rsidP="008D3B36">
      <w:pPr>
        <w:jc w:val="both"/>
        <w:rPr>
          <w:rFonts w:ascii="Arial" w:hAnsi="Arial" w:cs="Arial"/>
          <w:sz w:val="22"/>
          <w:szCs w:val="22"/>
        </w:rPr>
      </w:pPr>
      <w:r w:rsidRPr="000C52F9">
        <w:rPr>
          <w:rFonts w:ascii="Arial" w:hAnsi="Arial" w:cs="Arial"/>
          <w:sz w:val="22"/>
          <w:szCs w:val="22"/>
        </w:rPr>
        <w:t>Po preteku roka za pritožbo občina z izbranimi izvajalci LPŠ in zavodom sklene tripartitno pogodbo o sofinanciranju izvajanja LPŠ. V pogodbi se opredeli:</w:t>
      </w:r>
    </w:p>
    <w:p w14:paraId="66B71940" w14:textId="77777777" w:rsidR="008D3B36" w:rsidRPr="003509AF" w:rsidRDefault="008D3B36" w:rsidP="008D3B36">
      <w:pPr>
        <w:pStyle w:val="Odstavekseznama"/>
        <w:numPr>
          <w:ilvl w:val="0"/>
          <w:numId w:val="11"/>
        </w:numPr>
        <w:suppressAutoHyphens/>
        <w:contextualSpacing/>
        <w:jc w:val="both"/>
        <w:rPr>
          <w:rFonts w:ascii="Arial" w:hAnsi="Arial" w:cs="Arial"/>
          <w:color w:val="000000"/>
          <w:sz w:val="22"/>
          <w:szCs w:val="22"/>
        </w:rPr>
      </w:pPr>
      <w:r w:rsidRPr="003509AF">
        <w:rPr>
          <w:rFonts w:ascii="Arial" w:hAnsi="Arial" w:cs="Arial"/>
          <w:color w:val="000000"/>
          <w:sz w:val="22"/>
          <w:szCs w:val="22"/>
        </w:rPr>
        <w:t>naziv in naslov naročnika ter izvajalca dejavnosti;</w:t>
      </w:r>
    </w:p>
    <w:p w14:paraId="195093BB" w14:textId="77777777" w:rsidR="008D3B36" w:rsidRPr="003509AF" w:rsidRDefault="008D3B36" w:rsidP="008D3B36">
      <w:pPr>
        <w:pStyle w:val="Odstavekseznama"/>
        <w:numPr>
          <w:ilvl w:val="0"/>
          <w:numId w:val="11"/>
        </w:numPr>
        <w:suppressAutoHyphens/>
        <w:contextualSpacing/>
        <w:jc w:val="both"/>
        <w:rPr>
          <w:rFonts w:ascii="Arial" w:hAnsi="Arial" w:cs="Arial"/>
          <w:color w:val="000000"/>
          <w:sz w:val="22"/>
          <w:szCs w:val="22"/>
        </w:rPr>
      </w:pPr>
      <w:r w:rsidRPr="003509AF">
        <w:rPr>
          <w:rFonts w:ascii="Arial" w:hAnsi="Arial" w:cs="Arial"/>
          <w:color w:val="000000"/>
          <w:sz w:val="22"/>
          <w:szCs w:val="22"/>
        </w:rPr>
        <w:t>vsebino in obseg dejavnosti;</w:t>
      </w:r>
    </w:p>
    <w:p w14:paraId="43401A7D" w14:textId="77777777" w:rsidR="008D3B36" w:rsidRPr="003509AF" w:rsidRDefault="008D3B36" w:rsidP="008D3B36">
      <w:pPr>
        <w:pStyle w:val="Odstavekseznama"/>
        <w:numPr>
          <w:ilvl w:val="0"/>
          <w:numId w:val="11"/>
        </w:numPr>
        <w:suppressAutoHyphens/>
        <w:contextualSpacing/>
        <w:jc w:val="both"/>
        <w:rPr>
          <w:rFonts w:ascii="Arial" w:hAnsi="Arial" w:cs="Arial"/>
          <w:color w:val="000000"/>
          <w:sz w:val="22"/>
          <w:szCs w:val="22"/>
        </w:rPr>
      </w:pPr>
      <w:r w:rsidRPr="003509AF">
        <w:rPr>
          <w:rFonts w:ascii="Arial" w:hAnsi="Arial" w:cs="Arial"/>
          <w:color w:val="000000"/>
          <w:sz w:val="22"/>
          <w:szCs w:val="22"/>
        </w:rPr>
        <w:t>čas realizacije dejavnosti;</w:t>
      </w:r>
    </w:p>
    <w:p w14:paraId="0D451809" w14:textId="77777777" w:rsidR="008D3B36" w:rsidRPr="003509AF" w:rsidRDefault="008D3B36" w:rsidP="008D3B36">
      <w:pPr>
        <w:pStyle w:val="Odstavekseznama"/>
        <w:numPr>
          <w:ilvl w:val="0"/>
          <w:numId w:val="11"/>
        </w:numPr>
        <w:suppressAutoHyphens/>
        <w:contextualSpacing/>
        <w:jc w:val="both"/>
        <w:rPr>
          <w:rFonts w:ascii="Arial" w:hAnsi="Arial" w:cs="Arial"/>
          <w:color w:val="000000"/>
          <w:sz w:val="22"/>
          <w:szCs w:val="22"/>
        </w:rPr>
      </w:pPr>
      <w:r w:rsidRPr="003509AF">
        <w:rPr>
          <w:rFonts w:ascii="Arial" w:hAnsi="Arial" w:cs="Arial"/>
          <w:color w:val="000000"/>
          <w:sz w:val="22"/>
          <w:szCs w:val="22"/>
        </w:rPr>
        <w:t>pričakovane dosežke;</w:t>
      </w:r>
    </w:p>
    <w:p w14:paraId="2EB7D6F4" w14:textId="77777777" w:rsidR="008D3B36" w:rsidRPr="003509AF" w:rsidRDefault="008D3B36" w:rsidP="008D3B36">
      <w:pPr>
        <w:pStyle w:val="Odstavekseznama"/>
        <w:numPr>
          <w:ilvl w:val="0"/>
          <w:numId w:val="11"/>
        </w:numPr>
        <w:suppressAutoHyphens/>
        <w:contextualSpacing/>
        <w:jc w:val="both"/>
        <w:rPr>
          <w:rFonts w:ascii="Arial" w:hAnsi="Arial" w:cs="Arial"/>
          <w:color w:val="000000"/>
          <w:sz w:val="22"/>
          <w:szCs w:val="22"/>
        </w:rPr>
      </w:pPr>
      <w:r w:rsidRPr="003509AF">
        <w:rPr>
          <w:rFonts w:ascii="Arial" w:hAnsi="Arial" w:cs="Arial"/>
          <w:color w:val="000000"/>
          <w:sz w:val="22"/>
          <w:szCs w:val="22"/>
        </w:rPr>
        <w:t>višino dodeljenih sredstev;</w:t>
      </w:r>
    </w:p>
    <w:p w14:paraId="5DBE25A2" w14:textId="77777777" w:rsidR="008D3B36" w:rsidRPr="003509AF" w:rsidRDefault="008D3B36" w:rsidP="008D3B36">
      <w:pPr>
        <w:pStyle w:val="Odstavekseznama"/>
        <w:numPr>
          <w:ilvl w:val="0"/>
          <w:numId w:val="11"/>
        </w:numPr>
        <w:suppressAutoHyphens/>
        <w:contextualSpacing/>
        <w:jc w:val="both"/>
        <w:rPr>
          <w:rFonts w:ascii="Arial" w:hAnsi="Arial" w:cs="Arial"/>
          <w:color w:val="000000"/>
          <w:sz w:val="22"/>
          <w:szCs w:val="22"/>
        </w:rPr>
      </w:pPr>
      <w:r w:rsidRPr="003509AF">
        <w:rPr>
          <w:rFonts w:ascii="Arial" w:hAnsi="Arial" w:cs="Arial"/>
          <w:color w:val="000000"/>
          <w:sz w:val="22"/>
          <w:szCs w:val="22"/>
        </w:rPr>
        <w:t>terminski plan porabe sredstev;</w:t>
      </w:r>
    </w:p>
    <w:p w14:paraId="62B68D45" w14:textId="77777777" w:rsidR="008D3B36" w:rsidRPr="003509AF" w:rsidRDefault="008D3B36" w:rsidP="008D3B36">
      <w:pPr>
        <w:pStyle w:val="Odstavekseznama"/>
        <w:numPr>
          <w:ilvl w:val="0"/>
          <w:numId w:val="11"/>
        </w:numPr>
        <w:suppressAutoHyphens/>
        <w:contextualSpacing/>
        <w:jc w:val="both"/>
        <w:rPr>
          <w:rFonts w:ascii="Arial" w:hAnsi="Arial" w:cs="Arial"/>
          <w:color w:val="000000"/>
          <w:sz w:val="22"/>
          <w:szCs w:val="22"/>
        </w:rPr>
      </w:pPr>
      <w:r w:rsidRPr="003509AF">
        <w:rPr>
          <w:rFonts w:ascii="Arial" w:hAnsi="Arial" w:cs="Arial"/>
          <w:color w:val="000000"/>
          <w:sz w:val="22"/>
          <w:szCs w:val="22"/>
        </w:rPr>
        <w:t>način nadzora nad namensko porabo sredstev in izvedbo dejavnosti ter predvidene sankcije v primeru neizvajanja;</w:t>
      </w:r>
    </w:p>
    <w:p w14:paraId="10566C9B" w14:textId="77777777" w:rsidR="008D3B36" w:rsidRPr="003509AF" w:rsidRDefault="008D3B36" w:rsidP="008D3B36">
      <w:pPr>
        <w:pStyle w:val="Odstavekseznama"/>
        <w:numPr>
          <w:ilvl w:val="0"/>
          <w:numId w:val="11"/>
        </w:numPr>
        <w:suppressAutoHyphens/>
        <w:contextualSpacing/>
        <w:jc w:val="both"/>
        <w:rPr>
          <w:rFonts w:ascii="Arial" w:hAnsi="Arial" w:cs="Arial"/>
          <w:color w:val="000000"/>
          <w:sz w:val="22"/>
          <w:szCs w:val="22"/>
        </w:rPr>
      </w:pPr>
      <w:r w:rsidRPr="003509AF">
        <w:rPr>
          <w:rFonts w:ascii="Arial" w:hAnsi="Arial" w:cs="Arial"/>
          <w:color w:val="000000"/>
          <w:sz w:val="22"/>
          <w:szCs w:val="22"/>
        </w:rPr>
        <w:t>način nakazovanja sredstev izvajalcu;</w:t>
      </w:r>
    </w:p>
    <w:p w14:paraId="5E91364C" w14:textId="77777777" w:rsidR="008D3B36" w:rsidRPr="003509AF" w:rsidRDefault="008D3B36" w:rsidP="008D3B36">
      <w:pPr>
        <w:pStyle w:val="Odstavekseznama"/>
        <w:numPr>
          <w:ilvl w:val="0"/>
          <w:numId w:val="11"/>
        </w:numPr>
        <w:suppressAutoHyphens/>
        <w:contextualSpacing/>
        <w:jc w:val="both"/>
        <w:rPr>
          <w:rFonts w:ascii="Arial" w:hAnsi="Arial" w:cs="Arial"/>
          <w:color w:val="000000"/>
          <w:sz w:val="22"/>
          <w:szCs w:val="22"/>
        </w:rPr>
      </w:pPr>
      <w:r w:rsidRPr="003509AF">
        <w:rPr>
          <w:rFonts w:ascii="Arial" w:hAnsi="Arial" w:cs="Arial"/>
          <w:color w:val="000000"/>
          <w:sz w:val="22"/>
          <w:szCs w:val="22"/>
        </w:rPr>
        <w:t>način in vzrok spremembe višine pogodbenih sredstev;</w:t>
      </w:r>
    </w:p>
    <w:p w14:paraId="03DCE019" w14:textId="77777777" w:rsidR="008D3B36" w:rsidRPr="003509AF" w:rsidRDefault="008D3B36" w:rsidP="008D3B36">
      <w:pPr>
        <w:pStyle w:val="Odstavekseznama"/>
        <w:numPr>
          <w:ilvl w:val="0"/>
          <w:numId w:val="11"/>
        </w:numPr>
        <w:suppressAutoHyphens/>
        <w:contextualSpacing/>
        <w:jc w:val="both"/>
        <w:rPr>
          <w:rFonts w:ascii="Arial" w:hAnsi="Arial" w:cs="Arial"/>
          <w:color w:val="000000"/>
          <w:sz w:val="22"/>
          <w:szCs w:val="22"/>
        </w:rPr>
      </w:pPr>
      <w:r w:rsidRPr="003509AF">
        <w:rPr>
          <w:rFonts w:ascii="Arial" w:hAnsi="Arial" w:cs="Arial"/>
          <w:color w:val="000000"/>
          <w:sz w:val="22"/>
          <w:szCs w:val="22"/>
        </w:rPr>
        <w:lastRenderedPageBreak/>
        <w:t>način, vsebino in rok za poročanje o realizaciji LPŠ po pogodbi;</w:t>
      </w:r>
    </w:p>
    <w:p w14:paraId="4B8DD46E" w14:textId="77777777" w:rsidR="008D3B36" w:rsidRPr="003509AF" w:rsidRDefault="008D3B36" w:rsidP="008D3B36">
      <w:pPr>
        <w:pStyle w:val="Odstavekseznama"/>
        <w:numPr>
          <w:ilvl w:val="0"/>
          <w:numId w:val="11"/>
        </w:numPr>
        <w:suppressAutoHyphens/>
        <w:contextualSpacing/>
        <w:jc w:val="both"/>
        <w:rPr>
          <w:rFonts w:ascii="Arial" w:hAnsi="Arial" w:cs="Arial"/>
          <w:color w:val="000000"/>
          <w:sz w:val="22"/>
          <w:szCs w:val="22"/>
        </w:rPr>
      </w:pPr>
      <w:r w:rsidRPr="003509AF">
        <w:rPr>
          <w:rFonts w:ascii="Arial" w:hAnsi="Arial" w:cs="Arial"/>
          <w:color w:val="000000"/>
          <w:sz w:val="22"/>
          <w:szCs w:val="22"/>
        </w:rPr>
        <w:t>določilo, da izvajalec, ki nenamensko koristi pogodbena sredstva ali drugače grobo krši pogodbena določila, ne more kandidirati za sredstva na naslednjem JR;</w:t>
      </w:r>
    </w:p>
    <w:p w14:paraId="1B1B6664" w14:textId="77777777" w:rsidR="008D3B36" w:rsidRPr="003509AF" w:rsidRDefault="008D3B36" w:rsidP="008D3B36">
      <w:pPr>
        <w:pStyle w:val="Odstavekseznama"/>
        <w:numPr>
          <w:ilvl w:val="0"/>
          <w:numId w:val="11"/>
        </w:numPr>
        <w:suppressAutoHyphens/>
        <w:contextualSpacing/>
        <w:jc w:val="both"/>
        <w:rPr>
          <w:rFonts w:ascii="Arial" w:hAnsi="Arial" w:cs="Arial"/>
          <w:color w:val="000000"/>
          <w:sz w:val="22"/>
          <w:szCs w:val="22"/>
        </w:rPr>
      </w:pPr>
      <w:r w:rsidRPr="003509AF">
        <w:rPr>
          <w:rFonts w:ascii="Arial" w:hAnsi="Arial" w:cs="Arial"/>
          <w:color w:val="000000"/>
          <w:sz w:val="22"/>
          <w:szCs w:val="22"/>
        </w:rPr>
        <w:t>druge medsebojne pravice in obveznosti.</w:t>
      </w:r>
    </w:p>
    <w:p w14:paraId="0533C96C" w14:textId="77777777" w:rsidR="008D3B36" w:rsidRPr="003509AF" w:rsidRDefault="008D3B36" w:rsidP="008D3B36">
      <w:pPr>
        <w:jc w:val="both"/>
        <w:rPr>
          <w:rFonts w:ascii="Arial" w:hAnsi="Arial" w:cs="Arial"/>
          <w:color w:val="000000"/>
          <w:sz w:val="22"/>
          <w:szCs w:val="22"/>
        </w:rPr>
      </w:pPr>
    </w:p>
    <w:p w14:paraId="2EC2E577" w14:textId="77777777" w:rsidR="008D3B36" w:rsidRPr="003509AF" w:rsidRDefault="008D3B36" w:rsidP="008D3B36">
      <w:pPr>
        <w:jc w:val="both"/>
        <w:rPr>
          <w:rFonts w:ascii="Arial" w:hAnsi="Arial" w:cs="Arial"/>
          <w:color w:val="000000"/>
          <w:sz w:val="22"/>
          <w:szCs w:val="22"/>
        </w:rPr>
      </w:pPr>
    </w:p>
    <w:p w14:paraId="05E9C6AC"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19. člen</w:t>
      </w:r>
    </w:p>
    <w:p w14:paraId="7477700D"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(objava rezultatov JR)</w:t>
      </w:r>
    </w:p>
    <w:p w14:paraId="25128C13" w14:textId="77777777" w:rsidR="008D3B36" w:rsidRPr="003509AF" w:rsidRDefault="008D3B36" w:rsidP="008D3B36">
      <w:pPr>
        <w:jc w:val="both"/>
        <w:rPr>
          <w:rFonts w:ascii="Arial" w:hAnsi="Arial" w:cs="Arial"/>
          <w:b/>
          <w:color w:val="000000"/>
          <w:sz w:val="22"/>
          <w:szCs w:val="22"/>
        </w:rPr>
      </w:pPr>
      <w:r w:rsidRPr="003509AF">
        <w:rPr>
          <w:rFonts w:ascii="Arial" w:hAnsi="Arial" w:cs="Arial"/>
          <w:color w:val="000000"/>
          <w:sz w:val="22"/>
          <w:szCs w:val="22"/>
        </w:rPr>
        <w:t>Rezultati JR se po zaključku postopka JR objavijo na spletni strani občine in na spletni strani zavoda.</w:t>
      </w:r>
    </w:p>
    <w:p w14:paraId="26FB8B9E" w14:textId="3BBA7C1F" w:rsidR="00F95382" w:rsidRDefault="00F95382" w:rsidP="008D3B36">
      <w:pPr>
        <w:jc w:val="center"/>
        <w:rPr>
          <w:rFonts w:ascii="Arial" w:hAnsi="Arial" w:cs="Arial"/>
          <w:b/>
          <w:color w:val="000000"/>
          <w:sz w:val="22"/>
          <w:szCs w:val="22"/>
        </w:rPr>
      </w:pPr>
    </w:p>
    <w:p w14:paraId="7C388F25" w14:textId="77777777" w:rsidR="00F95382" w:rsidRPr="003509AF" w:rsidRDefault="00F95382" w:rsidP="008D3B36">
      <w:pPr>
        <w:jc w:val="center"/>
        <w:rPr>
          <w:rFonts w:ascii="Arial" w:hAnsi="Arial" w:cs="Arial"/>
          <w:b/>
          <w:color w:val="000000"/>
          <w:sz w:val="22"/>
          <w:szCs w:val="22"/>
        </w:rPr>
      </w:pPr>
    </w:p>
    <w:p w14:paraId="01B4090D"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20. člen</w:t>
      </w:r>
    </w:p>
    <w:p w14:paraId="72CBD82A"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(začasno sofinanciranje)</w:t>
      </w:r>
    </w:p>
    <w:p w14:paraId="1130B60E"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(1) Do sklenitve pogodbe o sofinanciranju izvajanja LPŠ se lahko določena področja športa sofinancirajo na osnovi dokumenta o začasnem financiranju. Pravico do začasnega sofinanciranja imajo le izvajalci LPŠ, ki so imeli enake dejavnosti sofinancirane že v preteklem koledarskem letu.</w:t>
      </w:r>
    </w:p>
    <w:p w14:paraId="14C4E5C5"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(2) Višina začasnega sofinanciranja skupaj ne sme preseči ene tretjine pogodbenega zneska, ki ga je izvajalec prejel za svoje dejavnosti iz prvega odstavka tega člena v preteklem letu.</w:t>
      </w:r>
    </w:p>
    <w:p w14:paraId="60AF7042" w14:textId="77777777" w:rsidR="008D3B36" w:rsidRPr="003509AF" w:rsidRDefault="008D3B36" w:rsidP="008D3B36">
      <w:pPr>
        <w:jc w:val="both"/>
        <w:rPr>
          <w:rFonts w:ascii="Arial" w:hAnsi="Arial" w:cs="Arial"/>
          <w:color w:val="000000"/>
          <w:sz w:val="22"/>
          <w:szCs w:val="22"/>
        </w:rPr>
      </w:pPr>
    </w:p>
    <w:p w14:paraId="45728EEF"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(3) Po sklenitvi pogodbe o sofinanciranju izvajanja LPŠ se že nakazana sredstva poračunajo.</w:t>
      </w:r>
    </w:p>
    <w:p w14:paraId="56E2436F" w14:textId="77777777" w:rsidR="008D3B36" w:rsidRPr="003509AF" w:rsidRDefault="008D3B36" w:rsidP="008D3B36">
      <w:pPr>
        <w:jc w:val="both"/>
        <w:rPr>
          <w:rFonts w:ascii="Arial" w:hAnsi="Arial" w:cs="Arial"/>
          <w:color w:val="000000"/>
          <w:sz w:val="22"/>
          <w:szCs w:val="22"/>
        </w:rPr>
      </w:pPr>
    </w:p>
    <w:p w14:paraId="4141E6A5" w14:textId="77777777" w:rsidR="008D3B36" w:rsidRPr="003509AF" w:rsidRDefault="008D3B36" w:rsidP="008D3B36">
      <w:pPr>
        <w:pStyle w:val="Telobesedila"/>
        <w:jc w:val="both"/>
        <w:rPr>
          <w:rFonts w:ascii="Arial" w:hAnsi="Arial" w:cs="Arial"/>
          <w:color w:val="000000"/>
          <w:sz w:val="22"/>
          <w:szCs w:val="22"/>
        </w:rPr>
      </w:pPr>
      <w:r w:rsidRPr="003509AF">
        <w:rPr>
          <w:rFonts w:ascii="Arial" w:hAnsi="Arial" w:cs="Arial"/>
          <w:color w:val="000000"/>
          <w:sz w:val="22"/>
          <w:szCs w:val="22"/>
        </w:rPr>
        <w:t>(4) V primeru, da se izvajalec ne prijavi na javni razpis ali v tekočem letu ni izbran za izvajalca, mora v 30 dneh po razpisnem roku oziroma v roku 30 dni po izdaji odločbe vrniti vsa prejeta sredstva v proračun občine.</w:t>
      </w:r>
    </w:p>
    <w:p w14:paraId="183A224F" w14:textId="77777777" w:rsidR="008D3B36" w:rsidRPr="003509AF" w:rsidRDefault="008D3B36" w:rsidP="008D3B36">
      <w:pPr>
        <w:jc w:val="both"/>
        <w:rPr>
          <w:rFonts w:ascii="Arial" w:hAnsi="Arial" w:cs="Arial"/>
          <w:color w:val="000000"/>
          <w:sz w:val="22"/>
          <w:szCs w:val="22"/>
        </w:rPr>
      </w:pPr>
    </w:p>
    <w:p w14:paraId="0942E66D" w14:textId="77777777" w:rsidR="008D3B36" w:rsidRPr="003509AF" w:rsidRDefault="008D3B36" w:rsidP="008D3B36">
      <w:pPr>
        <w:jc w:val="both"/>
        <w:rPr>
          <w:rFonts w:ascii="Arial" w:hAnsi="Arial" w:cs="Arial"/>
          <w:color w:val="000000"/>
          <w:sz w:val="22"/>
          <w:szCs w:val="22"/>
        </w:rPr>
      </w:pPr>
    </w:p>
    <w:p w14:paraId="668EA023"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21. člen</w:t>
      </w:r>
    </w:p>
    <w:p w14:paraId="08A255EE"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(spremljanje izvajanja LPŠ)</w:t>
      </w:r>
    </w:p>
    <w:p w14:paraId="56C73E90"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Izvajalci LPŠ so dolžni:</w:t>
      </w:r>
    </w:p>
    <w:p w14:paraId="34B7EF82" w14:textId="77777777" w:rsidR="008D3B36" w:rsidRPr="003509AF" w:rsidRDefault="008D3B36" w:rsidP="008D3B36">
      <w:pPr>
        <w:pStyle w:val="Odstavekseznama"/>
        <w:numPr>
          <w:ilvl w:val="0"/>
          <w:numId w:val="14"/>
        </w:numPr>
        <w:suppressAutoHyphens/>
        <w:contextualSpacing/>
        <w:jc w:val="both"/>
        <w:rPr>
          <w:rFonts w:ascii="Arial" w:hAnsi="Arial" w:cs="Arial"/>
          <w:color w:val="000000"/>
          <w:sz w:val="22"/>
          <w:szCs w:val="22"/>
        </w:rPr>
      </w:pPr>
      <w:r w:rsidRPr="003509AF">
        <w:rPr>
          <w:rFonts w:ascii="Arial" w:hAnsi="Arial" w:cs="Arial"/>
          <w:color w:val="000000"/>
          <w:sz w:val="22"/>
          <w:szCs w:val="22"/>
        </w:rPr>
        <w:t>izvajati dogovorjeni program v skladu s pogodbenimi določili;</w:t>
      </w:r>
    </w:p>
    <w:p w14:paraId="0F6C15DC" w14:textId="77777777" w:rsidR="008D3B36" w:rsidRPr="003509AF" w:rsidRDefault="008D3B36" w:rsidP="008D3B36">
      <w:pPr>
        <w:pStyle w:val="Odstavekseznama"/>
        <w:numPr>
          <w:ilvl w:val="0"/>
          <w:numId w:val="13"/>
        </w:numPr>
        <w:suppressAutoHyphens/>
        <w:contextualSpacing/>
        <w:jc w:val="both"/>
        <w:rPr>
          <w:rFonts w:ascii="Arial" w:hAnsi="Arial" w:cs="Arial"/>
          <w:color w:val="000000"/>
          <w:sz w:val="22"/>
          <w:szCs w:val="22"/>
        </w:rPr>
      </w:pPr>
      <w:r w:rsidRPr="003509AF">
        <w:rPr>
          <w:rFonts w:ascii="Arial" w:hAnsi="Arial" w:cs="Arial"/>
          <w:color w:val="000000"/>
          <w:sz w:val="22"/>
          <w:szCs w:val="22"/>
        </w:rPr>
        <w:t>namensko uporabljati prejeta proračunska sredstva;</w:t>
      </w:r>
    </w:p>
    <w:p w14:paraId="408F6546" w14:textId="77777777" w:rsidR="008D3B36" w:rsidRPr="003509AF" w:rsidRDefault="008D3B36" w:rsidP="008D3B36">
      <w:pPr>
        <w:pStyle w:val="Odstavekseznama"/>
        <w:numPr>
          <w:ilvl w:val="0"/>
          <w:numId w:val="13"/>
        </w:numPr>
        <w:suppressAutoHyphens/>
        <w:contextualSpacing/>
        <w:jc w:val="both"/>
        <w:rPr>
          <w:rFonts w:ascii="Arial" w:hAnsi="Arial" w:cs="Arial"/>
          <w:color w:val="000000"/>
          <w:sz w:val="22"/>
          <w:szCs w:val="22"/>
        </w:rPr>
      </w:pPr>
      <w:r w:rsidRPr="003509AF">
        <w:rPr>
          <w:rFonts w:ascii="Arial" w:hAnsi="Arial" w:cs="Arial"/>
          <w:color w:val="000000"/>
          <w:sz w:val="22"/>
          <w:szCs w:val="22"/>
        </w:rPr>
        <w:t>oddati v pogodbeno določenih rokih poročila;</w:t>
      </w:r>
    </w:p>
    <w:p w14:paraId="582D0BCA" w14:textId="77777777" w:rsidR="008D3B36" w:rsidRPr="003509AF" w:rsidRDefault="008D3B36" w:rsidP="008D3B36">
      <w:pPr>
        <w:pStyle w:val="Odstavekseznama"/>
        <w:numPr>
          <w:ilvl w:val="0"/>
          <w:numId w:val="13"/>
        </w:numPr>
        <w:suppressAutoHyphens/>
        <w:contextualSpacing/>
        <w:jc w:val="both"/>
        <w:rPr>
          <w:rFonts w:ascii="Arial" w:hAnsi="Arial" w:cs="Arial"/>
          <w:color w:val="000000"/>
          <w:sz w:val="22"/>
          <w:szCs w:val="22"/>
        </w:rPr>
      </w:pPr>
      <w:r w:rsidRPr="003509AF">
        <w:rPr>
          <w:rFonts w:ascii="Arial" w:hAnsi="Arial" w:cs="Arial"/>
          <w:color w:val="000000"/>
          <w:sz w:val="22"/>
          <w:szCs w:val="22"/>
        </w:rPr>
        <w:t>posredovati pristojnemu organu dodatna pojasnila v zvezi z izvajanjem programa;</w:t>
      </w:r>
    </w:p>
    <w:p w14:paraId="532A2AA9" w14:textId="77777777" w:rsidR="008D3B36" w:rsidRPr="003509AF" w:rsidRDefault="008D3B36" w:rsidP="008D3B36">
      <w:pPr>
        <w:pStyle w:val="Odstavekseznama"/>
        <w:numPr>
          <w:ilvl w:val="0"/>
          <w:numId w:val="13"/>
        </w:numPr>
        <w:suppressAutoHyphens/>
        <w:contextualSpacing/>
        <w:jc w:val="both"/>
        <w:rPr>
          <w:rFonts w:ascii="Arial" w:hAnsi="Arial" w:cs="Arial"/>
          <w:color w:val="000000"/>
          <w:sz w:val="22"/>
          <w:szCs w:val="22"/>
        </w:rPr>
      </w:pPr>
      <w:r w:rsidRPr="003509AF">
        <w:rPr>
          <w:rFonts w:ascii="Arial" w:hAnsi="Arial" w:cs="Arial"/>
          <w:color w:val="000000"/>
          <w:sz w:val="22"/>
          <w:szCs w:val="22"/>
        </w:rPr>
        <w:t>izpolnjevati ostale pogodbene obveznosti prevzete na podlagi pogodbe.</w:t>
      </w:r>
    </w:p>
    <w:p w14:paraId="13B36CEA" w14:textId="77777777" w:rsidR="008D3B36" w:rsidRPr="003509AF" w:rsidRDefault="008D3B36" w:rsidP="008D3B36">
      <w:pPr>
        <w:jc w:val="both"/>
        <w:rPr>
          <w:rFonts w:ascii="Arial" w:hAnsi="Arial" w:cs="Arial"/>
          <w:color w:val="000000"/>
          <w:sz w:val="22"/>
          <w:szCs w:val="22"/>
        </w:rPr>
      </w:pPr>
    </w:p>
    <w:p w14:paraId="6566067A" w14:textId="77777777" w:rsidR="008D3B36" w:rsidRPr="003509AF" w:rsidRDefault="008D3B36" w:rsidP="008D3B36">
      <w:pPr>
        <w:jc w:val="both"/>
        <w:rPr>
          <w:rFonts w:ascii="Arial" w:hAnsi="Arial" w:cs="Arial"/>
          <w:color w:val="000000"/>
          <w:sz w:val="22"/>
          <w:szCs w:val="22"/>
        </w:rPr>
      </w:pPr>
    </w:p>
    <w:p w14:paraId="16135C60"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22. člen</w:t>
      </w:r>
    </w:p>
    <w:p w14:paraId="7FCB917C"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(poročilo izvajalca LPŠ)</w:t>
      </w:r>
    </w:p>
    <w:p w14:paraId="3F992E3E"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(1) Izvajalci programov morajo po opravljenih nalogah oziroma v časovnih razdobjih določenih s pogodbo in tem odlokom predložiti poročila, in v primerih, ko je to določeno s pogodbo tudi dokazila o namenski porabi sredstev.</w:t>
      </w:r>
    </w:p>
    <w:p w14:paraId="728FE573" w14:textId="77777777" w:rsidR="008D3B36" w:rsidRPr="003509AF" w:rsidRDefault="008D3B36" w:rsidP="008D3B36">
      <w:pPr>
        <w:jc w:val="both"/>
        <w:rPr>
          <w:rFonts w:ascii="Arial" w:hAnsi="Arial" w:cs="Arial"/>
          <w:color w:val="000000"/>
          <w:sz w:val="22"/>
          <w:szCs w:val="22"/>
        </w:rPr>
      </w:pPr>
    </w:p>
    <w:p w14:paraId="15626052"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(2) V primeru, da izvajalec programa ne poda poročila iz prvega odstavka tega člena v določenem roku, se sofinanciranje takoj ustavi.</w:t>
      </w:r>
    </w:p>
    <w:p w14:paraId="7A15E0DC" w14:textId="77777777" w:rsidR="008D3B36" w:rsidRPr="003509AF" w:rsidRDefault="008D3B36" w:rsidP="008D3B36">
      <w:pPr>
        <w:jc w:val="both"/>
        <w:rPr>
          <w:rFonts w:ascii="Arial" w:hAnsi="Arial" w:cs="Arial"/>
          <w:color w:val="000000"/>
          <w:sz w:val="22"/>
          <w:szCs w:val="22"/>
        </w:rPr>
      </w:pPr>
    </w:p>
    <w:p w14:paraId="3460452B"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(3) Sofinanciranje se ustavi ali se njegov obseg zmanjša tudi v primeru, da iz oddanega poročila izhaja, da se program ne izvaja, kot je bil prijavljen na javni razpis in opredeljen v pogodbi. Tak ukrep se izvede, če tudi po pisnem opozorilu izvajalec ne začne pravilno izvajati programa.</w:t>
      </w:r>
    </w:p>
    <w:p w14:paraId="6C4A562A" w14:textId="77777777" w:rsidR="008D3B36" w:rsidRPr="003509AF" w:rsidRDefault="008D3B36" w:rsidP="008D3B36">
      <w:pPr>
        <w:jc w:val="center"/>
        <w:rPr>
          <w:rFonts w:ascii="Arial" w:hAnsi="Arial" w:cs="Arial"/>
          <w:b/>
          <w:color w:val="000000"/>
          <w:sz w:val="22"/>
          <w:szCs w:val="22"/>
        </w:rPr>
      </w:pPr>
    </w:p>
    <w:p w14:paraId="7AD87766" w14:textId="0633ACEF" w:rsidR="008D3B36" w:rsidRDefault="008D3B36" w:rsidP="008D3B36">
      <w:pPr>
        <w:jc w:val="both"/>
        <w:rPr>
          <w:rFonts w:ascii="Arial" w:hAnsi="Arial" w:cs="Arial"/>
          <w:color w:val="000000"/>
          <w:sz w:val="22"/>
          <w:szCs w:val="22"/>
        </w:rPr>
      </w:pPr>
      <w:r w:rsidRPr="003509AF">
        <w:rPr>
          <w:rFonts w:ascii="Arial" w:hAnsi="Arial" w:cs="Arial"/>
          <w:color w:val="000000"/>
          <w:sz w:val="22"/>
          <w:szCs w:val="22"/>
        </w:rPr>
        <w:lastRenderedPageBreak/>
        <w:t>(4)</w:t>
      </w:r>
      <w:r w:rsidRPr="00ED79C9">
        <w:t xml:space="preserve"> </w:t>
      </w:r>
      <w:r w:rsidRPr="003509AF">
        <w:rPr>
          <w:rFonts w:ascii="Arial" w:hAnsi="Arial" w:cs="Arial"/>
          <w:color w:val="000000"/>
          <w:sz w:val="22"/>
          <w:szCs w:val="22"/>
        </w:rPr>
        <w:t>Do 30. marca tekočega leta morajo izvajalci občinski upravi posredovati zaključno poročilo, ki vsebuje računovodske izkaze s pojasnili, in poročilo o uresničevanju ciljev izvedenih programov v preteklem koledarskem letu.</w:t>
      </w:r>
    </w:p>
    <w:p w14:paraId="077DFC08" w14:textId="1A1C9606" w:rsidR="00F95382" w:rsidRDefault="00F95382" w:rsidP="008D3B36">
      <w:pPr>
        <w:jc w:val="both"/>
        <w:rPr>
          <w:rFonts w:ascii="Arial" w:hAnsi="Arial" w:cs="Arial"/>
          <w:color w:val="000000"/>
          <w:sz w:val="22"/>
          <w:szCs w:val="22"/>
        </w:rPr>
      </w:pPr>
    </w:p>
    <w:p w14:paraId="55B4334E" w14:textId="77777777" w:rsidR="00F95382" w:rsidRPr="003509AF" w:rsidRDefault="00F95382" w:rsidP="008D3B36">
      <w:pPr>
        <w:jc w:val="both"/>
        <w:rPr>
          <w:rFonts w:ascii="Arial" w:hAnsi="Arial" w:cs="Arial"/>
          <w:color w:val="000000"/>
          <w:sz w:val="22"/>
          <w:szCs w:val="22"/>
        </w:rPr>
      </w:pPr>
    </w:p>
    <w:p w14:paraId="7DC64DB0"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23. člen</w:t>
      </w:r>
    </w:p>
    <w:p w14:paraId="3B9F4C67"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(nadzor nad izvajanjem LPŠ)</w:t>
      </w:r>
    </w:p>
    <w:p w14:paraId="6942E1CF"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 xml:space="preserve">(1) Nadzor nad izvajanjem pogodb in porabo proračunskih </w:t>
      </w:r>
      <w:r w:rsidRPr="000C52F9">
        <w:rPr>
          <w:rFonts w:ascii="Arial" w:hAnsi="Arial" w:cs="Arial"/>
          <w:sz w:val="22"/>
          <w:szCs w:val="22"/>
        </w:rPr>
        <w:t xml:space="preserve">sredstev izvaja zavod ali občinska uprava, ki lahko kadarkoli preveri dejansko izvajanje priznanih športnih programov in namensko porabo </w:t>
      </w:r>
      <w:r w:rsidRPr="003509AF">
        <w:rPr>
          <w:rFonts w:ascii="Arial" w:hAnsi="Arial" w:cs="Arial"/>
          <w:color w:val="000000"/>
          <w:sz w:val="22"/>
          <w:szCs w:val="22"/>
        </w:rPr>
        <w:t xml:space="preserve">javnih sredstev. </w:t>
      </w:r>
    </w:p>
    <w:p w14:paraId="45DDAC99" w14:textId="77777777" w:rsidR="008D3B36" w:rsidRPr="003509AF" w:rsidRDefault="008D3B36" w:rsidP="008D3B36">
      <w:pPr>
        <w:jc w:val="both"/>
        <w:rPr>
          <w:rFonts w:ascii="Arial" w:hAnsi="Arial" w:cs="Arial"/>
          <w:color w:val="000000"/>
          <w:sz w:val="22"/>
          <w:szCs w:val="22"/>
        </w:rPr>
      </w:pPr>
    </w:p>
    <w:p w14:paraId="643340B9"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(2) Nadzor se izvaja z napovedanimi ali nenapovedanimi obiski. Ob obisku se zapiše zapisnik, ki ga podpišejo vsi prisotni. Vsak podpisnik prejme en izvod zapisnika.</w:t>
      </w:r>
    </w:p>
    <w:p w14:paraId="1D46DC90" w14:textId="77777777" w:rsidR="008D3B36" w:rsidRPr="003509AF" w:rsidRDefault="008D3B36" w:rsidP="008D3B36">
      <w:pPr>
        <w:jc w:val="both"/>
        <w:rPr>
          <w:rFonts w:ascii="Arial" w:hAnsi="Arial" w:cs="Arial"/>
          <w:color w:val="000000"/>
          <w:sz w:val="22"/>
          <w:szCs w:val="22"/>
        </w:rPr>
      </w:pPr>
    </w:p>
    <w:p w14:paraId="4288549B"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(3) V primeru, ugotovitve, da se program ne izvaja ali se ne izvaja, kot je bil prijavljen na javni razpis in opredeljen v pogodbi, se o tem pisno opozori izvajalca.</w:t>
      </w:r>
    </w:p>
    <w:p w14:paraId="0322A56A" w14:textId="77777777" w:rsidR="008D3B36" w:rsidRPr="003509AF" w:rsidRDefault="008D3B36" w:rsidP="008D3B36">
      <w:pPr>
        <w:jc w:val="both"/>
        <w:rPr>
          <w:rFonts w:ascii="Arial" w:hAnsi="Arial" w:cs="Arial"/>
          <w:color w:val="000000"/>
          <w:sz w:val="22"/>
          <w:szCs w:val="22"/>
        </w:rPr>
      </w:pPr>
    </w:p>
    <w:p w14:paraId="63308496" w14:textId="77777777" w:rsidR="008D3B36" w:rsidRDefault="008D3B36" w:rsidP="008D3B36">
      <w:pPr>
        <w:jc w:val="both"/>
        <w:rPr>
          <w:rFonts w:ascii="Arial" w:hAnsi="Arial" w:cs="Arial"/>
          <w:sz w:val="22"/>
          <w:szCs w:val="22"/>
        </w:rPr>
      </w:pPr>
      <w:r w:rsidRPr="000C52F9">
        <w:rPr>
          <w:rFonts w:ascii="Arial" w:hAnsi="Arial" w:cs="Arial"/>
          <w:sz w:val="22"/>
          <w:szCs w:val="22"/>
        </w:rPr>
        <w:t xml:space="preserve">(4) V primeru ugotovitve, da </w:t>
      </w:r>
      <w:r>
        <w:rPr>
          <w:rFonts w:ascii="Arial" w:hAnsi="Arial" w:cs="Arial"/>
          <w:sz w:val="22"/>
          <w:szCs w:val="22"/>
        </w:rPr>
        <w:t>izvajalec</w:t>
      </w:r>
      <w:r w:rsidRPr="000C52F9">
        <w:rPr>
          <w:rFonts w:ascii="Arial" w:hAnsi="Arial" w:cs="Arial"/>
          <w:sz w:val="22"/>
          <w:szCs w:val="22"/>
        </w:rPr>
        <w:t xml:space="preserve"> prejetih sredstev ni porabil v skladu z določbami tega </w:t>
      </w:r>
      <w:r>
        <w:rPr>
          <w:rFonts w:ascii="Arial" w:hAnsi="Arial" w:cs="Arial"/>
          <w:sz w:val="22"/>
          <w:szCs w:val="22"/>
        </w:rPr>
        <w:t>odloka</w:t>
      </w:r>
      <w:r w:rsidRPr="000C52F9">
        <w:rPr>
          <w:rFonts w:ascii="Arial" w:hAnsi="Arial" w:cs="Arial"/>
          <w:sz w:val="22"/>
          <w:szCs w:val="22"/>
        </w:rPr>
        <w:t xml:space="preserve"> in pogodbe o sofinanciranju, občina zahteva vrnitev nenamensko porabljenih sredstev</w:t>
      </w:r>
      <w:r>
        <w:rPr>
          <w:rFonts w:ascii="Arial" w:hAnsi="Arial" w:cs="Arial"/>
          <w:sz w:val="22"/>
          <w:szCs w:val="22"/>
        </w:rPr>
        <w:t xml:space="preserve"> </w:t>
      </w:r>
      <w:r w:rsidRPr="003509AF">
        <w:rPr>
          <w:rFonts w:ascii="Arial" w:hAnsi="Arial" w:cs="Arial"/>
          <w:color w:val="000000"/>
          <w:sz w:val="22"/>
          <w:szCs w:val="22"/>
        </w:rPr>
        <w:t>in protivrednost uporabe prostora v javnih športnih objektih, oboje z zakonitimi zamudnimi obrestmi</w:t>
      </w:r>
      <w:r w:rsidRPr="000C52F9">
        <w:rPr>
          <w:rFonts w:ascii="Arial" w:hAnsi="Arial" w:cs="Arial"/>
          <w:sz w:val="22"/>
          <w:szCs w:val="22"/>
        </w:rPr>
        <w:t xml:space="preserve"> skupaj z zakonskimi zamudnimi obrestmi, ki tečejo od dneva prejetja do dneva vračila sredstev. Vrnitev nenamensko porabljenih sredstev se zahteva v naslednjih primerih:</w:t>
      </w:r>
    </w:p>
    <w:p w14:paraId="575B475C" w14:textId="77777777" w:rsidR="008D3B36" w:rsidRPr="000C52F9" w:rsidRDefault="008D3B36" w:rsidP="008D3B36">
      <w:pPr>
        <w:numPr>
          <w:ilvl w:val="0"/>
          <w:numId w:val="16"/>
        </w:numPr>
        <w:jc w:val="both"/>
        <w:rPr>
          <w:rFonts w:ascii="Arial" w:hAnsi="Arial" w:cs="Arial"/>
          <w:sz w:val="22"/>
          <w:szCs w:val="22"/>
        </w:rPr>
      </w:pPr>
      <w:r w:rsidRPr="000C52F9">
        <w:rPr>
          <w:rFonts w:ascii="Arial" w:hAnsi="Arial" w:cs="Arial"/>
          <w:sz w:val="22"/>
          <w:szCs w:val="22"/>
        </w:rPr>
        <w:t>ko se ugotov</w:t>
      </w:r>
      <w:r>
        <w:rPr>
          <w:rFonts w:ascii="Arial" w:hAnsi="Arial" w:cs="Arial"/>
          <w:sz w:val="22"/>
          <w:szCs w:val="22"/>
        </w:rPr>
        <w:t xml:space="preserve">i, da so bila sredstva ali del sredstev </w:t>
      </w:r>
      <w:r w:rsidRPr="000C52F9">
        <w:rPr>
          <w:rFonts w:ascii="Arial" w:hAnsi="Arial" w:cs="Arial"/>
          <w:sz w:val="22"/>
          <w:szCs w:val="22"/>
        </w:rPr>
        <w:t>nenamensko porabljena;</w:t>
      </w:r>
    </w:p>
    <w:p w14:paraId="63CD6F3C" w14:textId="77777777" w:rsidR="008D3B36" w:rsidRPr="000C52F9" w:rsidRDefault="008D3B36" w:rsidP="008D3B36">
      <w:pPr>
        <w:numPr>
          <w:ilvl w:val="0"/>
          <w:numId w:val="16"/>
        </w:numPr>
        <w:jc w:val="both"/>
        <w:rPr>
          <w:rFonts w:ascii="Arial" w:hAnsi="Arial" w:cs="Arial"/>
          <w:sz w:val="22"/>
          <w:szCs w:val="22"/>
        </w:rPr>
      </w:pPr>
      <w:r w:rsidRPr="000C52F9">
        <w:rPr>
          <w:rFonts w:ascii="Arial" w:hAnsi="Arial" w:cs="Arial"/>
          <w:sz w:val="22"/>
          <w:szCs w:val="22"/>
        </w:rPr>
        <w:t>ko se ugotovi, da je upravičenec v vlogi navajal neresnične podatke;</w:t>
      </w:r>
    </w:p>
    <w:p w14:paraId="5B313054" w14:textId="77777777" w:rsidR="008D3B36" w:rsidRDefault="008D3B36" w:rsidP="008D3B36">
      <w:pPr>
        <w:numPr>
          <w:ilvl w:val="0"/>
          <w:numId w:val="16"/>
        </w:numPr>
        <w:jc w:val="both"/>
        <w:rPr>
          <w:rFonts w:ascii="Arial" w:hAnsi="Arial" w:cs="Arial"/>
          <w:sz w:val="22"/>
          <w:szCs w:val="22"/>
        </w:rPr>
      </w:pPr>
      <w:r w:rsidRPr="000C52F9">
        <w:rPr>
          <w:rFonts w:ascii="Arial" w:hAnsi="Arial" w:cs="Arial"/>
          <w:sz w:val="22"/>
          <w:szCs w:val="22"/>
        </w:rPr>
        <w:t>ko se ugotovi druga nepravilnost pri sredstev iz občinskega proračuna.</w:t>
      </w:r>
    </w:p>
    <w:p w14:paraId="0917F710" w14:textId="77777777" w:rsidR="008D3B36" w:rsidRPr="000C52F9" w:rsidRDefault="008D3B36" w:rsidP="008D3B36">
      <w:pPr>
        <w:ind w:left="720"/>
        <w:jc w:val="both"/>
        <w:rPr>
          <w:rFonts w:ascii="Arial" w:hAnsi="Arial" w:cs="Arial"/>
          <w:sz w:val="22"/>
          <w:szCs w:val="22"/>
        </w:rPr>
      </w:pPr>
    </w:p>
    <w:p w14:paraId="776DCD8B" w14:textId="77777777" w:rsidR="008D3B36" w:rsidRPr="000C52F9" w:rsidRDefault="008D3B36" w:rsidP="008D3B36">
      <w:pPr>
        <w:jc w:val="both"/>
        <w:rPr>
          <w:rFonts w:ascii="Arial" w:hAnsi="Arial" w:cs="Arial"/>
          <w:sz w:val="22"/>
          <w:szCs w:val="22"/>
        </w:rPr>
      </w:pPr>
      <w:r w:rsidRPr="000C52F9">
        <w:rPr>
          <w:rFonts w:ascii="Arial" w:hAnsi="Arial" w:cs="Arial"/>
          <w:sz w:val="22"/>
          <w:szCs w:val="22"/>
        </w:rPr>
        <w:t>(5) V primeru, da posamezni upravičenec zaradi prenehanja delovanja ali zmanjšanja obsega dela oziroma iz drugih razlogov ne porabi vseh odobrenih sredstev, lahko občina preostanek sredstev s sklepom prerazporedi  za druge namene na področju športa.</w:t>
      </w:r>
    </w:p>
    <w:p w14:paraId="4A733832" w14:textId="77777777" w:rsidR="008D3B36" w:rsidRPr="000C52F9" w:rsidRDefault="008D3B36" w:rsidP="008D3B36">
      <w:pPr>
        <w:jc w:val="both"/>
        <w:rPr>
          <w:rFonts w:ascii="Arial" w:hAnsi="Arial" w:cs="Arial"/>
          <w:sz w:val="22"/>
          <w:szCs w:val="22"/>
        </w:rPr>
      </w:pPr>
    </w:p>
    <w:p w14:paraId="413FA2D1" w14:textId="77777777" w:rsidR="008D3B36" w:rsidRPr="003509AF" w:rsidRDefault="008D3B36" w:rsidP="008D3B36">
      <w:pPr>
        <w:jc w:val="both"/>
        <w:rPr>
          <w:rFonts w:ascii="Arial" w:hAnsi="Arial" w:cs="Arial"/>
          <w:color w:val="000000"/>
          <w:sz w:val="22"/>
          <w:szCs w:val="22"/>
        </w:rPr>
      </w:pPr>
      <w:bookmarkStart w:id="0" w:name="_GoBack"/>
      <w:bookmarkEnd w:id="0"/>
    </w:p>
    <w:p w14:paraId="4155FECC"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IV. PREHODNE IN KONČNE DOLOČBE</w:t>
      </w:r>
    </w:p>
    <w:p w14:paraId="1B1CADE8" w14:textId="79FC3A34" w:rsidR="008D3B36" w:rsidRDefault="008D3B36" w:rsidP="008D3B36">
      <w:pPr>
        <w:jc w:val="center"/>
        <w:rPr>
          <w:rFonts w:ascii="Arial" w:hAnsi="Arial" w:cs="Arial"/>
          <w:b/>
          <w:color w:val="000000"/>
          <w:sz w:val="22"/>
          <w:szCs w:val="22"/>
        </w:rPr>
      </w:pPr>
    </w:p>
    <w:p w14:paraId="5C51DB38" w14:textId="77777777" w:rsidR="00F95382" w:rsidRPr="003509AF" w:rsidRDefault="00F95382" w:rsidP="008D3B36">
      <w:pPr>
        <w:jc w:val="center"/>
        <w:rPr>
          <w:rFonts w:ascii="Arial" w:hAnsi="Arial" w:cs="Arial"/>
          <w:b/>
          <w:color w:val="000000"/>
          <w:sz w:val="22"/>
          <w:szCs w:val="22"/>
        </w:rPr>
      </w:pPr>
    </w:p>
    <w:p w14:paraId="36484FEF"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24. člen</w:t>
      </w:r>
    </w:p>
    <w:p w14:paraId="0F2F5593"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(prenehanje veljavnosti prejšnjega pravilnika)</w:t>
      </w:r>
    </w:p>
    <w:p w14:paraId="25F2A266"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Z dnem uveljavitve tega odloka preneha veljati Pravilnik o merilih in vrednotenju športnih programov v občini Izola (</w:t>
      </w:r>
      <w:r w:rsidRPr="00F6201C">
        <w:rPr>
          <w:rFonts w:ascii="Arial" w:hAnsi="Arial" w:cs="Arial"/>
          <w:sz w:val="22"/>
          <w:szCs w:val="22"/>
        </w:rPr>
        <w:t>Uradne objave Občine Izola, št. 6/</w:t>
      </w:r>
      <w:r>
        <w:rPr>
          <w:rFonts w:ascii="Arial" w:hAnsi="Arial" w:cs="Arial"/>
          <w:sz w:val="22"/>
          <w:szCs w:val="22"/>
        </w:rPr>
        <w:t>02, veljavnost z</w:t>
      </w:r>
      <w:r w:rsidRPr="00F6201C">
        <w:rPr>
          <w:rFonts w:ascii="Arial" w:hAnsi="Arial" w:cs="Arial"/>
          <w:sz w:val="22"/>
          <w:szCs w:val="22"/>
        </w:rPr>
        <w:t xml:space="preserve"> 29.3.2002</w:t>
      </w:r>
      <w:r w:rsidRPr="003509AF">
        <w:rPr>
          <w:rFonts w:ascii="Arial" w:hAnsi="Arial" w:cs="Arial"/>
          <w:color w:val="000000"/>
          <w:sz w:val="22"/>
          <w:szCs w:val="22"/>
        </w:rPr>
        <w:t>).</w:t>
      </w:r>
    </w:p>
    <w:p w14:paraId="684CED28" w14:textId="68E44860" w:rsidR="008D3B36" w:rsidRDefault="008D3B36" w:rsidP="008D3B36">
      <w:pPr>
        <w:jc w:val="both"/>
        <w:rPr>
          <w:rFonts w:ascii="Arial" w:hAnsi="Arial" w:cs="Arial"/>
          <w:color w:val="000000"/>
          <w:sz w:val="22"/>
          <w:szCs w:val="22"/>
        </w:rPr>
      </w:pPr>
    </w:p>
    <w:p w14:paraId="18B97919" w14:textId="77777777" w:rsidR="00F95382" w:rsidRPr="003509AF" w:rsidRDefault="00F95382" w:rsidP="008D3B36">
      <w:pPr>
        <w:jc w:val="both"/>
        <w:rPr>
          <w:rFonts w:ascii="Arial" w:hAnsi="Arial" w:cs="Arial"/>
          <w:color w:val="000000"/>
          <w:sz w:val="22"/>
          <w:szCs w:val="22"/>
        </w:rPr>
      </w:pPr>
    </w:p>
    <w:p w14:paraId="6A330A05"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25. člen</w:t>
      </w:r>
    </w:p>
    <w:p w14:paraId="431450A3" w14:textId="77777777" w:rsidR="008D3B36" w:rsidRPr="003509AF" w:rsidRDefault="008D3B36" w:rsidP="008D3B36">
      <w:pPr>
        <w:jc w:val="center"/>
        <w:rPr>
          <w:rFonts w:ascii="Arial" w:hAnsi="Arial" w:cs="Arial"/>
          <w:b/>
          <w:color w:val="000000"/>
          <w:sz w:val="22"/>
          <w:szCs w:val="22"/>
        </w:rPr>
      </w:pPr>
      <w:r w:rsidRPr="003509AF">
        <w:rPr>
          <w:rFonts w:ascii="Arial" w:hAnsi="Arial" w:cs="Arial"/>
          <w:b/>
          <w:color w:val="000000"/>
          <w:sz w:val="22"/>
          <w:szCs w:val="22"/>
        </w:rPr>
        <w:t>(veljavnost pravilnika)</w:t>
      </w:r>
    </w:p>
    <w:p w14:paraId="7D66497D"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Ta odlok začne veljati naslednji dan po objavi v Uradnih objavah Občine Izola.</w:t>
      </w:r>
    </w:p>
    <w:p w14:paraId="581E3D2A" w14:textId="77777777" w:rsidR="008D3B36" w:rsidRPr="003509AF" w:rsidRDefault="008D3B36" w:rsidP="008D3B36">
      <w:pPr>
        <w:jc w:val="both"/>
        <w:rPr>
          <w:rFonts w:ascii="Arial" w:hAnsi="Arial" w:cs="Arial"/>
          <w:color w:val="000000"/>
          <w:sz w:val="22"/>
          <w:szCs w:val="22"/>
        </w:rPr>
      </w:pPr>
    </w:p>
    <w:p w14:paraId="1B1D5EBC"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 xml:space="preserve">Številka: </w:t>
      </w:r>
    </w:p>
    <w:p w14:paraId="50C80A0B" w14:textId="77777777" w:rsidR="008D3B36" w:rsidRPr="003509AF" w:rsidRDefault="008D3B36" w:rsidP="008D3B36">
      <w:pPr>
        <w:jc w:val="both"/>
        <w:rPr>
          <w:rFonts w:ascii="Arial" w:hAnsi="Arial" w:cs="Arial"/>
          <w:color w:val="000000"/>
          <w:sz w:val="22"/>
          <w:szCs w:val="22"/>
        </w:rPr>
      </w:pPr>
      <w:r w:rsidRPr="003509AF">
        <w:rPr>
          <w:rFonts w:ascii="Arial" w:hAnsi="Arial" w:cs="Arial"/>
          <w:color w:val="000000"/>
          <w:sz w:val="22"/>
          <w:szCs w:val="22"/>
        </w:rPr>
        <w:t xml:space="preserve">Datum: </w:t>
      </w:r>
    </w:p>
    <w:p w14:paraId="2536273B" w14:textId="77777777" w:rsidR="008D3B36" w:rsidRPr="003509AF" w:rsidRDefault="008D3B36" w:rsidP="008D3B36">
      <w:pPr>
        <w:jc w:val="both"/>
        <w:rPr>
          <w:rFonts w:ascii="Arial" w:hAnsi="Arial" w:cs="Arial"/>
          <w:color w:val="000000"/>
          <w:sz w:val="22"/>
          <w:szCs w:val="22"/>
        </w:rPr>
      </w:pPr>
    </w:p>
    <w:p w14:paraId="298BD71B" w14:textId="77777777" w:rsidR="008D3B36" w:rsidRPr="003509AF" w:rsidRDefault="008D3B36" w:rsidP="008D3B36">
      <w:pPr>
        <w:jc w:val="both"/>
        <w:rPr>
          <w:rFonts w:ascii="Arial" w:hAnsi="Arial" w:cs="Arial"/>
          <w:color w:val="000000"/>
          <w:sz w:val="22"/>
          <w:szCs w:val="22"/>
        </w:rPr>
      </w:pPr>
    </w:p>
    <w:p w14:paraId="74C7E406" w14:textId="77777777" w:rsidR="008D3B36" w:rsidRPr="003509AF" w:rsidRDefault="008D3B36" w:rsidP="008D3B36">
      <w:pPr>
        <w:ind w:left="2831" w:firstLine="709"/>
        <w:jc w:val="center"/>
        <w:rPr>
          <w:rFonts w:ascii="Arial" w:hAnsi="Arial" w:cs="Arial"/>
          <w:color w:val="000000"/>
          <w:sz w:val="22"/>
          <w:szCs w:val="22"/>
        </w:rPr>
      </w:pPr>
      <w:r w:rsidRPr="003509AF">
        <w:rPr>
          <w:rFonts w:ascii="Arial" w:hAnsi="Arial" w:cs="Arial"/>
          <w:color w:val="000000"/>
          <w:sz w:val="22"/>
          <w:szCs w:val="22"/>
        </w:rPr>
        <w:t>Župan</w:t>
      </w:r>
    </w:p>
    <w:p w14:paraId="3383A361" w14:textId="77777777" w:rsidR="008D3B36" w:rsidRPr="003509AF" w:rsidRDefault="008D3B36" w:rsidP="008D3B36">
      <w:pPr>
        <w:ind w:left="2831" w:firstLine="709"/>
        <w:jc w:val="center"/>
        <w:rPr>
          <w:rFonts w:ascii="Arial" w:hAnsi="Arial" w:cs="Arial"/>
          <w:color w:val="000000"/>
          <w:sz w:val="22"/>
          <w:szCs w:val="22"/>
        </w:rPr>
      </w:pPr>
      <w:r w:rsidRPr="003509AF">
        <w:rPr>
          <w:rFonts w:ascii="Arial" w:hAnsi="Arial" w:cs="Arial"/>
          <w:color w:val="000000"/>
          <w:sz w:val="22"/>
          <w:szCs w:val="22"/>
        </w:rPr>
        <w:t>Občine Izola</w:t>
      </w:r>
    </w:p>
    <w:p w14:paraId="5C1F9AFA" w14:textId="77777777" w:rsidR="008D3B36" w:rsidRPr="002B0F7A" w:rsidRDefault="008D3B36" w:rsidP="008D3B36">
      <w:pPr>
        <w:ind w:left="2831" w:firstLine="709"/>
        <w:jc w:val="center"/>
        <w:rPr>
          <w:rFonts w:ascii="Arial" w:hAnsi="Arial" w:cs="Arial"/>
          <w:color w:val="000000"/>
          <w:sz w:val="22"/>
          <w:szCs w:val="22"/>
        </w:rPr>
      </w:pPr>
      <w:r>
        <w:rPr>
          <w:rFonts w:ascii="Arial" w:hAnsi="Arial" w:cs="Arial"/>
          <w:color w:val="000000"/>
          <w:sz w:val="22"/>
          <w:szCs w:val="22"/>
        </w:rPr>
        <w:t>M</w:t>
      </w:r>
      <w:r w:rsidRPr="003509AF">
        <w:rPr>
          <w:rFonts w:ascii="Arial" w:hAnsi="Arial" w:cs="Arial"/>
          <w:color w:val="000000"/>
          <w:sz w:val="22"/>
          <w:szCs w:val="22"/>
        </w:rPr>
        <w:t>ag. Igor Kolenc</w:t>
      </w:r>
    </w:p>
    <w:p w14:paraId="43894163" w14:textId="77777777" w:rsidR="00A33CEC" w:rsidRDefault="00A33CEC"/>
    <w:sectPr w:rsidR="00A33CEC" w:rsidSect="00F06E38">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561B" w14:textId="77777777" w:rsidR="00926BED" w:rsidRDefault="00926BED" w:rsidP="00FE5077">
      <w:r>
        <w:separator/>
      </w:r>
    </w:p>
  </w:endnote>
  <w:endnote w:type="continuationSeparator" w:id="0">
    <w:p w14:paraId="277CEFB4" w14:textId="77777777" w:rsidR="00926BED" w:rsidRDefault="00926BED" w:rsidP="00FE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55869"/>
      <w:docPartObj>
        <w:docPartGallery w:val="Page Numbers (Bottom of Page)"/>
        <w:docPartUnique/>
      </w:docPartObj>
    </w:sdtPr>
    <w:sdtEndPr>
      <w:rPr>
        <w:rFonts w:ascii="Arial" w:hAnsi="Arial" w:cs="Arial"/>
        <w:sz w:val="20"/>
        <w:szCs w:val="20"/>
      </w:rPr>
    </w:sdtEndPr>
    <w:sdtContent>
      <w:p w14:paraId="63F33CB6" w14:textId="7D811B37" w:rsidR="008C32D0" w:rsidRPr="00FE5077" w:rsidRDefault="008C32D0">
        <w:pPr>
          <w:pStyle w:val="Noga"/>
          <w:jc w:val="right"/>
          <w:rPr>
            <w:rFonts w:ascii="Arial" w:hAnsi="Arial" w:cs="Arial"/>
            <w:sz w:val="20"/>
            <w:szCs w:val="20"/>
          </w:rPr>
        </w:pPr>
        <w:r w:rsidRPr="00FE5077">
          <w:rPr>
            <w:rFonts w:ascii="Arial" w:hAnsi="Arial" w:cs="Arial"/>
            <w:sz w:val="20"/>
            <w:szCs w:val="20"/>
          </w:rPr>
          <w:fldChar w:fldCharType="begin"/>
        </w:r>
        <w:r w:rsidRPr="00FE5077">
          <w:rPr>
            <w:rFonts w:ascii="Arial" w:hAnsi="Arial" w:cs="Arial"/>
            <w:sz w:val="20"/>
            <w:szCs w:val="20"/>
          </w:rPr>
          <w:instrText>PAGE   \* MERGEFORMAT</w:instrText>
        </w:r>
        <w:r w:rsidRPr="00FE5077">
          <w:rPr>
            <w:rFonts w:ascii="Arial" w:hAnsi="Arial" w:cs="Arial"/>
            <w:sz w:val="20"/>
            <w:szCs w:val="20"/>
          </w:rPr>
          <w:fldChar w:fldCharType="separate"/>
        </w:r>
        <w:r w:rsidR="00F95382" w:rsidRPr="00F95382">
          <w:rPr>
            <w:rFonts w:ascii="Arial" w:hAnsi="Arial" w:cs="Arial"/>
            <w:noProof/>
            <w:sz w:val="20"/>
            <w:szCs w:val="20"/>
            <w:lang w:val="sl-SI"/>
          </w:rPr>
          <w:t>16</w:t>
        </w:r>
        <w:r w:rsidRPr="00FE5077">
          <w:rPr>
            <w:rFonts w:ascii="Arial" w:hAnsi="Arial" w:cs="Arial"/>
            <w:sz w:val="20"/>
            <w:szCs w:val="20"/>
          </w:rPr>
          <w:fldChar w:fldCharType="end"/>
        </w:r>
      </w:p>
    </w:sdtContent>
  </w:sdt>
  <w:p w14:paraId="54A6D1D6" w14:textId="77777777" w:rsidR="008C32D0" w:rsidRDefault="008C32D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AAF7F" w14:textId="77777777" w:rsidR="00926BED" w:rsidRDefault="00926BED" w:rsidP="00FE5077">
      <w:r>
        <w:separator/>
      </w:r>
    </w:p>
  </w:footnote>
  <w:footnote w:type="continuationSeparator" w:id="0">
    <w:p w14:paraId="212A6B76" w14:textId="77777777" w:rsidR="00926BED" w:rsidRDefault="00926BED" w:rsidP="00FE50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none"/>
      <w:pStyle w:val="Naslov1"/>
      <w:suff w:val="nothing"/>
      <w:lvlText w:val=""/>
      <w:lvlJc w:val="left"/>
    </w:lvl>
    <w:lvl w:ilvl="1">
      <w:start w:val="1"/>
      <w:numFmt w:val="none"/>
      <w:pStyle w:val="Naslov2"/>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AE3881"/>
    <w:multiLevelType w:val="hybridMultilevel"/>
    <w:tmpl w:val="A9FCAE5A"/>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890009"/>
    <w:multiLevelType w:val="hybridMultilevel"/>
    <w:tmpl w:val="F1B69424"/>
    <w:lvl w:ilvl="0" w:tplc="5B2C15FA">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F0B66"/>
    <w:multiLevelType w:val="hybridMultilevel"/>
    <w:tmpl w:val="CE8A1F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9F7479"/>
    <w:multiLevelType w:val="hybridMultilevel"/>
    <w:tmpl w:val="37AC4498"/>
    <w:lvl w:ilvl="0" w:tplc="BEE60B6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436942"/>
    <w:multiLevelType w:val="multilevel"/>
    <w:tmpl w:val="909426B8"/>
    <w:styleLink w:val="WW8Num18"/>
    <w:lvl w:ilvl="0">
      <w:start w:val="1"/>
      <w:numFmt w:val="lowerLetter"/>
      <w:lvlText w:val="%1)"/>
      <w:lvlJc w:val="left"/>
      <w:rPr>
        <w:rFonts w:ascii="Arial" w:hAnsi="Arial" w:cs="Arial"/>
        <w:color w:val="000000"/>
        <w:sz w:val="22"/>
        <w:szCs w:val="22"/>
        <w:lang w:eastAsia="sl-S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1AFF6801"/>
    <w:multiLevelType w:val="hybridMultilevel"/>
    <w:tmpl w:val="7F88FCD6"/>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972459"/>
    <w:multiLevelType w:val="hybridMultilevel"/>
    <w:tmpl w:val="37DEAA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5D0168"/>
    <w:multiLevelType w:val="hybridMultilevel"/>
    <w:tmpl w:val="0CF223A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B4053F"/>
    <w:multiLevelType w:val="hybridMultilevel"/>
    <w:tmpl w:val="33523CE2"/>
    <w:lvl w:ilvl="0" w:tplc="BEE60B6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F15C53"/>
    <w:multiLevelType w:val="hybridMultilevel"/>
    <w:tmpl w:val="389AE1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56506F"/>
    <w:multiLevelType w:val="hybridMultilevel"/>
    <w:tmpl w:val="4B1CEF8C"/>
    <w:lvl w:ilvl="0" w:tplc="5B2C15FA">
      <w:numFmt w:val="bullet"/>
      <w:lvlText w:val="-"/>
      <w:lvlJc w:val="left"/>
      <w:pPr>
        <w:ind w:left="420" w:hanging="360"/>
      </w:pPr>
      <w:rPr>
        <w:rFonts w:ascii="Garamond" w:eastAsia="Times New Roman" w:hAnsi="Garamond"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2" w15:restartNumberingAfterBreak="0">
    <w:nsid w:val="39CC0395"/>
    <w:multiLevelType w:val="hybridMultilevel"/>
    <w:tmpl w:val="13D658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A2615A1"/>
    <w:multiLevelType w:val="hybridMultilevel"/>
    <w:tmpl w:val="4154BD68"/>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787BE9"/>
    <w:multiLevelType w:val="hybridMultilevel"/>
    <w:tmpl w:val="733884B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DF3455F"/>
    <w:multiLevelType w:val="hybridMultilevel"/>
    <w:tmpl w:val="79788E5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9F59F6"/>
    <w:multiLevelType w:val="hybridMultilevel"/>
    <w:tmpl w:val="B400EE6C"/>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5E7089"/>
    <w:multiLevelType w:val="hybridMultilevel"/>
    <w:tmpl w:val="EC44840C"/>
    <w:lvl w:ilvl="0" w:tplc="BEE60B6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9B5391"/>
    <w:multiLevelType w:val="hybridMultilevel"/>
    <w:tmpl w:val="0B4E13C4"/>
    <w:lvl w:ilvl="0" w:tplc="ACA8520A">
      <w:start w:val="1"/>
      <w:numFmt w:val="lowerLetter"/>
      <w:lvlText w:val="%1)"/>
      <w:lvlJc w:val="left"/>
      <w:pPr>
        <w:ind w:left="720" w:hanging="360"/>
      </w:pPr>
      <w:rPr>
        <w:rFonts w:ascii="Arial" w:hAnsi="Arial" w:cs="Aria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8A44A4"/>
    <w:multiLevelType w:val="hybridMultilevel"/>
    <w:tmpl w:val="1996F24A"/>
    <w:lvl w:ilvl="0" w:tplc="BEE60B6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2C6BD7"/>
    <w:multiLevelType w:val="hybridMultilevel"/>
    <w:tmpl w:val="5A6694B6"/>
    <w:lvl w:ilvl="0" w:tplc="8AE01E4C">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721ED3"/>
    <w:multiLevelType w:val="hybridMultilevel"/>
    <w:tmpl w:val="4C8E4C92"/>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B74A93"/>
    <w:multiLevelType w:val="singleLevel"/>
    <w:tmpl w:val="64684D3A"/>
    <w:lvl w:ilvl="0">
      <w:start w:val="1"/>
      <w:numFmt w:val="decimal"/>
      <w:lvlText w:val="%1."/>
      <w:legacy w:legacy="1" w:legacySpace="0" w:legacyIndent="283"/>
      <w:lvlJc w:val="left"/>
      <w:pPr>
        <w:ind w:left="567" w:hanging="283"/>
      </w:pPr>
    </w:lvl>
  </w:abstractNum>
  <w:abstractNum w:abstractNumId="23" w15:restartNumberingAfterBreak="0">
    <w:nsid w:val="5EB87167"/>
    <w:multiLevelType w:val="hybridMultilevel"/>
    <w:tmpl w:val="047EA69E"/>
    <w:lvl w:ilvl="0" w:tplc="AC1AD2D6">
      <w:start w:val="1"/>
      <w:numFmt w:val="lowerLetter"/>
      <w:lvlText w:val="%1."/>
      <w:lvlJc w:val="left"/>
      <w:pPr>
        <w:ind w:left="720" w:hanging="360"/>
      </w:pPr>
      <w:rPr>
        <w:rFonts w:ascii="Arial" w:hAnsi="Arial" w:cs="Arial" w:hint="default"/>
        <w:b/>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7D71E6"/>
    <w:multiLevelType w:val="hybridMultilevel"/>
    <w:tmpl w:val="B2502C1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5B40A23"/>
    <w:multiLevelType w:val="hybridMultilevel"/>
    <w:tmpl w:val="AE989350"/>
    <w:lvl w:ilvl="0" w:tplc="BEE60B66">
      <w:numFmt w:val="bullet"/>
      <w:lvlText w:val="-"/>
      <w:lvlJc w:val="left"/>
      <w:pPr>
        <w:ind w:left="786" w:hanging="360"/>
      </w:pPr>
      <w:rPr>
        <w:rFonts w:ascii="Calibri" w:eastAsia="Times New Roman" w:hAnsi="Calibri"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6" w15:restartNumberingAfterBreak="0">
    <w:nsid w:val="7179769E"/>
    <w:multiLevelType w:val="hybridMultilevel"/>
    <w:tmpl w:val="F4D05F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C3152D"/>
    <w:multiLevelType w:val="hybridMultilevel"/>
    <w:tmpl w:val="41E6A9C2"/>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6684B4C"/>
    <w:multiLevelType w:val="hybridMultilevel"/>
    <w:tmpl w:val="3C68DBB2"/>
    <w:lvl w:ilvl="0" w:tplc="E674AA76">
      <w:numFmt w:val="bullet"/>
      <w:lvlText w:val="-"/>
      <w:lvlJc w:val="left"/>
      <w:pPr>
        <w:ind w:left="720" w:hanging="360"/>
      </w:pPr>
      <w:rPr>
        <w:rFonts w:ascii="Calibri" w:eastAsia="Times New Roman" w:hAnsi="Calibri" w:cs="Times New Roman" w:hint="default"/>
        <w:strike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A7B1068"/>
    <w:multiLevelType w:val="hybridMultilevel"/>
    <w:tmpl w:val="2D76857E"/>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A47540"/>
    <w:multiLevelType w:val="hybridMultilevel"/>
    <w:tmpl w:val="C3D69BD6"/>
    <w:lvl w:ilvl="0" w:tplc="BEE60B6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EE1F58"/>
    <w:multiLevelType w:val="hybridMultilevel"/>
    <w:tmpl w:val="98FEE6AA"/>
    <w:lvl w:ilvl="0" w:tplc="BEE60B6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0"/>
  </w:num>
  <w:num w:numId="4">
    <w:abstractNumId w:val="22"/>
  </w:num>
  <w:num w:numId="5">
    <w:abstractNumId w:val="21"/>
  </w:num>
  <w:num w:numId="6">
    <w:abstractNumId w:val="10"/>
  </w:num>
  <w:num w:numId="7">
    <w:abstractNumId w:val="13"/>
  </w:num>
  <w:num w:numId="8">
    <w:abstractNumId w:val="6"/>
  </w:num>
  <w:num w:numId="9">
    <w:abstractNumId w:val="16"/>
  </w:num>
  <w:num w:numId="10">
    <w:abstractNumId w:val="27"/>
  </w:num>
  <w:num w:numId="11">
    <w:abstractNumId w:val="25"/>
  </w:num>
  <w:num w:numId="12">
    <w:abstractNumId w:val="9"/>
  </w:num>
  <w:num w:numId="13">
    <w:abstractNumId w:val="19"/>
  </w:num>
  <w:num w:numId="14">
    <w:abstractNumId w:val="31"/>
  </w:num>
  <w:num w:numId="15">
    <w:abstractNumId w:val="4"/>
  </w:num>
  <w:num w:numId="16">
    <w:abstractNumId w:val="2"/>
  </w:num>
  <w:num w:numId="17">
    <w:abstractNumId w:val="28"/>
  </w:num>
  <w:num w:numId="18">
    <w:abstractNumId w:val="29"/>
  </w:num>
  <w:num w:numId="19">
    <w:abstractNumId w:val="17"/>
  </w:num>
  <w:num w:numId="20">
    <w:abstractNumId w:val="1"/>
  </w:num>
  <w:num w:numId="21">
    <w:abstractNumId w:val="5"/>
  </w:num>
  <w:num w:numId="22">
    <w:abstractNumId w:val="18"/>
  </w:num>
  <w:num w:numId="23">
    <w:abstractNumId w:val="15"/>
  </w:num>
  <w:num w:numId="24">
    <w:abstractNumId w:val="14"/>
  </w:num>
  <w:num w:numId="25">
    <w:abstractNumId w:val="8"/>
  </w:num>
  <w:num w:numId="26">
    <w:abstractNumId w:val="23"/>
  </w:num>
  <w:num w:numId="27">
    <w:abstractNumId w:val="26"/>
  </w:num>
  <w:num w:numId="28">
    <w:abstractNumId w:val="24"/>
  </w:num>
  <w:num w:numId="29">
    <w:abstractNumId w:val="3"/>
  </w:num>
  <w:num w:numId="30">
    <w:abstractNumId w:val="7"/>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36"/>
    <w:rsid w:val="00002910"/>
    <w:rsid w:val="000C45C7"/>
    <w:rsid w:val="000C6885"/>
    <w:rsid w:val="000E43E0"/>
    <w:rsid w:val="0011443A"/>
    <w:rsid w:val="001C7959"/>
    <w:rsid w:val="001E0829"/>
    <w:rsid w:val="001E4D72"/>
    <w:rsid w:val="00205796"/>
    <w:rsid w:val="00214813"/>
    <w:rsid w:val="002271DF"/>
    <w:rsid w:val="00287F7A"/>
    <w:rsid w:val="002B54D9"/>
    <w:rsid w:val="002C72EE"/>
    <w:rsid w:val="002D5C34"/>
    <w:rsid w:val="002D7955"/>
    <w:rsid w:val="003133B5"/>
    <w:rsid w:val="003819A7"/>
    <w:rsid w:val="003D61AF"/>
    <w:rsid w:val="003F0A58"/>
    <w:rsid w:val="00405879"/>
    <w:rsid w:val="0041680B"/>
    <w:rsid w:val="00450103"/>
    <w:rsid w:val="00491EBD"/>
    <w:rsid w:val="004A26AF"/>
    <w:rsid w:val="004A5C6C"/>
    <w:rsid w:val="004B3557"/>
    <w:rsid w:val="004C43D9"/>
    <w:rsid w:val="004F4DAE"/>
    <w:rsid w:val="005272FB"/>
    <w:rsid w:val="0055569F"/>
    <w:rsid w:val="00566610"/>
    <w:rsid w:val="00596241"/>
    <w:rsid w:val="00597917"/>
    <w:rsid w:val="005B5C92"/>
    <w:rsid w:val="006341C6"/>
    <w:rsid w:val="00675EA5"/>
    <w:rsid w:val="00681B28"/>
    <w:rsid w:val="006A0722"/>
    <w:rsid w:val="007071C7"/>
    <w:rsid w:val="00725C4B"/>
    <w:rsid w:val="00753BD8"/>
    <w:rsid w:val="007E0EC7"/>
    <w:rsid w:val="007E54B5"/>
    <w:rsid w:val="007E6F98"/>
    <w:rsid w:val="00811200"/>
    <w:rsid w:val="00845B5E"/>
    <w:rsid w:val="008B007D"/>
    <w:rsid w:val="008B634E"/>
    <w:rsid w:val="008C32D0"/>
    <w:rsid w:val="008D3B36"/>
    <w:rsid w:val="00926BED"/>
    <w:rsid w:val="0093168E"/>
    <w:rsid w:val="00947F5C"/>
    <w:rsid w:val="009F0689"/>
    <w:rsid w:val="00A33CEC"/>
    <w:rsid w:val="00A51670"/>
    <w:rsid w:val="00A74CBF"/>
    <w:rsid w:val="00B14866"/>
    <w:rsid w:val="00B17BFD"/>
    <w:rsid w:val="00B8365E"/>
    <w:rsid w:val="00B94707"/>
    <w:rsid w:val="00BA2C81"/>
    <w:rsid w:val="00BA2E31"/>
    <w:rsid w:val="00C0648C"/>
    <w:rsid w:val="00C97602"/>
    <w:rsid w:val="00CF0B1B"/>
    <w:rsid w:val="00D366FA"/>
    <w:rsid w:val="00D403A7"/>
    <w:rsid w:val="00DA6692"/>
    <w:rsid w:val="00DB68A4"/>
    <w:rsid w:val="00DF096A"/>
    <w:rsid w:val="00E34D3A"/>
    <w:rsid w:val="00E45C3A"/>
    <w:rsid w:val="00E73EBA"/>
    <w:rsid w:val="00E95F29"/>
    <w:rsid w:val="00F06E38"/>
    <w:rsid w:val="00F22387"/>
    <w:rsid w:val="00F30495"/>
    <w:rsid w:val="00F95382"/>
    <w:rsid w:val="00FA7473"/>
    <w:rsid w:val="00FE50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50DB"/>
  <w15:docId w15:val="{D63C0B33-8DFE-4F97-9717-84E31DF9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3B36"/>
    <w:pPr>
      <w:spacing w:after="0" w:line="240" w:lineRule="auto"/>
    </w:pPr>
    <w:rPr>
      <w:rFonts w:ascii="Times New Roman" w:eastAsia="Times New Roman" w:hAnsi="Times New Roman" w:cs="Times New Roman"/>
      <w:sz w:val="24"/>
      <w:szCs w:val="24"/>
    </w:rPr>
  </w:style>
  <w:style w:type="paragraph" w:styleId="Naslov1">
    <w:name w:val="heading 1"/>
    <w:basedOn w:val="Navaden"/>
    <w:next w:val="Navaden"/>
    <w:link w:val="Naslov1Znak"/>
    <w:qFormat/>
    <w:rsid w:val="008D3B36"/>
    <w:pPr>
      <w:keepNext/>
      <w:numPr>
        <w:numId w:val="3"/>
      </w:numPr>
      <w:suppressAutoHyphens/>
      <w:outlineLvl w:val="0"/>
    </w:pPr>
    <w:rPr>
      <w:szCs w:val="20"/>
    </w:rPr>
  </w:style>
  <w:style w:type="paragraph" w:styleId="Naslov2">
    <w:name w:val="heading 2"/>
    <w:basedOn w:val="Navaden"/>
    <w:next w:val="Navaden"/>
    <w:link w:val="Naslov2Znak"/>
    <w:qFormat/>
    <w:rsid w:val="008D3B36"/>
    <w:pPr>
      <w:keepNext/>
      <w:numPr>
        <w:ilvl w:val="1"/>
        <w:numId w:val="3"/>
      </w:numPr>
      <w:suppressAutoHyphens/>
      <w:outlineLvl w:val="1"/>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D3B36"/>
    <w:rPr>
      <w:rFonts w:ascii="Times New Roman" w:eastAsia="Times New Roman" w:hAnsi="Times New Roman" w:cs="Times New Roman"/>
      <w:sz w:val="24"/>
      <w:szCs w:val="20"/>
    </w:rPr>
  </w:style>
  <w:style w:type="character" w:customStyle="1" w:styleId="Naslov2Znak">
    <w:name w:val="Naslov 2 Znak"/>
    <w:basedOn w:val="Privzetapisavaodstavka"/>
    <w:link w:val="Naslov2"/>
    <w:rsid w:val="008D3B36"/>
    <w:rPr>
      <w:rFonts w:ascii="Times New Roman" w:eastAsia="Times New Roman" w:hAnsi="Times New Roman" w:cs="Times New Roman"/>
      <w:b/>
      <w:sz w:val="24"/>
      <w:szCs w:val="20"/>
    </w:rPr>
  </w:style>
  <w:style w:type="character" w:styleId="Hiperpovezava">
    <w:name w:val="Hyperlink"/>
    <w:unhideWhenUsed/>
    <w:rsid w:val="008D3B36"/>
    <w:rPr>
      <w:color w:val="0000FF"/>
      <w:u w:val="single"/>
    </w:rPr>
  </w:style>
  <w:style w:type="paragraph" w:customStyle="1" w:styleId="Default">
    <w:name w:val="Default"/>
    <w:rsid w:val="008D3B36"/>
    <w:pPr>
      <w:autoSpaceDE w:val="0"/>
      <w:autoSpaceDN w:val="0"/>
      <w:adjustRightInd w:val="0"/>
      <w:spacing w:after="0" w:line="240" w:lineRule="auto"/>
    </w:pPr>
    <w:rPr>
      <w:rFonts w:ascii="Arial" w:eastAsia="Times New Roman" w:hAnsi="Arial" w:cs="Arial"/>
      <w:color w:val="000000"/>
      <w:sz w:val="24"/>
      <w:szCs w:val="24"/>
      <w:lang w:eastAsia="sl-SI"/>
    </w:rPr>
  </w:style>
  <w:style w:type="table" w:customStyle="1" w:styleId="Tabelamrea1">
    <w:name w:val="Tabela – mreža1"/>
    <w:basedOn w:val="Navadnatabela"/>
    <w:uiPriority w:val="59"/>
    <w:rsid w:val="008D3B3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8D3B36"/>
    <w:pPr>
      <w:tabs>
        <w:tab w:val="center" w:pos="4536"/>
        <w:tab w:val="right" w:pos="9072"/>
      </w:tabs>
    </w:pPr>
    <w:rPr>
      <w:lang w:val="en-US"/>
    </w:rPr>
  </w:style>
  <w:style w:type="character" w:customStyle="1" w:styleId="GlavaZnak">
    <w:name w:val="Glava Znak"/>
    <w:basedOn w:val="Privzetapisavaodstavka"/>
    <w:link w:val="Glava"/>
    <w:rsid w:val="008D3B36"/>
    <w:rPr>
      <w:rFonts w:ascii="Times New Roman" w:eastAsia="Times New Roman" w:hAnsi="Times New Roman" w:cs="Times New Roman"/>
      <w:sz w:val="24"/>
      <w:szCs w:val="24"/>
      <w:lang w:val="en-US"/>
    </w:rPr>
  </w:style>
  <w:style w:type="paragraph" w:styleId="Noga">
    <w:name w:val="footer"/>
    <w:basedOn w:val="Navaden"/>
    <w:link w:val="NogaZnak"/>
    <w:uiPriority w:val="99"/>
    <w:rsid w:val="008D3B36"/>
    <w:pPr>
      <w:tabs>
        <w:tab w:val="center" w:pos="4536"/>
        <w:tab w:val="right" w:pos="9072"/>
      </w:tabs>
    </w:pPr>
    <w:rPr>
      <w:lang w:val="en-US"/>
    </w:rPr>
  </w:style>
  <w:style w:type="character" w:customStyle="1" w:styleId="NogaZnak">
    <w:name w:val="Noga Znak"/>
    <w:basedOn w:val="Privzetapisavaodstavka"/>
    <w:link w:val="Noga"/>
    <w:uiPriority w:val="99"/>
    <w:rsid w:val="008D3B36"/>
    <w:rPr>
      <w:rFonts w:ascii="Times New Roman" w:eastAsia="Times New Roman" w:hAnsi="Times New Roman" w:cs="Times New Roman"/>
      <w:sz w:val="24"/>
      <w:szCs w:val="24"/>
      <w:lang w:val="en-US"/>
    </w:rPr>
  </w:style>
  <w:style w:type="paragraph" w:customStyle="1" w:styleId="p">
    <w:name w:val="p"/>
    <w:basedOn w:val="Navaden"/>
    <w:rsid w:val="008D3B36"/>
    <w:pPr>
      <w:spacing w:before="60" w:after="15"/>
      <w:ind w:left="15" w:right="15" w:firstLine="240"/>
      <w:jc w:val="both"/>
    </w:pPr>
    <w:rPr>
      <w:rFonts w:ascii="Arial" w:hAnsi="Arial" w:cs="Arial"/>
      <w:color w:val="222222"/>
      <w:sz w:val="22"/>
      <w:szCs w:val="22"/>
    </w:rPr>
  </w:style>
  <w:style w:type="paragraph" w:styleId="Odstavekseznama">
    <w:name w:val="List Paragraph"/>
    <w:basedOn w:val="Navaden"/>
    <w:uiPriority w:val="34"/>
    <w:qFormat/>
    <w:rsid w:val="008D3B36"/>
    <w:pPr>
      <w:ind w:left="708"/>
    </w:pPr>
  </w:style>
  <w:style w:type="paragraph" w:customStyle="1" w:styleId="Odstavek">
    <w:name w:val="Odstavek"/>
    <w:basedOn w:val="Navaden"/>
    <w:link w:val="OdstavekZnak"/>
    <w:qFormat/>
    <w:rsid w:val="008D3B36"/>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8D3B36"/>
    <w:rPr>
      <w:rFonts w:ascii="Arial" w:eastAsia="Times New Roman" w:hAnsi="Arial" w:cs="Times New Roman"/>
    </w:rPr>
  </w:style>
  <w:style w:type="paragraph" w:styleId="Telobesedila-zamik">
    <w:name w:val="Body Text Indent"/>
    <w:basedOn w:val="Navaden"/>
    <w:link w:val="Telobesedila-zamikZnak"/>
    <w:rsid w:val="008D3B36"/>
    <w:pPr>
      <w:spacing w:after="120"/>
      <w:ind w:left="283"/>
    </w:pPr>
    <w:rPr>
      <w:lang w:val="en-US"/>
    </w:rPr>
  </w:style>
  <w:style w:type="character" w:customStyle="1" w:styleId="Telobesedila-zamikZnak">
    <w:name w:val="Telo besedila - zamik Znak"/>
    <w:basedOn w:val="Privzetapisavaodstavka"/>
    <w:link w:val="Telobesedila-zamik"/>
    <w:rsid w:val="008D3B36"/>
    <w:rPr>
      <w:rFonts w:ascii="Times New Roman" w:eastAsia="Times New Roman" w:hAnsi="Times New Roman" w:cs="Times New Roman"/>
      <w:sz w:val="24"/>
      <w:szCs w:val="24"/>
      <w:lang w:val="en-US"/>
    </w:rPr>
  </w:style>
  <w:style w:type="character" w:customStyle="1" w:styleId="OpozoriloZnak">
    <w:name w:val="Opozorilo Znak"/>
    <w:link w:val="Opozorilo"/>
    <w:locked/>
    <w:rsid w:val="008D3B36"/>
    <w:rPr>
      <w:rFonts w:ascii="Arial" w:hAnsi="Arial" w:cs="Arial"/>
      <w:color w:val="808080"/>
      <w:sz w:val="17"/>
      <w:szCs w:val="17"/>
    </w:rPr>
  </w:style>
  <w:style w:type="paragraph" w:customStyle="1" w:styleId="Opozorilo">
    <w:name w:val="Opozorilo"/>
    <w:basedOn w:val="Navaden"/>
    <w:link w:val="OpozoriloZnak"/>
    <w:qFormat/>
    <w:rsid w:val="008D3B36"/>
    <w:pPr>
      <w:overflowPunct w:val="0"/>
      <w:autoSpaceDE w:val="0"/>
      <w:autoSpaceDN w:val="0"/>
      <w:adjustRightInd w:val="0"/>
      <w:spacing w:before="240" w:after="360" w:line="200" w:lineRule="exact"/>
      <w:jc w:val="both"/>
    </w:pPr>
    <w:rPr>
      <w:rFonts w:ascii="Arial" w:eastAsiaTheme="minorHAnsi" w:hAnsi="Arial" w:cs="Arial"/>
      <w:color w:val="808080"/>
      <w:sz w:val="17"/>
      <w:szCs w:val="17"/>
    </w:rPr>
  </w:style>
  <w:style w:type="paragraph" w:styleId="Besedilooblaka">
    <w:name w:val="Balloon Text"/>
    <w:basedOn w:val="Navaden"/>
    <w:link w:val="BesedilooblakaZnak"/>
    <w:rsid w:val="008D3B36"/>
    <w:rPr>
      <w:rFonts w:ascii="Tahoma" w:hAnsi="Tahoma"/>
      <w:sz w:val="16"/>
      <w:szCs w:val="16"/>
      <w:lang w:val="en-US"/>
    </w:rPr>
  </w:style>
  <w:style w:type="character" w:customStyle="1" w:styleId="BesedilooblakaZnak">
    <w:name w:val="Besedilo oblačka Znak"/>
    <w:basedOn w:val="Privzetapisavaodstavka"/>
    <w:link w:val="Besedilooblaka"/>
    <w:rsid w:val="008D3B36"/>
    <w:rPr>
      <w:rFonts w:ascii="Tahoma" w:eastAsia="Times New Roman" w:hAnsi="Tahoma" w:cs="Times New Roman"/>
      <w:sz w:val="16"/>
      <w:szCs w:val="16"/>
      <w:lang w:val="en-US"/>
    </w:rPr>
  </w:style>
  <w:style w:type="paragraph" w:styleId="Naslov">
    <w:name w:val="Title"/>
    <w:basedOn w:val="Navaden"/>
    <w:next w:val="Podnaslov"/>
    <w:link w:val="NaslovZnak"/>
    <w:qFormat/>
    <w:rsid w:val="008D3B36"/>
    <w:pPr>
      <w:suppressAutoHyphens/>
      <w:jc w:val="center"/>
    </w:pPr>
    <w:rPr>
      <w:b/>
      <w:sz w:val="28"/>
      <w:szCs w:val="20"/>
    </w:rPr>
  </w:style>
  <w:style w:type="character" w:customStyle="1" w:styleId="NaslovZnak">
    <w:name w:val="Naslov Znak"/>
    <w:basedOn w:val="Privzetapisavaodstavka"/>
    <w:link w:val="Naslov"/>
    <w:rsid w:val="008D3B36"/>
    <w:rPr>
      <w:rFonts w:ascii="Times New Roman" w:eastAsia="Times New Roman" w:hAnsi="Times New Roman" w:cs="Times New Roman"/>
      <w:b/>
      <w:sz w:val="28"/>
      <w:szCs w:val="20"/>
    </w:rPr>
  </w:style>
  <w:style w:type="paragraph" w:styleId="Podnaslov">
    <w:name w:val="Subtitle"/>
    <w:basedOn w:val="Navaden"/>
    <w:next w:val="Navaden"/>
    <w:link w:val="PodnaslovZnak"/>
    <w:qFormat/>
    <w:rsid w:val="008D3B36"/>
    <w:pPr>
      <w:spacing w:after="60"/>
      <w:jc w:val="center"/>
      <w:outlineLvl w:val="1"/>
    </w:pPr>
    <w:rPr>
      <w:rFonts w:ascii="Cambria" w:hAnsi="Cambria"/>
      <w:lang w:val="en-US"/>
    </w:rPr>
  </w:style>
  <w:style w:type="character" w:customStyle="1" w:styleId="PodnaslovZnak">
    <w:name w:val="Podnaslov Znak"/>
    <w:basedOn w:val="Privzetapisavaodstavka"/>
    <w:link w:val="Podnaslov"/>
    <w:rsid w:val="008D3B36"/>
    <w:rPr>
      <w:rFonts w:ascii="Cambria" w:eastAsia="Times New Roman" w:hAnsi="Cambria" w:cs="Times New Roman"/>
      <w:sz w:val="24"/>
      <w:szCs w:val="24"/>
      <w:lang w:val="en-US"/>
    </w:rPr>
  </w:style>
  <w:style w:type="paragraph" w:styleId="Brezrazmikov">
    <w:name w:val="No Spacing"/>
    <w:uiPriority w:val="1"/>
    <w:qFormat/>
    <w:rsid w:val="008D3B36"/>
    <w:pPr>
      <w:spacing w:after="0" w:line="240" w:lineRule="auto"/>
    </w:pPr>
    <w:rPr>
      <w:rFonts w:ascii="Calibri" w:eastAsia="Calibri" w:hAnsi="Calibri" w:cs="Times New Roman"/>
    </w:rPr>
  </w:style>
  <w:style w:type="paragraph" w:styleId="Telobesedila">
    <w:name w:val="Body Text"/>
    <w:basedOn w:val="Navaden"/>
    <w:link w:val="TelobesedilaZnak"/>
    <w:rsid w:val="008D3B36"/>
    <w:pPr>
      <w:spacing w:after="120"/>
    </w:pPr>
  </w:style>
  <w:style w:type="character" w:customStyle="1" w:styleId="TelobesedilaZnak">
    <w:name w:val="Telo besedila Znak"/>
    <w:basedOn w:val="Privzetapisavaodstavka"/>
    <w:link w:val="Telobesedila"/>
    <w:rsid w:val="008D3B36"/>
    <w:rPr>
      <w:rFonts w:ascii="Times New Roman" w:eastAsia="Times New Roman" w:hAnsi="Times New Roman" w:cs="Times New Roman"/>
      <w:sz w:val="24"/>
      <w:szCs w:val="24"/>
    </w:rPr>
  </w:style>
  <w:style w:type="character" w:customStyle="1" w:styleId="Pripombasklic1">
    <w:name w:val="Pripomba – sklic1"/>
    <w:unhideWhenUsed/>
    <w:rsid w:val="008D3B36"/>
    <w:rPr>
      <w:sz w:val="16"/>
      <w:szCs w:val="16"/>
    </w:rPr>
  </w:style>
  <w:style w:type="paragraph" w:customStyle="1" w:styleId="Pripombabesedilo1">
    <w:name w:val="Pripomba – besedilo1"/>
    <w:basedOn w:val="Navaden"/>
    <w:link w:val="PripombabesediloZnak"/>
    <w:uiPriority w:val="99"/>
    <w:unhideWhenUsed/>
    <w:rsid w:val="008D3B36"/>
    <w:pPr>
      <w:suppressAutoHyphens/>
    </w:pPr>
    <w:rPr>
      <w:sz w:val="20"/>
      <w:szCs w:val="20"/>
      <w:lang w:eastAsia="sl-SI"/>
    </w:rPr>
  </w:style>
  <w:style w:type="character" w:customStyle="1" w:styleId="PripombabesediloZnak">
    <w:name w:val="Pripomba – besedilo Znak"/>
    <w:basedOn w:val="Privzetapisavaodstavka"/>
    <w:link w:val="Pripombabesedilo1"/>
    <w:uiPriority w:val="99"/>
    <w:rsid w:val="008D3B36"/>
    <w:rPr>
      <w:rFonts w:ascii="Times New Roman" w:eastAsia="Times New Roman" w:hAnsi="Times New Roman" w:cs="Times New Roman"/>
      <w:sz w:val="20"/>
      <w:szCs w:val="20"/>
      <w:lang w:eastAsia="sl-SI"/>
    </w:rPr>
  </w:style>
  <w:style w:type="paragraph" w:customStyle="1" w:styleId="Znak1">
    <w:name w:val="Znak1"/>
    <w:basedOn w:val="Navaden"/>
    <w:rsid w:val="008D3B36"/>
    <w:rPr>
      <w:rFonts w:ascii="Garamond" w:hAnsi="Garamond"/>
      <w:sz w:val="22"/>
      <w:szCs w:val="20"/>
      <w:lang w:eastAsia="sl-SI"/>
    </w:rPr>
  </w:style>
  <w:style w:type="paragraph" w:customStyle="1" w:styleId="Zadevapripombe1">
    <w:name w:val="Zadeva pripombe1"/>
    <w:basedOn w:val="Pripombabesedilo1"/>
    <w:next w:val="Pripombabesedilo1"/>
    <w:link w:val="ZadevapripombeZnak"/>
    <w:rsid w:val="008D3B36"/>
    <w:pPr>
      <w:suppressAutoHyphens w:val="0"/>
    </w:pPr>
    <w:rPr>
      <w:b/>
      <w:bCs/>
      <w:lang w:eastAsia="en-US"/>
    </w:rPr>
  </w:style>
  <w:style w:type="character" w:customStyle="1" w:styleId="ZadevapripombeZnak">
    <w:name w:val="Zadeva pripombe Znak"/>
    <w:link w:val="Zadevapripombe1"/>
    <w:rsid w:val="008D3B36"/>
    <w:rPr>
      <w:rFonts w:ascii="Times New Roman" w:eastAsia="Times New Roman" w:hAnsi="Times New Roman" w:cs="Times New Roman"/>
      <w:b/>
      <w:bCs/>
      <w:sz w:val="20"/>
      <w:szCs w:val="20"/>
    </w:rPr>
  </w:style>
  <w:style w:type="paragraph" w:customStyle="1" w:styleId="Standard">
    <w:name w:val="Standard"/>
    <w:rsid w:val="008D3B3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8">
    <w:name w:val="WW8Num18"/>
    <w:basedOn w:val="Brezseznama"/>
    <w:rsid w:val="008D3B36"/>
    <w:pPr>
      <w:numPr>
        <w:numId w:val="21"/>
      </w:numPr>
    </w:pPr>
  </w:style>
  <w:style w:type="paragraph" w:customStyle="1" w:styleId="Char">
    <w:name w:val="Char"/>
    <w:basedOn w:val="Navaden"/>
    <w:rsid w:val="008D3B36"/>
    <w:pPr>
      <w:spacing w:after="160" w:line="240" w:lineRule="exact"/>
    </w:pPr>
    <w:rPr>
      <w:rFonts w:ascii="Tahoma" w:hAnsi="Tahoma" w:cs="Tahoma"/>
      <w:sz w:val="20"/>
      <w:szCs w:val="20"/>
      <w:lang w:val="en-US"/>
    </w:rPr>
  </w:style>
  <w:style w:type="paragraph" w:styleId="Pripombabesedilo">
    <w:name w:val="annotation text"/>
    <w:basedOn w:val="Navaden"/>
    <w:link w:val="PripombabesediloZnak1"/>
    <w:uiPriority w:val="99"/>
    <w:rsid w:val="008D3B36"/>
    <w:rPr>
      <w:sz w:val="20"/>
      <w:szCs w:val="20"/>
    </w:rPr>
  </w:style>
  <w:style w:type="character" w:customStyle="1" w:styleId="PripombabesediloZnak1">
    <w:name w:val="Pripomba – besedilo Znak1"/>
    <w:basedOn w:val="Privzetapisavaodstavka"/>
    <w:link w:val="Pripombabesedilo"/>
    <w:uiPriority w:val="99"/>
    <w:rsid w:val="008D3B36"/>
    <w:rPr>
      <w:rFonts w:ascii="Times New Roman" w:eastAsia="Times New Roman" w:hAnsi="Times New Roman" w:cs="Times New Roman"/>
      <w:sz w:val="20"/>
      <w:szCs w:val="20"/>
    </w:rPr>
  </w:style>
  <w:style w:type="character" w:styleId="Pripombasklic">
    <w:name w:val="annotation reference"/>
    <w:basedOn w:val="Privzetapisavaodstavka"/>
    <w:rsid w:val="008D3B36"/>
    <w:rPr>
      <w:sz w:val="16"/>
      <w:szCs w:val="16"/>
    </w:rPr>
  </w:style>
  <w:style w:type="table" w:styleId="Tabelamrea">
    <w:name w:val="Table Grid"/>
    <w:basedOn w:val="Navadnatabela"/>
    <w:uiPriority w:val="59"/>
    <w:rsid w:val="0052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1"/>
    <w:uiPriority w:val="99"/>
    <w:semiHidden/>
    <w:unhideWhenUsed/>
    <w:rsid w:val="007E6F98"/>
    <w:rPr>
      <w:b/>
      <w:bCs/>
    </w:rPr>
  </w:style>
  <w:style w:type="character" w:customStyle="1" w:styleId="ZadevapripombeZnak1">
    <w:name w:val="Zadeva pripombe Znak1"/>
    <w:basedOn w:val="PripombabesediloZnak1"/>
    <w:link w:val="Zadevapripombe"/>
    <w:uiPriority w:val="99"/>
    <w:semiHidden/>
    <w:rsid w:val="007E6F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oizola@izola.si" TargetMode="External"/><Relationship Id="rId13" Type="http://schemas.openxmlformats.org/officeDocument/2006/relationships/hyperlink" Target="http://www.uradni-list.si/1/objava.jsp?sop=2017-01-152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zola.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a.oizola@izola.s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list.si/1/objava.jsp?sop=2017-01-1523" TargetMode="External"/><Relationship Id="rId4" Type="http://schemas.openxmlformats.org/officeDocument/2006/relationships/webSettings" Target="webSettings.xml"/><Relationship Id="rId9" Type="http://schemas.openxmlformats.org/officeDocument/2006/relationships/hyperlink" Target="http://www.izola.si/" TargetMode="External"/><Relationship Id="rId14" Type="http://schemas.openxmlformats.org/officeDocument/2006/relationships/hyperlink" Target="http://www.uradni-list.si/1/objava.jsp?sop=2017-01-152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5635</Words>
  <Characters>32123</Characters>
  <Application>Microsoft Office Word</Application>
  <DocSecurity>0</DocSecurity>
  <Lines>267</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dc:creator>
  <cp:lastModifiedBy>Milka Bauer</cp:lastModifiedBy>
  <cp:revision>4</cp:revision>
  <cp:lastPrinted>2018-05-11T11:37:00Z</cp:lastPrinted>
  <dcterms:created xsi:type="dcterms:W3CDTF">2018-05-14T06:58:00Z</dcterms:created>
  <dcterms:modified xsi:type="dcterms:W3CDTF">2018-05-14T07:03:00Z</dcterms:modified>
</cp:coreProperties>
</file>