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A0" w:rsidRPr="005E1AED" w:rsidRDefault="008213A0" w:rsidP="008213A0">
      <w:pPr>
        <w:spacing w:line="240" w:lineRule="atLeast"/>
        <w:jc w:val="right"/>
        <w:rPr>
          <w:b/>
          <w:snapToGrid w:val="0"/>
          <w:lang w:val="it-IT"/>
        </w:rPr>
      </w:pPr>
      <w:r w:rsidRPr="005E1AED">
        <w:rPr>
          <w:b/>
          <w:snapToGrid w:val="0"/>
          <w:lang w:val="it-IT"/>
        </w:rPr>
        <w:t>Allegato</w:t>
      </w:r>
      <w:r w:rsidRPr="005E1AED">
        <w:rPr>
          <w:b/>
          <w:snapToGrid w:val="0"/>
          <w:lang w:val="it-IT"/>
        </w:rPr>
        <w:t xml:space="preserve"> I</w:t>
      </w:r>
    </w:p>
    <w:tbl>
      <w:tblPr>
        <w:tblW w:w="0" w:type="auto"/>
        <w:tblLook w:val="01E0" w:firstRow="1" w:lastRow="1" w:firstColumn="1" w:lastColumn="1" w:noHBand="0" w:noVBand="0"/>
      </w:tblPr>
      <w:tblGrid>
        <w:gridCol w:w="1056"/>
        <w:gridCol w:w="8016"/>
      </w:tblGrid>
      <w:tr w:rsidR="008213A0" w:rsidRPr="005E1AED" w:rsidTr="008213A0">
        <w:tc>
          <w:tcPr>
            <w:tcW w:w="1056" w:type="dxa"/>
          </w:tcPr>
          <w:p w:rsidR="008213A0" w:rsidRPr="005E1AED" w:rsidRDefault="008213A0">
            <w:pPr>
              <w:jc w:val="both"/>
              <w:rPr>
                <w:lang w:val="it-IT"/>
              </w:rPr>
            </w:pPr>
            <w:r w:rsidRPr="005E1AED">
              <w:rPr>
                <w:noProof/>
                <w:lang w:val="it-IT" w:eastAsia="sl-SI"/>
              </w:rPr>
              <w:drawing>
                <wp:anchor distT="0" distB="0" distL="114300" distR="114300" simplePos="0" relativeHeight="251659264" behindDoc="0" locked="0" layoutInCell="1" allowOverlap="1" wp14:anchorId="7E195CBE" wp14:editId="766DF236">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8213A0" w:rsidRPr="005E1AED" w:rsidRDefault="008213A0">
            <w:pPr>
              <w:jc w:val="both"/>
              <w:rPr>
                <w:lang w:val="it-IT"/>
              </w:rPr>
            </w:pPr>
          </w:p>
        </w:tc>
        <w:tc>
          <w:tcPr>
            <w:tcW w:w="8168" w:type="dxa"/>
            <w:hideMark/>
          </w:tcPr>
          <w:p w:rsidR="008213A0" w:rsidRPr="005E1AED" w:rsidRDefault="008213A0">
            <w:pPr>
              <w:autoSpaceDE w:val="0"/>
              <w:autoSpaceDN w:val="0"/>
              <w:adjustRightInd w:val="0"/>
              <w:rPr>
                <w:lang w:val="it-IT"/>
              </w:rPr>
            </w:pPr>
            <w:r w:rsidRPr="005E1AED">
              <w:rPr>
                <w:lang w:val="it-IT"/>
              </w:rPr>
              <w:t xml:space="preserve">OBČINA IZOLA – COMUNE DI ISOLA </w:t>
            </w:r>
          </w:p>
          <w:p w:rsidR="008213A0" w:rsidRPr="005E1AED" w:rsidRDefault="008213A0">
            <w:pPr>
              <w:rPr>
                <w:b/>
                <w:iCs/>
                <w:lang w:val="it-IT"/>
              </w:rPr>
            </w:pPr>
            <w:r w:rsidRPr="005E1AED">
              <w:rPr>
                <w:b/>
                <w:iCs/>
                <w:caps/>
                <w:lang w:val="it-IT"/>
              </w:rPr>
              <w:t>OBČINSKI SVET – CONSIGLIO COMUNALE</w:t>
            </w:r>
          </w:p>
          <w:p w:rsidR="008213A0" w:rsidRPr="005E1AED" w:rsidRDefault="008213A0">
            <w:pPr>
              <w:rPr>
                <w:iCs/>
                <w:sz w:val="20"/>
                <w:szCs w:val="20"/>
                <w:lang w:val="it-IT"/>
              </w:rPr>
            </w:pPr>
            <w:proofErr w:type="spellStart"/>
            <w:r w:rsidRPr="005E1AED">
              <w:rPr>
                <w:iCs/>
                <w:sz w:val="20"/>
                <w:szCs w:val="20"/>
                <w:lang w:val="it-IT"/>
              </w:rPr>
              <w:t>Sončno</w:t>
            </w:r>
            <w:proofErr w:type="spellEnd"/>
            <w:r w:rsidRPr="005E1AED">
              <w:rPr>
                <w:iCs/>
                <w:sz w:val="20"/>
                <w:szCs w:val="20"/>
                <w:lang w:val="it-IT"/>
              </w:rPr>
              <w:t xml:space="preserve"> </w:t>
            </w:r>
            <w:proofErr w:type="spellStart"/>
            <w:r w:rsidRPr="005E1AED">
              <w:rPr>
                <w:iCs/>
                <w:sz w:val="20"/>
                <w:szCs w:val="20"/>
                <w:lang w:val="it-IT"/>
              </w:rPr>
              <w:t>nabrežje</w:t>
            </w:r>
            <w:proofErr w:type="spellEnd"/>
            <w:r w:rsidRPr="005E1AED">
              <w:rPr>
                <w:iCs/>
                <w:sz w:val="20"/>
                <w:szCs w:val="20"/>
                <w:lang w:val="it-IT"/>
              </w:rPr>
              <w:t xml:space="preserve"> 8 – Riva del Sole 8</w:t>
            </w:r>
          </w:p>
          <w:p w:rsidR="008213A0" w:rsidRPr="005E1AED" w:rsidRDefault="008213A0">
            <w:pPr>
              <w:rPr>
                <w:iCs/>
                <w:sz w:val="20"/>
                <w:szCs w:val="20"/>
                <w:lang w:val="it-IT"/>
              </w:rPr>
            </w:pPr>
            <w:r w:rsidRPr="005E1AED">
              <w:rPr>
                <w:iCs/>
                <w:sz w:val="20"/>
                <w:szCs w:val="20"/>
                <w:lang w:val="it-IT"/>
              </w:rPr>
              <w:t xml:space="preserve">6310 </w:t>
            </w:r>
            <w:proofErr w:type="spellStart"/>
            <w:r w:rsidRPr="005E1AED">
              <w:rPr>
                <w:iCs/>
                <w:sz w:val="20"/>
                <w:szCs w:val="20"/>
                <w:lang w:val="it-IT"/>
              </w:rPr>
              <w:t>Izola</w:t>
            </w:r>
            <w:proofErr w:type="spellEnd"/>
            <w:r w:rsidRPr="005E1AED">
              <w:rPr>
                <w:iCs/>
                <w:sz w:val="20"/>
                <w:szCs w:val="20"/>
                <w:lang w:val="it-IT"/>
              </w:rPr>
              <w:t xml:space="preserve"> – Isola</w:t>
            </w:r>
          </w:p>
          <w:p w:rsidR="008213A0" w:rsidRPr="005E1AED" w:rsidRDefault="008213A0">
            <w:pPr>
              <w:rPr>
                <w:iCs/>
                <w:sz w:val="20"/>
                <w:szCs w:val="20"/>
                <w:lang w:val="it-IT"/>
              </w:rPr>
            </w:pPr>
            <w:proofErr w:type="spellStart"/>
            <w:r w:rsidRPr="005E1AED">
              <w:rPr>
                <w:iCs/>
                <w:sz w:val="20"/>
                <w:szCs w:val="20"/>
                <w:lang w:val="it-IT"/>
              </w:rPr>
              <w:t>Tel</w:t>
            </w:r>
            <w:proofErr w:type="spellEnd"/>
            <w:r w:rsidRPr="005E1AED">
              <w:rPr>
                <w:iCs/>
                <w:sz w:val="20"/>
                <w:szCs w:val="20"/>
                <w:lang w:val="it-IT"/>
              </w:rPr>
              <w:t>: 05 66 00 100</w:t>
            </w:r>
          </w:p>
          <w:p w:rsidR="008213A0" w:rsidRPr="005E1AED" w:rsidRDefault="008213A0">
            <w:pPr>
              <w:rPr>
                <w:iCs/>
                <w:sz w:val="20"/>
                <w:szCs w:val="20"/>
                <w:lang w:val="it-IT"/>
              </w:rPr>
            </w:pPr>
            <w:r w:rsidRPr="005E1AED">
              <w:rPr>
                <w:iCs/>
                <w:sz w:val="20"/>
                <w:szCs w:val="20"/>
                <w:lang w:val="it-IT"/>
              </w:rPr>
              <w:t xml:space="preserve">E-mail: </w:t>
            </w:r>
            <w:hyperlink r:id="rId6" w:history="1">
              <w:r w:rsidRPr="005E1AED">
                <w:rPr>
                  <w:rStyle w:val="Hiperpovezava"/>
                  <w:iCs/>
                  <w:sz w:val="20"/>
                  <w:szCs w:val="20"/>
                  <w:lang w:val="it-IT"/>
                </w:rPr>
                <w:t>posta.oizola@izola.si</w:t>
              </w:r>
            </w:hyperlink>
          </w:p>
          <w:p w:rsidR="008213A0" w:rsidRPr="005E1AED" w:rsidRDefault="008213A0">
            <w:pPr>
              <w:jc w:val="both"/>
              <w:rPr>
                <w:i/>
                <w:iCs/>
                <w:lang w:val="it-IT"/>
              </w:rPr>
            </w:pPr>
            <w:r w:rsidRPr="005E1AED">
              <w:rPr>
                <w:iCs/>
                <w:sz w:val="20"/>
                <w:szCs w:val="20"/>
                <w:lang w:val="it-IT"/>
              </w:rPr>
              <w:t xml:space="preserve">Web: </w:t>
            </w:r>
            <w:hyperlink r:id="rId7" w:history="1">
              <w:r w:rsidRPr="005E1AED">
                <w:rPr>
                  <w:rStyle w:val="Hiperpovezava"/>
                  <w:iCs/>
                  <w:sz w:val="20"/>
                  <w:szCs w:val="20"/>
                  <w:lang w:val="it-IT"/>
                </w:rPr>
                <w:t>http://www.izola.si/</w:t>
              </w:r>
            </w:hyperlink>
          </w:p>
        </w:tc>
      </w:tr>
    </w:tbl>
    <w:p w:rsidR="008213A0" w:rsidRPr="005E1AED" w:rsidRDefault="008213A0" w:rsidP="008213A0">
      <w:pPr>
        <w:autoSpaceDE w:val="0"/>
        <w:autoSpaceDN w:val="0"/>
        <w:adjustRightInd w:val="0"/>
        <w:rPr>
          <w:lang w:val="it-IT"/>
        </w:rPr>
      </w:pPr>
    </w:p>
    <w:p w:rsidR="008213A0" w:rsidRPr="005E1AED" w:rsidRDefault="008213A0" w:rsidP="008213A0">
      <w:pPr>
        <w:rPr>
          <w:color w:val="000000"/>
          <w:sz w:val="22"/>
          <w:szCs w:val="22"/>
          <w:lang w:val="it-IT"/>
        </w:rPr>
      </w:pPr>
      <w:proofErr w:type="spellStart"/>
      <w:r w:rsidRPr="005E1AED">
        <w:rPr>
          <w:color w:val="000000"/>
          <w:sz w:val="22"/>
          <w:szCs w:val="22"/>
          <w:lang w:val="it-IT"/>
        </w:rPr>
        <w:t>Prot</w:t>
      </w:r>
      <w:proofErr w:type="spellEnd"/>
      <w:r w:rsidRPr="005E1AED">
        <w:rPr>
          <w:color w:val="000000"/>
          <w:sz w:val="22"/>
          <w:szCs w:val="22"/>
          <w:lang w:val="it-IT"/>
        </w:rPr>
        <w:t>. n.</w:t>
      </w:r>
      <w:r w:rsidRPr="005E1AED">
        <w:rPr>
          <w:color w:val="000000"/>
          <w:sz w:val="22"/>
          <w:szCs w:val="22"/>
          <w:lang w:val="it-IT"/>
        </w:rPr>
        <w:t xml:space="preserve">: </w:t>
      </w:r>
      <w:bookmarkStart w:id="0" w:name="_GoBack"/>
      <w:bookmarkEnd w:id="0"/>
    </w:p>
    <w:p w:rsidR="008213A0" w:rsidRPr="005E1AED" w:rsidRDefault="008213A0" w:rsidP="008213A0">
      <w:pPr>
        <w:rPr>
          <w:sz w:val="22"/>
          <w:szCs w:val="22"/>
          <w:lang w:val="it-IT"/>
        </w:rPr>
      </w:pPr>
      <w:r w:rsidRPr="005E1AED">
        <w:rPr>
          <w:sz w:val="22"/>
          <w:szCs w:val="22"/>
          <w:lang w:val="it-IT"/>
        </w:rPr>
        <w:t>Data</w:t>
      </w:r>
      <w:r w:rsidRPr="005E1AED">
        <w:rPr>
          <w:sz w:val="22"/>
          <w:szCs w:val="22"/>
          <w:lang w:val="it-IT"/>
        </w:rPr>
        <w:t>:</w:t>
      </w:r>
    </w:p>
    <w:p w:rsidR="008213A0" w:rsidRPr="005E1AED" w:rsidRDefault="008213A0" w:rsidP="008213A0">
      <w:pPr>
        <w:autoSpaceDE w:val="0"/>
        <w:autoSpaceDN w:val="0"/>
        <w:adjustRightInd w:val="0"/>
        <w:rPr>
          <w:lang w:val="it-IT"/>
        </w:rPr>
      </w:pPr>
    </w:p>
    <w:p w:rsidR="008213A0" w:rsidRPr="005E1AED" w:rsidRDefault="008213A0" w:rsidP="00B768C9">
      <w:pPr>
        <w:autoSpaceDE w:val="0"/>
        <w:autoSpaceDN w:val="0"/>
        <w:adjustRightInd w:val="0"/>
        <w:jc w:val="both"/>
        <w:rPr>
          <w:color w:val="000000"/>
          <w:lang w:val="it-IT"/>
        </w:rPr>
      </w:pPr>
      <w:r w:rsidRPr="005E1AED">
        <w:rPr>
          <w:lang w:val="it-IT"/>
        </w:rPr>
        <w:t>In virtù</w:t>
      </w:r>
      <w:r w:rsidR="00B768C9" w:rsidRPr="005E1AED">
        <w:rPr>
          <w:lang w:val="it-IT"/>
        </w:rPr>
        <w:t xml:space="preserve"> dell'articolo 29 della Legge sulle autonomie locali (Gazzetta Ufficiale della RS </w:t>
      </w:r>
      <w:proofErr w:type="spellStart"/>
      <w:r w:rsidR="00B768C9" w:rsidRPr="005E1AED">
        <w:rPr>
          <w:lang w:val="it-IT"/>
        </w:rPr>
        <w:t>nn</w:t>
      </w:r>
      <w:proofErr w:type="spellEnd"/>
      <w:r w:rsidR="00B768C9" w:rsidRPr="005E1AED">
        <w:rPr>
          <w:lang w:val="it-IT"/>
        </w:rPr>
        <w:t>.</w:t>
      </w:r>
      <w:r w:rsidRPr="005E1AED">
        <w:rPr>
          <w:lang w:val="it-IT"/>
        </w:rPr>
        <w:t xml:space="preserve"> 94/07-</w:t>
      </w:r>
      <w:r w:rsidR="00B768C9" w:rsidRPr="005E1AED">
        <w:rPr>
          <w:lang w:val="it-IT"/>
        </w:rPr>
        <w:t>TUU</w:t>
      </w:r>
      <w:r w:rsidRPr="005E1AED">
        <w:rPr>
          <w:lang w:val="it-IT"/>
        </w:rPr>
        <w:t>2, 76/08,79/09, 51/10, 40/12-</w:t>
      </w:r>
      <w:r w:rsidR="00B768C9" w:rsidRPr="005E1AED">
        <w:rPr>
          <w:lang w:val="it-IT"/>
        </w:rPr>
        <w:t xml:space="preserve">Sigla: </w:t>
      </w:r>
      <w:r w:rsidRPr="005E1AED">
        <w:rPr>
          <w:lang w:val="it-IT"/>
        </w:rPr>
        <w:t>ZUJF, 14/15-</w:t>
      </w:r>
      <w:r w:rsidR="00B768C9" w:rsidRPr="005E1AED">
        <w:rPr>
          <w:lang w:val="it-IT"/>
        </w:rPr>
        <w:t xml:space="preserve">Sigla: </w:t>
      </w:r>
      <w:r w:rsidRPr="005E1AED">
        <w:rPr>
          <w:lang w:val="it-IT"/>
        </w:rPr>
        <w:t xml:space="preserve">ZUUJFO, 76/16 – </w:t>
      </w:r>
      <w:r w:rsidR="00B768C9" w:rsidRPr="005E1AED">
        <w:rPr>
          <w:lang w:val="it-IT"/>
        </w:rPr>
        <w:t>Sentenza della CC</w:t>
      </w:r>
      <w:r w:rsidRPr="005E1AED">
        <w:rPr>
          <w:lang w:val="it-IT"/>
        </w:rPr>
        <w:t xml:space="preserve"> </w:t>
      </w:r>
      <w:r w:rsidR="00B768C9" w:rsidRPr="005E1AED">
        <w:rPr>
          <w:lang w:val="it-IT"/>
        </w:rPr>
        <w:t>e</w:t>
      </w:r>
      <w:r w:rsidRPr="005E1AED">
        <w:rPr>
          <w:lang w:val="it-IT"/>
        </w:rPr>
        <w:t xml:space="preserve"> 11/18 – </w:t>
      </w:r>
      <w:r w:rsidR="00B768C9" w:rsidRPr="005E1AED">
        <w:rPr>
          <w:lang w:val="it-IT"/>
        </w:rPr>
        <w:t xml:space="preserve">Sigla: </w:t>
      </w:r>
      <w:r w:rsidRPr="005E1AED">
        <w:rPr>
          <w:lang w:val="it-IT"/>
        </w:rPr>
        <w:t xml:space="preserve">ZSPDSLS-1), </w:t>
      </w:r>
      <w:r w:rsidR="00B768C9" w:rsidRPr="005E1AED">
        <w:rPr>
          <w:lang w:val="it-IT"/>
        </w:rPr>
        <w:t xml:space="preserve">degli articoli </w:t>
      </w:r>
      <w:r w:rsidRPr="005E1AED">
        <w:rPr>
          <w:lang w:val="it-IT"/>
        </w:rPr>
        <w:t>17</w:t>
      </w:r>
      <w:r w:rsidR="00B768C9" w:rsidRPr="005E1AED">
        <w:rPr>
          <w:lang w:val="it-IT"/>
        </w:rPr>
        <w:t xml:space="preserve"> e</w:t>
      </w:r>
      <w:r w:rsidRPr="005E1AED">
        <w:rPr>
          <w:lang w:val="it-IT"/>
        </w:rPr>
        <w:t xml:space="preserve"> 42</w:t>
      </w:r>
      <w:r w:rsidR="00B768C9" w:rsidRPr="005E1AED">
        <w:rPr>
          <w:lang w:val="it-IT"/>
        </w:rPr>
        <w:t xml:space="preserve"> del Decreto sull'istituzione dell'ente pubblico di educazione e istruzione Scuola elementare </w:t>
      </w:r>
      <w:proofErr w:type="spellStart"/>
      <w:r w:rsidR="00B768C9" w:rsidRPr="005E1AED">
        <w:rPr>
          <w:lang w:val="it-IT"/>
        </w:rPr>
        <w:t>Livade</w:t>
      </w:r>
      <w:proofErr w:type="spellEnd"/>
      <w:r w:rsidR="00B768C9" w:rsidRPr="005E1AED">
        <w:rPr>
          <w:lang w:val="it-IT"/>
        </w:rPr>
        <w:t xml:space="preserve"> Isola (Bollettino Ufficiale del Comune di Isola n.</w:t>
      </w:r>
      <w:r w:rsidRPr="005E1AED">
        <w:rPr>
          <w:lang w:val="it-IT"/>
        </w:rPr>
        <w:t xml:space="preserve"> 17/17 – </w:t>
      </w:r>
      <w:r w:rsidR="00B768C9" w:rsidRPr="005E1AED">
        <w:rPr>
          <w:lang w:val="it-IT"/>
        </w:rPr>
        <w:t>testo unico ufficiale</w:t>
      </w:r>
      <w:r w:rsidRPr="005E1AED">
        <w:rPr>
          <w:lang w:val="it-IT"/>
        </w:rPr>
        <w:t xml:space="preserve">) </w:t>
      </w:r>
      <w:r w:rsidR="00B768C9" w:rsidRPr="005E1AED">
        <w:rPr>
          <w:lang w:val="it-IT"/>
        </w:rPr>
        <w:t>e dell'articolo 30 dello Statuto del Comune di Isola (Bollettino Ufficiale del Comune di Isola n.</w:t>
      </w:r>
      <w:r w:rsidRPr="005E1AED">
        <w:rPr>
          <w:lang w:val="it-IT"/>
        </w:rPr>
        <w:t xml:space="preserve"> 15/18 – </w:t>
      </w:r>
      <w:r w:rsidR="00B768C9" w:rsidRPr="005E1AED">
        <w:rPr>
          <w:lang w:val="it-IT"/>
        </w:rPr>
        <w:t>testo unico ufficiale), il Consiglio del Comune di Isola, riunitosi il ….. alla sua</w:t>
      </w:r>
      <w:proofErr w:type="gramStart"/>
      <w:r w:rsidR="00B768C9" w:rsidRPr="005E1AED">
        <w:rPr>
          <w:lang w:val="it-IT"/>
        </w:rPr>
        <w:t xml:space="preserve"> ….</w:t>
      </w:r>
      <w:proofErr w:type="gramEnd"/>
      <w:r w:rsidR="00B768C9" w:rsidRPr="005E1AED">
        <w:rPr>
          <w:lang w:val="it-IT"/>
        </w:rPr>
        <w:t>. seduta ordinaria, accoglie il seguente atto di</w:t>
      </w:r>
    </w:p>
    <w:p w:rsidR="008213A0" w:rsidRPr="005E1AED" w:rsidRDefault="008213A0" w:rsidP="008213A0">
      <w:pPr>
        <w:autoSpaceDE w:val="0"/>
        <w:autoSpaceDN w:val="0"/>
        <w:adjustRightInd w:val="0"/>
        <w:jc w:val="both"/>
        <w:rPr>
          <w:b/>
          <w:bCs/>
          <w:color w:val="000000"/>
          <w:lang w:val="it-IT"/>
        </w:rPr>
      </w:pPr>
    </w:p>
    <w:p w:rsidR="008213A0" w:rsidRPr="005E1AED" w:rsidRDefault="008213A0" w:rsidP="008213A0">
      <w:pPr>
        <w:autoSpaceDE w:val="0"/>
        <w:autoSpaceDN w:val="0"/>
        <w:adjustRightInd w:val="0"/>
        <w:jc w:val="center"/>
        <w:rPr>
          <w:b/>
          <w:bCs/>
          <w:color w:val="000000"/>
          <w:lang w:val="it-IT"/>
        </w:rPr>
      </w:pPr>
    </w:p>
    <w:p w:rsidR="008213A0" w:rsidRPr="005E1AED" w:rsidRDefault="00B768C9" w:rsidP="008213A0">
      <w:pPr>
        <w:tabs>
          <w:tab w:val="left" w:pos="720"/>
        </w:tabs>
        <w:autoSpaceDE w:val="0"/>
        <w:autoSpaceDN w:val="0"/>
        <w:adjustRightInd w:val="0"/>
        <w:ind w:left="720" w:hanging="360"/>
        <w:jc w:val="center"/>
        <w:rPr>
          <w:b/>
          <w:color w:val="000000"/>
          <w:sz w:val="28"/>
          <w:szCs w:val="28"/>
          <w:lang w:val="it-IT"/>
        </w:rPr>
      </w:pPr>
      <w:r w:rsidRPr="005E1AED">
        <w:rPr>
          <w:b/>
          <w:color w:val="000000"/>
          <w:sz w:val="28"/>
          <w:szCs w:val="28"/>
          <w:lang w:val="it-IT"/>
        </w:rPr>
        <w:t>D</w:t>
      </w:r>
      <w:r w:rsidR="008213A0" w:rsidRPr="005E1AED">
        <w:rPr>
          <w:b/>
          <w:color w:val="000000"/>
          <w:sz w:val="28"/>
          <w:szCs w:val="28"/>
          <w:lang w:val="it-IT"/>
        </w:rPr>
        <w:t xml:space="preserve"> </w:t>
      </w:r>
      <w:r w:rsidRPr="005E1AED">
        <w:rPr>
          <w:b/>
          <w:color w:val="000000"/>
          <w:sz w:val="28"/>
          <w:szCs w:val="28"/>
          <w:lang w:val="it-IT"/>
        </w:rPr>
        <w:t>E</w:t>
      </w:r>
      <w:r w:rsidR="008213A0" w:rsidRPr="005E1AED">
        <w:rPr>
          <w:b/>
          <w:color w:val="000000"/>
          <w:sz w:val="28"/>
          <w:szCs w:val="28"/>
          <w:lang w:val="it-IT"/>
        </w:rPr>
        <w:t xml:space="preserve"> L </w:t>
      </w:r>
      <w:r w:rsidRPr="005E1AED">
        <w:rPr>
          <w:b/>
          <w:color w:val="000000"/>
          <w:sz w:val="28"/>
          <w:szCs w:val="28"/>
          <w:lang w:val="it-IT"/>
        </w:rPr>
        <w:t>I</w:t>
      </w:r>
      <w:r w:rsidR="008213A0" w:rsidRPr="005E1AED">
        <w:rPr>
          <w:b/>
          <w:color w:val="000000"/>
          <w:sz w:val="28"/>
          <w:szCs w:val="28"/>
          <w:lang w:val="it-IT"/>
        </w:rPr>
        <w:t xml:space="preserve"> </w:t>
      </w:r>
      <w:r w:rsidRPr="005E1AED">
        <w:rPr>
          <w:b/>
          <w:color w:val="000000"/>
          <w:sz w:val="28"/>
          <w:szCs w:val="28"/>
          <w:lang w:val="it-IT"/>
        </w:rPr>
        <w:t>B E R A</w:t>
      </w:r>
    </w:p>
    <w:p w:rsidR="008213A0" w:rsidRPr="005E1AED" w:rsidRDefault="008213A0" w:rsidP="008213A0">
      <w:pPr>
        <w:tabs>
          <w:tab w:val="left" w:pos="720"/>
        </w:tabs>
        <w:autoSpaceDE w:val="0"/>
        <w:autoSpaceDN w:val="0"/>
        <w:adjustRightInd w:val="0"/>
        <w:ind w:left="720" w:hanging="360"/>
        <w:jc w:val="center"/>
        <w:rPr>
          <w:color w:val="000000"/>
          <w:lang w:val="it-IT"/>
        </w:rPr>
      </w:pPr>
    </w:p>
    <w:p w:rsidR="008213A0" w:rsidRPr="005E1AED" w:rsidRDefault="00B768C9" w:rsidP="008213A0">
      <w:pPr>
        <w:tabs>
          <w:tab w:val="left" w:pos="720"/>
        </w:tabs>
        <w:autoSpaceDE w:val="0"/>
        <w:autoSpaceDN w:val="0"/>
        <w:adjustRightInd w:val="0"/>
        <w:ind w:left="720" w:hanging="360"/>
        <w:jc w:val="center"/>
        <w:rPr>
          <w:color w:val="000000"/>
          <w:lang w:val="it-IT"/>
        </w:rPr>
      </w:pPr>
      <w:r w:rsidRPr="005E1AED">
        <w:rPr>
          <w:color w:val="000000"/>
          <w:lang w:val="it-IT"/>
        </w:rPr>
        <w:t>1</w:t>
      </w:r>
    </w:p>
    <w:p w:rsidR="008213A0" w:rsidRPr="005E1AED" w:rsidRDefault="008213A0" w:rsidP="008213A0">
      <w:pPr>
        <w:tabs>
          <w:tab w:val="left" w:pos="720"/>
        </w:tabs>
        <w:autoSpaceDE w:val="0"/>
        <w:autoSpaceDN w:val="0"/>
        <w:adjustRightInd w:val="0"/>
        <w:ind w:left="720"/>
        <w:rPr>
          <w:color w:val="000000"/>
          <w:lang w:val="it-IT"/>
        </w:rPr>
      </w:pPr>
      <w:r w:rsidRPr="005E1AED">
        <w:rPr>
          <w:color w:val="000000"/>
          <w:lang w:val="it-IT"/>
        </w:rPr>
        <w:tab/>
      </w:r>
    </w:p>
    <w:p w:rsidR="00B768C9" w:rsidRPr="005E1AED" w:rsidRDefault="00B768C9" w:rsidP="00B768C9">
      <w:pPr>
        <w:kinsoku w:val="0"/>
        <w:overflowPunct w:val="0"/>
        <w:jc w:val="both"/>
        <w:textAlignment w:val="baseline"/>
        <w:rPr>
          <w:lang w:val="it-IT"/>
        </w:rPr>
      </w:pPr>
      <w:r w:rsidRPr="005E1AED">
        <w:rPr>
          <w:lang w:val="it-IT"/>
        </w:rPr>
        <w:t>Nell'anno 2018 l'ente pubblico</w:t>
      </w:r>
      <w:r w:rsidRPr="005E1AED">
        <w:rPr>
          <w:lang w:val="it-IT"/>
        </w:rPr>
        <w:t xml:space="preserve"> di educazione e istruzione Scuole elementare </w:t>
      </w:r>
      <w:proofErr w:type="spellStart"/>
      <w:r w:rsidRPr="005E1AED">
        <w:rPr>
          <w:lang w:val="it-IT"/>
        </w:rPr>
        <w:t>Livade</w:t>
      </w:r>
      <w:proofErr w:type="spellEnd"/>
      <w:r w:rsidRPr="005E1AED">
        <w:rPr>
          <w:lang w:val="it-IT"/>
        </w:rPr>
        <w:t xml:space="preserve"> Isola</w:t>
      </w:r>
      <w:r w:rsidRPr="005E1AED">
        <w:rPr>
          <w:lang w:val="it-IT"/>
        </w:rPr>
        <w:t xml:space="preserve"> può consumare l'eccedenza delle entrate sulle uscite degli anni passati nella somma totale di </w:t>
      </w:r>
      <w:r w:rsidR="005E1AED" w:rsidRPr="005E1AED">
        <w:rPr>
          <w:b/>
          <w:lang w:val="it-IT"/>
        </w:rPr>
        <w:t>4</w:t>
      </w:r>
      <w:r w:rsidRPr="005E1AED">
        <w:rPr>
          <w:b/>
          <w:lang w:val="it-IT"/>
        </w:rPr>
        <w:t>.</w:t>
      </w:r>
      <w:r w:rsidR="005E1AED" w:rsidRPr="005E1AED">
        <w:rPr>
          <w:b/>
          <w:lang w:val="it-IT"/>
        </w:rPr>
        <w:t>104</w:t>
      </w:r>
      <w:r w:rsidRPr="005E1AED">
        <w:rPr>
          <w:b/>
          <w:lang w:val="it-IT"/>
        </w:rPr>
        <w:t>,</w:t>
      </w:r>
      <w:r w:rsidR="005E1AED" w:rsidRPr="005E1AED">
        <w:rPr>
          <w:b/>
          <w:lang w:val="it-IT"/>
        </w:rPr>
        <w:t>52</w:t>
      </w:r>
      <w:r w:rsidRPr="005E1AED">
        <w:rPr>
          <w:b/>
          <w:lang w:val="it-IT"/>
        </w:rPr>
        <w:t xml:space="preserve"> EURO </w:t>
      </w:r>
      <w:r w:rsidRPr="005E1AED">
        <w:rPr>
          <w:lang w:val="it-IT"/>
        </w:rPr>
        <w:t xml:space="preserve">per i seguenti scopi: </w:t>
      </w:r>
    </w:p>
    <w:p w:rsidR="00B768C9" w:rsidRPr="005E1AED" w:rsidRDefault="00B768C9" w:rsidP="008213A0">
      <w:pPr>
        <w:kinsoku w:val="0"/>
        <w:overflowPunct w:val="0"/>
        <w:jc w:val="both"/>
        <w:textAlignment w:val="baseline"/>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262"/>
        <w:gridCol w:w="2803"/>
      </w:tblGrid>
      <w:tr w:rsidR="005E1AED" w:rsidRPr="005E1AED" w:rsidTr="005E1AED">
        <w:tc>
          <w:tcPr>
            <w:tcW w:w="842" w:type="dxa"/>
            <w:tcBorders>
              <w:top w:val="single" w:sz="4" w:space="0" w:color="auto"/>
              <w:left w:val="single" w:sz="4" w:space="0" w:color="auto"/>
              <w:bottom w:val="single" w:sz="4" w:space="0" w:color="auto"/>
              <w:right w:val="single" w:sz="4" w:space="0" w:color="auto"/>
            </w:tcBorders>
            <w:hideMark/>
          </w:tcPr>
          <w:p w:rsidR="008213A0" w:rsidRPr="005E1AED" w:rsidRDefault="005E1AED" w:rsidP="005E1AED">
            <w:pPr>
              <w:jc w:val="center"/>
              <w:rPr>
                <w:sz w:val="22"/>
                <w:szCs w:val="22"/>
                <w:lang w:val="it-IT"/>
              </w:rPr>
            </w:pPr>
            <w:proofErr w:type="spellStart"/>
            <w:r w:rsidRPr="005E1AED">
              <w:rPr>
                <w:sz w:val="22"/>
                <w:szCs w:val="22"/>
                <w:lang w:val="it-IT"/>
              </w:rPr>
              <w:t>N.prog</w:t>
            </w:r>
            <w:proofErr w:type="spellEnd"/>
            <w:r w:rsidRPr="005E1AED">
              <w:rPr>
                <w:sz w:val="22"/>
                <w:szCs w:val="22"/>
                <w:lang w:val="it-IT"/>
              </w:rPr>
              <w:t>.</w:t>
            </w:r>
          </w:p>
        </w:tc>
        <w:tc>
          <w:tcPr>
            <w:tcW w:w="5294" w:type="dxa"/>
            <w:tcBorders>
              <w:top w:val="single" w:sz="4" w:space="0" w:color="auto"/>
              <w:left w:val="single" w:sz="4" w:space="0" w:color="auto"/>
              <w:bottom w:val="single" w:sz="4" w:space="0" w:color="auto"/>
              <w:right w:val="single" w:sz="4" w:space="0" w:color="auto"/>
            </w:tcBorders>
            <w:hideMark/>
          </w:tcPr>
          <w:p w:rsidR="008213A0" w:rsidRPr="005E1AED" w:rsidRDefault="005E1AED" w:rsidP="005E1AED">
            <w:pPr>
              <w:jc w:val="center"/>
              <w:rPr>
                <w:b/>
                <w:sz w:val="22"/>
                <w:szCs w:val="22"/>
                <w:lang w:val="it-IT"/>
              </w:rPr>
            </w:pPr>
            <w:r w:rsidRPr="005E1AED">
              <w:rPr>
                <w:b/>
                <w:sz w:val="22"/>
                <w:szCs w:val="22"/>
                <w:lang w:val="it-IT"/>
              </w:rPr>
              <w:t>Trasferimenti per investimenti – acquisto attrezzature</w:t>
            </w:r>
          </w:p>
        </w:tc>
        <w:tc>
          <w:tcPr>
            <w:tcW w:w="2818" w:type="dxa"/>
            <w:tcBorders>
              <w:top w:val="single" w:sz="4" w:space="0" w:color="auto"/>
              <w:left w:val="single" w:sz="4" w:space="0" w:color="auto"/>
              <w:bottom w:val="single" w:sz="4" w:space="0" w:color="auto"/>
              <w:right w:val="single" w:sz="4" w:space="0" w:color="auto"/>
            </w:tcBorders>
            <w:hideMark/>
          </w:tcPr>
          <w:p w:rsidR="008213A0" w:rsidRPr="005E1AED" w:rsidRDefault="005E1AED" w:rsidP="005E1AED">
            <w:pPr>
              <w:jc w:val="center"/>
              <w:rPr>
                <w:sz w:val="22"/>
                <w:szCs w:val="22"/>
                <w:lang w:val="it-IT"/>
              </w:rPr>
            </w:pPr>
            <w:r w:rsidRPr="005E1AED">
              <w:rPr>
                <w:sz w:val="22"/>
                <w:szCs w:val="22"/>
                <w:lang w:val="it-IT"/>
              </w:rPr>
              <w:t>Valore stimato in EURO</w:t>
            </w:r>
            <w:r w:rsidR="008213A0" w:rsidRPr="005E1AED">
              <w:rPr>
                <w:sz w:val="22"/>
                <w:szCs w:val="22"/>
                <w:lang w:val="it-IT"/>
              </w:rPr>
              <w:t xml:space="preserve"> </w:t>
            </w:r>
          </w:p>
        </w:tc>
      </w:tr>
      <w:tr w:rsidR="005E1AED" w:rsidRPr="005E1AED" w:rsidTr="005E1AED">
        <w:tc>
          <w:tcPr>
            <w:tcW w:w="842" w:type="dxa"/>
            <w:tcBorders>
              <w:top w:val="single" w:sz="4" w:space="0" w:color="auto"/>
              <w:left w:val="single" w:sz="4" w:space="0" w:color="auto"/>
              <w:bottom w:val="single" w:sz="4" w:space="0" w:color="auto"/>
              <w:right w:val="single" w:sz="4" w:space="0" w:color="auto"/>
            </w:tcBorders>
            <w:hideMark/>
          </w:tcPr>
          <w:p w:rsidR="008213A0" w:rsidRPr="005E1AED" w:rsidRDefault="005E1AED">
            <w:pPr>
              <w:jc w:val="center"/>
              <w:rPr>
                <w:sz w:val="22"/>
                <w:szCs w:val="22"/>
                <w:lang w:val="it-IT"/>
              </w:rPr>
            </w:pPr>
            <w:r w:rsidRPr="005E1AED">
              <w:rPr>
                <w:sz w:val="22"/>
                <w:szCs w:val="22"/>
                <w:lang w:val="it-IT"/>
              </w:rPr>
              <w:t>1</w:t>
            </w:r>
          </w:p>
        </w:tc>
        <w:tc>
          <w:tcPr>
            <w:tcW w:w="5294" w:type="dxa"/>
            <w:tcBorders>
              <w:top w:val="single" w:sz="4" w:space="0" w:color="auto"/>
              <w:left w:val="single" w:sz="4" w:space="0" w:color="auto"/>
              <w:bottom w:val="single" w:sz="4" w:space="0" w:color="auto"/>
              <w:right w:val="single" w:sz="4" w:space="0" w:color="auto"/>
            </w:tcBorders>
            <w:hideMark/>
          </w:tcPr>
          <w:p w:rsidR="008213A0" w:rsidRPr="005E1AED" w:rsidRDefault="008213A0" w:rsidP="005E1AED">
            <w:pPr>
              <w:jc w:val="both"/>
              <w:rPr>
                <w:sz w:val="22"/>
                <w:szCs w:val="22"/>
                <w:lang w:val="it-IT"/>
              </w:rPr>
            </w:pPr>
            <w:r w:rsidRPr="005E1AED">
              <w:rPr>
                <w:sz w:val="22"/>
                <w:szCs w:val="22"/>
                <w:lang w:val="it-IT"/>
              </w:rPr>
              <w:t xml:space="preserve">7 </w:t>
            </w:r>
            <w:r w:rsidR="005E1AED" w:rsidRPr="005E1AED">
              <w:rPr>
                <w:sz w:val="22"/>
                <w:szCs w:val="22"/>
                <w:lang w:val="it-IT"/>
              </w:rPr>
              <w:t>climatizzatori</w:t>
            </w:r>
          </w:p>
        </w:tc>
        <w:tc>
          <w:tcPr>
            <w:tcW w:w="2818" w:type="dxa"/>
            <w:tcBorders>
              <w:top w:val="single" w:sz="4" w:space="0" w:color="auto"/>
              <w:left w:val="single" w:sz="4" w:space="0" w:color="auto"/>
              <w:bottom w:val="single" w:sz="4" w:space="0" w:color="auto"/>
              <w:right w:val="single" w:sz="4" w:space="0" w:color="auto"/>
            </w:tcBorders>
            <w:hideMark/>
          </w:tcPr>
          <w:p w:rsidR="008213A0" w:rsidRPr="005E1AED" w:rsidRDefault="008213A0">
            <w:pPr>
              <w:jc w:val="right"/>
              <w:rPr>
                <w:sz w:val="22"/>
                <w:szCs w:val="22"/>
                <w:lang w:val="it-IT"/>
              </w:rPr>
            </w:pPr>
            <w:r w:rsidRPr="005E1AED">
              <w:rPr>
                <w:sz w:val="22"/>
                <w:szCs w:val="22"/>
                <w:lang w:val="it-IT"/>
              </w:rPr>
              <w:t>4.104,52</w:t>
            </w:r>
          </w:p>
        </w:tc>
      </w:tr>
      <w:tr w:rsidR="005E1AED" w:rsidRPr="005E1AED" w:rsidTr="005E1AED">
        <w:tc>
          <w:tcPr>
            <w:tcW w:w="842" w:type="dxa"/>
            <w:tcBorders>
              <w:top w:val="single" w:sz="4" w:space="0" w:color="auto"/>
              <w:left w:val="single" w:sz="4" w:space="0" w:color="auto"/>
              <w:bottom w:val="single" w:sz="4" w:space="0" w:color="auto"/>
              <w:right w:val="single" w:sz="4" w:space="0" w:color="auto"/>
            </w:tcBorders>
          </w:tcPr>
          <w:p w:rsidR="008213A0" w:rsidRPr="005E1AED" w:rsidRDefault="008213A0">
            <w:pPr>
              <w:jc w:val="center"/>
              <w:rPr>
                <w:sz w:val="22"/>
                <w:szCs w:val="22"/>
                <w:lang w:val="it-IT"/>
              </w:rPr>
            </w:pPr>
          </w:p>
        </w:tc>
        <w:tc>
          <w:tcPr>
            <w:tcW w:w="5294" w:type="dxa"/>
            <w:tcBorders>
              <w:top w:val="single" w:sz="4" w:space="0" w:color="auto"/>
              <w:left w:val="single" w:sz="4" w:space="0" w:color="auto"/>
              <w:bottom w:val="single" w:sz="4" w:space="0" w:color="auto"/>
              <w:right w:val="single" w:sz="4" w:space="0" w:color="auto"/>
            </w:tcBorders>
            <w:hideMark/>
          </w:tcPr>
          <w:p w:rsidR="008213A0" w:rsidRPr="005E1AED" w:rsidRDefault="005E1AED" w:rsidP="005E1AED">
            <w:pPr>
              <w:jc w:val="both"/>
              <w:rPr>
                <w:b/>
                <w:sz w:val="22"/>
                <w:szCs w:val="22"/>
                <w:lang w:val="it-IT"/>
              </w:rPr>
            </w:pPr>
            <w:r w:rsidRPr="005E1AED">
              <w:rPr>
                <w:b/>
                <w:sz w:val="22"/>
                <w:szCs w:val="22"/>
                <w:lang w:val="it-IT"/>
              </w:rPr>
              <w:t>Nel valore stimato di</w:t>
            </w:r>
            <w:r w:rsidR="008213A0" w:rsidRPr="005E1AED">
              <w:rPr>
                <w:b/>
                <w:sz w:val="22"/>
                <w:szCs w:val="22"/>
                <w:lang w:val="it-IT"/>
              </w:rPr>
              <w:t>:</w:t>
            </w:r>
          </w:p>
        </w:tc>
        <w:tc>
          <w:tcPr>
            <w:tcW w:w="2818" w:type="dxa"/>
            <w:tcBorders>
              <w:top w:val="single" w:sz="4" w:space="0" w:color="auto"/>
              <w:left w:val="single" w:sz="4" w:space="0" w:color="auto"/>
              <w:bottom w:val="single" w:sz="4" w:space="0" w:color="auto"/>
              <w:right w:val="single" w:sz="4" w:space="0" w:color="auto"/>
            </w:tcBorders>
            <w:hideMark/>
          </w:tcPr>
          <w:p w:rsidR="008213A0" w:rsidRPr="005E1AED" w:rsidRDefault="008213A0">
            <w:pPr>
              <w:jc w:val="right"/>
              <w:rPr>
                <w:b/>
                <w:sz w:val="22"/>
                <w:szCs w:val="22"/>
                <w:lang w:val="it-IT"/>
              </w:rPr>
            </w:pPr>
            <w:r w:rsidRPr="005E1AED">
              <w:rPr>
                <w:b/>
                <w:sz w:val="22"/>
                <w:szCs w:val="22"/>
                <w:lang w:val="it-IT"/>
              </w:rPr>
              <w:t>4.104,52 EUR</w:t>
            </w:r>
            <w:r w:rsidR="005E1AED" w:rsidRPr="005E1AED">
              <w:rPr>
                <w:b/>
                <w:sz w:val="22"/>
                <w:szCs w:val="22"/>
                <w:lang w:val="it-IT"/>
              </w:rPr>
              <w:t>O</w:t>
            </w:r>
          </w:p>
        </w:tc>
      </w:tr>
    </w:tbl>
    <w:p w:rsidR="008213A0" w:rsidRPr="005E1AED" w:rsidRDefault="008213A0" w:rsidP="008213A0">
      <w:pPr>
        <w:jc w:val="both"/>
        <w:rPr>
          <w:lang w:val="it-IT"/>
        </w:rPr>
      </w:pPr>
    </w:p>
    <w:p w:rsidR="005E1AED" w:rsidRPr="005E1AED" w:rsidRDefault="005E1AED" w:rsidP="005E1AED">
      <w:pPr>
        <w:autoSpaceDE w:val="0"/>
        <w:autoSpaceDN w:val="0"/>
        <w:adjustRightInd w:val="0"/>
        <w:jc w:val="both"/>
        <w:rPr>
          <w:color w:val="000000"/>
          <w:lang w:val="it-IT"/>
        </w:rPr>
      </w:pPr>
      <w:r w:rsidRPr="005E1AED">
        <w:rPr>
          <w:color w:val="000000"/>
          <w:lang w:val="it-IT"/>
        </w:rPr>
        <w:t xml:space="preserve">L'ente deve includere detti investimenti nel proprio piano finanziario per l'anno 2018, il Comune invece nel piano dei programmi di sviluppo. </w:t>
      </w:r>
    </w:p>
    <w:p w:rsidR="005E1AED" w:rsidRPr="005E1AED" w:rsidRDefault="005E1AED" w:rsidP="005E1AED">
      <w:pPr>
        <w:autoSpaceDE w:val="0"/>
        <w:autoSpaceDN w:val="0"/>
        <w:adjustRightInd w:val="0"/>
        <w:jc w:val="both"/>
        <w:rPr>
          <w:color w:val="000000"/>
          <w:lang w:val="it-IT"/>
        </w:rPr>
      </w:pPr>
    </w:p>
    <w:p w:rsidR="005E1AED" w:rsidRPr="005E1AED" w:rsidRDefault="005E1AED" w:rsidP="005E1AED">
      <w:pPr>
        <w:autoSpaceDE w:val="0"/>
        <w:autoSpaceDN w:val="0"/>
        <w:adjustRightInd w:val="0"/>
        <w:jc w:val="both"/>
        <w:rPr>
          <w:color w:val="000000"/>
          <w:lang w:val="it-IT"/>
        </w:rPr>
      </w:pPr>
      <w:r w:rsidRPr="005E1AED">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8213A0" w:rsidRPr="005E1AED" w:rsidRDefault="008213A0" w:rsidP="008213A0">
      <w:pPr>
        <w:autoSpaceDE w:val="0"/>
        <w:autoSpaceDN w:val="0"/>
        <w:adjustRightInd w:val="0"/>
        <w:jc w:val="both"/>
        <w:rPr>
          <w:color w:val="000000"/>
          <w:lang w:val="it-IT"/>
        </w:rPr>
      </w:pPr>
    </w:p>
    <w:p w:rsidR="008213A0" w:rsidRPr="005E1AED" w:rsidRDefault="005E1AED" w:rsidP="008213A0">
      <w:pPr>
        <w:tabs>
          <w:tab w:val="left" w:pos="720"/>
        </w:tabs>
        <w:autoSpaceDE w:val="0"/>
        <w:autoSpaceDN w:val="0"/>
        <w:adjustRightInd w:val="0"/>
        <w:ind w:left="720" w:hanging="360"/>
        <w:jc w:val="center"/>
        <w:rPr>
          <w:color w:val="000000"/>
          <w:lang w:val="it-IT"/>
        </w:rPr>
      </w:pPr>
      <w:r w:rsidRPr="005E1AED">
        <w:rPr>
          <w:color w:val="000000"/>
          <w:lang w:val="it-IT"/>
        </w:rPr>
        <w:t>2</w:t>
      </w:r>
    </w:p>
    <w:p w:rsidR="008213A0" w:rsidRPr="005E1AED" w:rsidRDefault="008213A0" w:rsidP="008213A0">
      <w:pPr>
        <w:tabs>
          <w:tab w:val="left" w:pos="720"/>
        </w:tabs>
        <w:autoSpaceDE w:val="0"/>
        <w:autoSpaceDN w:val="0"/>
        <w:adjustRightInd w:val="0"/>
        <w:ind w:left="720" w:hanging="360"/>
        <w:jc w:val="center"/>
        <w:rPr>
          <w:color w:val="000000"/>
          <w:lang w:val="it-IT"/>
        </w:rPr>
      </w:pPr>
      <w:r w:rsidRPr="005E1AED">
        <w:rPr>
          <w:color w:val="000000"/>
          <w:lang w:val="it-IT"/>
        </w:rPr>
        <w:tab/>
      </w:r>
    </w:p>
    <w:p w:rsidR="005E1AED" w:rsidRPr="005E1AED" w:rsidRDefault="005E1AED" w:rsidP="005E1AED">
      <w:pPr>
        <w:jc w:val="both"/>
        <w:rPr>
          <w:color w:val="000000"/>
          <w:lang w:val="it-IT"/>
        </w:rPr>
      </w:pPr>
      <w:r w:rsidRPr="005E1AED">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5E1AED" w:rsidRPr="005E1AED" w:rsidRDefault="005E1AED" w:rsidP="008213A0">
      <w:pPr>
        <w:tabs>
          <w:tab w:val="left" w:pos="720"/>
        </w:tabs>
        <w:autoSpaceDE w:val="0"/>
        <w:autoSpaceDN w:val="0"/>
        <w:adjustRightInd w:val="0"/>
        <w:ind w:left="720" w:hanging="360"/>
        <w:jc w:val="center"/>
        <w:rPr>
          <w:color w:val="000000"/>
          <w:lang w:val="it-IT"/>
        </w:rPr>
      </w:pPr>
    </w:p>
    <w:p w:rsidR="008213A0" w:rsidRPr="005E1AED" w:rsidRDefault="005E1AED" w:rsidP="008213A0">
      <w:pPr>
        <w:tabs>
          <w:tab w:val="left" w:pos="720"/>
        </w:tabs>
        <w:autoSpaceDE w:val="0"/>
        <w:autoSpaceDN w:val="0"/>
        <w:adjustRightInd w:val="0"/>
        <w:ind w:left="720" w:hanging="360"/>
        <w:jc w:val="center"/>
        <w:rPr>
          <w:color w:val="000000"/>
          <w:lang w:val="it-IT"/>
        </w:rPr>
      </w:pPr>
      <w:r w:rsidRPr="005E1AED">
        <w:rPr>
          <w:color w:val="000000"/>
          <w:lang w:val="it-IT"/>
        </w:rPr>
        <w:lastRenderedPageBreak/>
        <w:t>3</w:t>
      </w:r>
      <w:r w:rsidR="008213A0" w:rsidRPr="005E1AED">
        <w:rPr>
          <w:color w:val="000000"/>
          <w:lang w:val="it-IT"/>
        </w:rPr>
        <w:tab/>
      </w:r>
    </w:p>
    <w:p w:rsidR="008213A0" w:rsidRPr="005E1AED" w:rsidRDefault="008213A0" w:rsidP="008213A0">
      <w:pPr>
        <w:tabs>
          <w:tab w:val="left" w:pos="720"/>
        </w:tabs>
        <w:autoSpaceDE w:val="0"/>
        <w:autoSpaceDN w:val="0"/>
        <w:adjustRightInd w:val="0"/>
        <w:ind w:left="720" w:hanging="360"/>
        <w:jc w:val="center"/>
        <w:rPr>
          <w:color w:val="000000"/>
          <w:lang w:val="it-IT"/>
        </w:rPr>
      </w:pPr>
    </w:p>
    <w:p w:rsidR="005E1AED" w:rsidRPr="005E1AED" w:rsidRDefault="005E1AED" w:rsidP="005E1AED">
      <w:pPr>
        <w:rPr>
          <w:color w:val="000000"/>
          <w:lang w:val="it-IT"/>
        </w:rPr>
      </w:pPr>
      <w:r w:rsidRPr="005E1AED">
        <w:rPr>
          <w:color w:val="000000"/>
          <w:lang w:val="it-IT"/>
        </w:rPr>
        <w:t xml:space="preserve">Il presente atto di Delibera entra in vigore il giorno successivo alla sua pubblicazione nel Bollettino Ufficiale del Comune di Isola. </w:t>
      </w:r>
    </w:p>
    <w:p w:rsidR="008213A0" w:rsidRPr="005E1AED" w:rsidRDefault="008213A0" w:rsidP="008213A0">
      <w:pPr>
        <w:rPr>
          <w:color w:val="000000"/>
          <w:lang w:val="it-IT"/>
        </w:rPr>
      </w:pPr>
    </w:p>
    <w:p w:rsidR="008213A0" w:rsidRPr="005E1AED" w:rsidRDefault="008213A0" w:rsidP="008213A0">
      <w:pPr>
        <w:rPr>
          <w:color w:val="000000"/>
          <w:lang w:val="it-IT"/>
        </w:rPr>
      </w:pPr>
    </w:p>
    <w:tbl>
      <w:tblPr>
        <w:tblW w:w="0" w:type="auto"/>
        <w:jc w:val="right"/>
        <w:tblLook w:val="04A0" w:firstRow="1" w:lastRow="0" w:firstColumn="1" w:lastColumn="0" w:noHBand="0" w:noVBand="1"/>
      </w:tblPr>
      <w:tblGrid>
        <w:gridCol w:w="3290"/>
      </w:tblGrid>
      <w:tr w:rsidR="008213A0" w:rsidRPr="005E1AED" w:rsidTr="008213A0">
        <w:trPr>
          <w:jc w:val="right"/>
        </w:trPr>
        <w:tc>
          <w:tcPr>
            <w:tcW w:w="3290" w:type="dxa"/>
            <w:hideMark/>
          </w:tcPr>
          <w:p w:rsidR="008213A0" w:rsidRPr="005E1AED" w:rsidRDefault="008213A0">
            <w:pPr>
              <w:jc w:val="center"/>
              <w:rPr>
                <w:lang w:val="it-IT"/>
              </w:rPr>
            </w:pPr>
            <w:r w:rsidRPr="005E1AED">
              <w:rPr>
                <w:lang w:val="it-IT"/>
              </w:rPr>
              <w:t>mag. Igor Kolenc</w:t>
            </w:r>
          </w:p>
          <w:p w:rsidR="008213A0" w:rsidRPr="005E1AED" w:rsidRDefault="005E1AED" w:rsidP="005E1AED">
            <w:pPr>
              <w:jc w:val="center"/>
              <w:rPr>
                <w:lang w:val="it-IT"/>
              </w:rPr>
            </w:pPr>
            <w:r w:rsidRPr="005E1AED">
              <w:rPr>
                <w:lang w:val="it-IT"/>
              </w:rPr>
              <w:t>S i n d a c o</w:t>
            </w:r>
          </w:p>
        </w:tc>
      </w:tr>
    </w:tbl>
    <w:p w:rsidR="008213A0" w:rsidRPr="005E1AED" w:rsidRDefault="008213A0" w:rsidP="008213A0">
      <w:pPr>
        <w:spacing w:line="240" w:lineRule="atLeast"/>
        <w:rPr>
          <w:b/>
          <w:snapToGrid w:val="0"/>
          <w:sz w:val="22"/>
          <w:szCs w:val="22"/>
          <w:lang w:val="it-IT"/>
        </w:rPr>
      </w:pPr>
    </w:p>
    <w:p w:rsidR="008213A0" w:rsidRPr="005E1AED" w:rsidRDefault="008213A0" w:rsidP="008213A0">
      <w:pPr>
        <w:spacing w:line="240" w:lineRule="atLeast"/>
        <w:rPr>
          <w:b/>
          <w:snapToGrid w:val="0"/>
          <w:sz w:val="22"/>
          <w:szCs w:val="22"/>
          <w:lang w:val="it-IT"/>
        </w:rPr>
      </w:pPr>
      <w:r w:rsidRPr="005E1AED">
        <w:rPr>
          <w:b/>
          <w:snapToGrid w:val="0"/>
          <w:sz w:val="22"/>
          <w:szCs w:val="22"/>
          <w:lang w:val="it-IT"/>
        </w:rPr>
        <w:t>S</w:t>
      </w:r>
      <w:r w:rsidR="005E1AED" w:rsidRPr="005E1AED">
        <w:rPr>
          <w:b/>
          <w:snapToGrid w:val="0"/>
          <w:sz w:val="22"/>
          <w:szCs w:val="22"/>
          <w:lang w:val="it-IT"/>
        </w:rPr>
        <w:t>i recapita a</w:t>
      </w:r>
      <w:r w:rsidRPr="005E1AED">
        <w:rPr>
          <w:b/>
          <w:snapToGrid w:val="0"/>
          <w:sz w:val="22"/>
          <w:szCs w:val="22"/>
          <w:lang w:val="it-IT"/>
        </w:rPr>
        <w:t>:</w:t>
      </w:r>
    </w:p>
    <w:p w:rsidR="008213A0" w:rsidRPr="005E1AED" w:rsidRDefault="008213A0" w:rsidP="008213A0">
      <w:pPr>
        <w:spacing w:line="240" w:lineRule="atLeast"/>
        <w:rPr>
          <w:b/>
          <w:snapToGrid w:val="0"/>
          <w:sz w:val="22"/>
          <w:szCs w:val="22"/>
          <w:lang w:val="it-IT"/>
        </w:rPr>
      </w:pPr>
    </w:p>
    <w:p w:rsidR="008213A0" w:rsidRPr="005E1AED" w:rsidRDefault="005E1AED" w:rsidP="008213A0">
      <w:pPr>
        <w:numPr>
          <w:ilvl w:val="0"/>
          <w:numId w:val="1"/>
        </w:numPr>
        <w:rPr>
          <w:sz w:val="22"/>
          <w:szCs w:val="22"/>
          <w:lang w:val="it-IT" w:eastAsia="sl-SI"/>
        </w:rPr>
      </w:pPr>
      <w:r w:rsidRPr="005E1AED">
        <w:rPr>
          <w:sz w:val="22"/>
          <w:szCs w:val="22"/>
          <w:lang w:val="it-IT"/>
        </w:rPr>
        <w:t>SE</w:t>
      </w:r>
      <w:r w:rsidR="008213A0" w:rsidRPr="005E1AED">
        <w:rPr>
          <w:sz w:val="22"/>
          <w:szCs w:val="22"/>
          <w:lang w:val="it-IT"/>
        </w:rPr>
        <w:t xml:space="preserve"> </w:t>
      </w:r>
      <w:proofErr w:type="spellStart"/>
      <w:r w:rsidR="008213A0" w:rsidRPr="005E1AED">
        <w:rPr>
          <w:sz w:val="22"/>
          <w:szCs w:val="22"/>
          <w:lang w:val="it-IT"/>
        </w:rPr>
        <w:t>Livade</w:t>
      </w:r>
      <w:proofErr w:type="spellEnd"/>
      <w:r w:rsidR="008213A0" w:rsidRPr="005E1AED">
        <w:rPr>
          <w:sz w:val="22"/>
          <w:szCs w:val="22"/>
          <w:lang w:val="it-IT"/>
        </w:rPr>
        <w:t xml:space="preserve"> I</w:t>
      </w:r>
      <w:r w:rsidRPr="005E1AED">
        <w:rPr>
          <w:sz w:val="22"/>
          <w:szCs w:val="22"/>
          <w:lang w:val="it-IT"/>
        </w:rPr>
        <w:t>s</w:t>
      </w:r>
      <w:r w:rsidR="008213A0" w:rsidRPr="005E1AED">
        <w:rPr>
          <w:sz w:val="22"/>
          <w:szCs w:val="22"/>
          <w:lang w:val="it-IT"/>
        </w:rPr>
        <w:t>ola</w:t>
      </w:r>
    </w:p>
    <w:p w:rsidR="008213A0" w:rsidRPr="005E1AED" w:rsidRDefault="008213A0" w:rsidP="008213A0">
      <w:pPr>
        <w:numPr>
          <w:ilvl w:val="0"/>
          <w:numId w:val="1"/>
        </w:numPr>
        <w:rPr>
          <w:sz w:val="22"/>
          <w:szCs w:val="22"/>
          <w:lang w:val="it-IT" w:eastAsia="sl-SI"/>
        </w:rPr>
      </w:pPr>
      <w:r w:rsidRPr="005E1AED">
        <w:rPr>
          <w:sz w:val="22"/>
          <w:szCs w:val="22"/>
          <w:lang w:val="it-IT"/>
        </w:rPr>
        <w:t>S</w:t>
      </w:r>
      <w:r w:rsidR="005E1AED" w:rsidRPr="005E1AED">
        <w:rPr>
          <w:sz w:val="22"/>
          <w:szCs w:val="22"/>
          <w:lang w:val="it-IT"/>
        </w:rPr>
        <w:t>ervizio contabilità e finanze</w:t>
      </w:r>
      <w:r w:rsidRPr="005E1AED">
        <w:rPr>
          <w:sz w:val="22"/>
          <w:szCs w:val="22"/>
          <w:lang w:val="it-IT"/>
        </w:rPr>
        <w:t xml:space="preserve">, </w:t>
      </w:r>
      <w:r w:rsidR="005E1AED" w:rsidRPr="005E1AED">
        <w:rPr>
          <w:sz w:val="22"/>
          <w:szCs w:val="22"/>
          <w:lang w:val="it-IT"/>
        </w:rPr>
        <w:t>in loco</w:t>
      </w:r>
    </w:p>
    <w:p w:rsidR="008213A0" w:rsidRPr="005E1AED" w:rsidRDefault="005E1AED" w:rsidP="008213A0">
      <w:pPr>
        <w:numPr>
          <w:ilvl w:val="0"/>
          <w:numId w:val="1"/>
        </w:numPr>
        <w:rPr>
          <w:sz w:val="22"/>
          <w:szCs w:val="22"/>
          <w:lang w:val="it-IT"/>
        </w:rPr>
      </w:pPr>
      <w:r w:rsidRPr="005E1AED">
        <w:rPr>
          <w:sz w:val="22"/>
          <w:szCs w:val="22"/>
          <w:lang w:val="it-IT"/>
        </w:rPr>
        <w:t>Atti.</w:t>
      </w:r>
      <w:r w:rsidR="008213A0" w:rsidRPr="005E1AED">
        <w:rPr>
          <w:sz w:val="22"/>
          <w:szCs w:val="22"/>
          <w:lang w:val="it-IT"/>
        </w:rPr>
        <w:t xml:space="preserve"> </w:t>
      </w:r>
    </w:p>
    <w:p w:rsidR="008213A0" w:rsidRPr="005E1AED" w:rsidRDefault="008213A0" w:rsidP="008213A0">
      <w:pPr>
        <w:spacing w:line="240" w:lineRule="atLeast"/>
        <w:rPr>
          <w:b/>
          <w:snapToGrid w:val="0"/>
          <w:sz w:val="22"/>
          <w:szCs w:val="22"/>
          <w:lang w:val="it-IT"/>
        </w:rPr>
      </w:pPr>
    </w:p>
    <w:p w:rsidR="008213A0" w:rsidRPr="005E1AED" w:rsidRDefault="008213A0" w:rsidP="008213A0">
      <w:pPr>
        <w:rPr>
          <w:lang w:val="it-IT"/>
        </w:rPr>
      </w:pPr>
    </w:p>
    <w:p w:rsidR="00923BA4" w:rsidRDefault="00923BA4"/>
    <w:sectPr w:rsidR="00923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0"/>
    <w:rsid w:val="005E1AED"/>
    <w:rsid w:val="008213A0"/>
    <w:rsid w:val="00923BA4"/>
    <w:rsid w:val="00B76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418D"/>
  <w15:chartTrackingRefBased/>
  <w15:docId w15:val="{81A3F127-473D-498B-80D8-E28AD99D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13A0"/>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821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370</Words>
  <Characters>2109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cp:revision>
  <dcterms:created xsi:type="dcterms:W3CDTF">2018-09-21T06:30:00Z</dcterms:created>
  <dcterms:modified xsi:type="dcterms:W3CDTF">2018-09-21T06:57:00Z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