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41" w:rsidRPr="003C3041" w:rsidRDefault="003C3041" w:rsidP="003C3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- pro</w:t>
      </w: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3C3041" w:rsidRPr="003C3041" w:rsidRDefault="003C3041" w:rsidP="003C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341B2B36" wp14:editId="3A36AC25">
            <wp:simplePos x="0" y="0"/>
            <wp:positionH relativeFrom="page">
              <wp:posOffset>800100</wp:posOffset>
            </wp:positionH>
            <wp:positionV relativeFrom="page">
              <wp:posOffset>1310005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3C3041" w:rsidRPr="003C3041" w:rsidRDefault="003C3041" w:rsidP="003C304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3C3041" w:rsidRPr="003C3041" w:rsidRDefault="003C3041" w:rsidP="003C304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3C3041" w:rsidRPr="003C3041" w:rsidRDefault="003C3041" w:rsidP="003C304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3C3041" w:rsidRPr="003C3041" w:rsidRDefault="003C3041" w:rsidP="003C304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3C3041" w:rsidRPr="003C3041" w:rsidRDefault="003C3041" w:rsidP="003C3041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3C3041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3C3041" w:rsidRPr="003C3041" w:rsidRDefault="003C3041" w:rsidP="003C3041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3C3041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3C3041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3C3041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3C3041">
        <w:rPr>
          <w:rFonts w:ascii="Times New Roman" w:eastAsia="Times New Roman" w:hAnsi="Times New Roman" w:cs="Times New Roman"/>
          <w:lang w:val="it-IT" w:eastAsia="sl-SI"/>
        </w:rPr>
        <w:t>. n.</w:t>
      </w:r>
      <w:r w:rsidRPr="003C3041">
        <w:rPr>
          <w:rFonts w:ascii="Times New Roman" w:eastAsia="Times New Roman" w:hAnsi="Times New Roman" w:cs="Times New Roman"/>
          <w:lang w:val="it-IT" w:eastAsia="sl-SI"/>
        </w:rPr>
        <w:t xml:space="preserve">: 410-215/2018-                                                                                                         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3C3041">
        <w:rPr>
          <w:rFonts w:ascii="Times New Roman" w:eastAsia="Times New Roman" w:hAnsi="Times New Roman" w:cs="Times New Roman"/>
          <w:lang w:val="it-IT" w:eastAsia="sl-SI"/>
        </w:rPr>
        <w:t>Data</w:t>
      </w:r>
      <w:r w:rsidRPr="003C3041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94/07 –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TUU</w:t>
      </w:r>
      <w:proofErr w:type="gramStart"/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14/15 –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ZUUJFO, 76/16 –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11/18 –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ZSPDSLS-1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30/18),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dell'articolo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17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Decreto sull'istituzione dell'Ente pubblico Scuola di musica di Capodistria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Bollettino Ufficiale </w:t>
      </w:r>
      <w:proofErr w:type="spellStart"/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9/99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29/03)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dell'articolo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30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dello Statuto del Comune di Isola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Bollettino Ufficiale del Comune di Isola n.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15/18 –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testo unico ufficiale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il Consiglio del Comune di Isola, riunitosi il _____ alla sua ____ seduta, accoglie il seguente atto di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bookmarkStart w:id="0" w:name="_GoBack"/>
      <w:bookmarkEnd w:id="0"/>
    </w:p>
    <w:p w:rsidR="003C3041" w:rsidRPr="003C3041" w:rsidRDefault="003C3041" w:rsidP="003C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la Relazione annuale dell'Ente pubblico Scuola di musica di Capodistria e ne ha preso atto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Danilo Markočič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  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 i n d a c o</w:t>
      </w: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3C304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C3041" w:rsidRPr="003C3041" w:rsidRDefault="003C3041" w:rsidP="003C30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3C304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3C3041" w:rsidRPr="003C3041" w:rsidRDefault="003C3041" w:rsidP="003C3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3C3041">
        <w:rPr>
          <w:rFonts w:ascii="Times New Roman" w:eastAsia="Times New Roman" w:hAnsi="Times New Roman" w:cs="Times New Roman"/>
          <w:lang w:val="it-IT" w:eastAsia="sl-SI"/>
        </w:rPr>
        <w:t>Scuola di musica di Capodistria</w:t>
      </w:r>
    </w:p>
    <w:p w:rsidR="003C3041" w:rsidRPr="003C3041" w:rsidRDefault="003C3041" w:rsidP="003C3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3C3041">
        <w:rPr>
          <w:rFonts w:ascii="Times New Roman" w:eastAsia="Times New Roman" w:hAnsi="Times New Roman" w:cs="Times New Roman"/>
          <w:lang w:val="it-IT" w:eastAsia="sl-SI"/>
        </w:rPr>
        <w:t>atti</w:t>
      </w:r>
      <w:r w:rsidRPr="003C3041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3C3041" w:rsidRPr="003C3041" w:rsidRDefault="003C3041" w:rsidP="003C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C3041" w:rsidRPr="003C3041" w:rsidRDefault="003C3041" w:rsidP="003C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D6E0A" w:rsidRDefault="00DD6E0A"/>
    <w:sectPr w:rsidR="00DD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1"/>
    <w:rsid w:val="003C3041"/>
    <w:rsid w:val="00D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B1FA"/>
  <w15:chartTrackingRefBased/>
  <w15:docId w15:val="{C53AF7F9-7F7E-44B1-8DEF-17572EBF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2020-06-10T13:23:00Z</dcterms:created>
  <dcterms:modified xsi:type="dcterms:W3CDTF">2020-06-10T13:34:00Z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