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48" w:rsidRPr="00946948" w:rsidRDefault="00946948" w:rsidP="00946948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- pro</w:t>
      </w: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274558A6" wp14:editId="6D99B117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OBČINA IZOLA – COMUNE DI ISOLA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946948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946948" w:rsidRPr="00946948" w:rsidRDefault="00946948" w:rsidP="0094694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946948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410-197/2019-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9469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TUU2, 76/08, 79/09, 51/10, 40/12 – Sigla: ZUJF, 14/15 – Sigla: ZUUJFO, 76/16 – Sentenza della CC, 11/18 – Sigla: ZSPDSLS-1 e 30/18</w:t>
      </w:r>
      <w:r w:rsidRPr="00946948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16 del Decreto sull'istituzione dell'Ente pubblico di educazione e istruzione Asilo </w:t>
      </w:r>
      <w:proofErr w:type="spellStart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Isola</w:t>
      </w:r>
      <w:r w:rsidRPr="00946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(Bollettino Ufficiale della RS </w:t>
      </w:r>
      <w:proofErr w:type="spellStart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 10/17 – testo unico ufficiale</w:t>
      </w:r>
      <w:r w:rsidRPr="0094694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e 30/19</w:t>
      </w:r>
      <w:r w:rsidRPr="0094694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8"/>
          <w:szCs w:val="28"/>
          <w:lang w:val="it-IT" w:eastAsia="sl-SI"/>
        </w:rPr>
        <w:t>D E L I B E R A</w:t>
      </w:r>
      <w:bookmarkStart w:id="0" w:name="_GoBack"/>
      <w:bookmarkEnd w:id="0"/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il Piano finanziario dell'Ente pubblico di educazione e istruzione Asilo </w:t>
      </w:r>
      <w:proofErr w:type="spellStart"/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Mavrica</w:t>
      </w:r>
      <w:proofErr w:type="spellEnd"/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Isola per l'anno 2020 e ne ha preso atto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Danilo Markočič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 i n d a c o</w:t>
      </w: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</w:t>
      </w:r>
    </w:p>
    <w:p w:rsidR="00946948" w:rsidRPr="00946948" w:rsidRDefault="00946948" w:rsidP="0094694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946948" w:rsidRPr="00946948" w:rsidRDefault="00946948" w:rsidP="0094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94694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946948" w:rsidRPr="00946948" w:rsidRDefault="00946948" w:rsidP="009469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r w:rsidRPr="00946948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946948" w:rsidRPr="00946948" w:rsidRDefault="00946948" w:rsidP="00946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946948">
        <w:rPr>
          <w:rFonts w:ascii="Times New Roman" w:eastAsia="Times New Roman" w:hAnsi="Times New Roman" w:cs="Times New Roman"/>
          <w:lang w:val="it-IT" w:eastAsia="sl-SI"/>
        </w:rPr>
        <w:t xml:space="preserve">Asilo </w:t>
      </w:r>
      <w:proofErr w:type="spellStart"/>
      <w:r w:rsidRPr="00946948">
        <w:rPr>
          <w:rFonts w:ascii="Times New Roman" w:eastAsia="Times New Roman" w:hAnsi="Times New Roman" w:cs="Times New Roman"/>
          <w:lang w:val="it-IT" w:eastAsia="sl-SI"/>
        </w:rPr>
        <w:t>Mavrica</w:t>
      </w:r>
      <w:proofErr w:type="spellEnd"/>
      <w:r w:rsidRPr="00946948">
        <w:rPr>
          <w:rFonts w:ascii="Times New Roman" w:eastAsia="Times New Roman" w:hAnsi="Times New Roman" w:cs="Times New Roman"/>
          <w:lang w:val="it-IT" w:eastAsia="sl-SI"/>
        </w:rPr>
        <w:t xml:space="preserve"> Isola</w:t>
      </w:r>
    </w:p>
    <w:p w:rsidR="00946948" w:rsidRPr="00946948" w:rsidRDefault="00946948" w:rsidP="00946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946948">
        <w:rPr>
          <w:rFonts w:ascii="Times New Roman" w:eastAsia="Times New Roman" w:hAnsi="Times New Roman" w:cs="Times New Roman"/>
          <w:lang w:val="it-IT" w:eastAsia="sl-SI"/>
        </w:rPr>
        <w:t>atti</w:t>
      </w:r>
      <w:r w:rsidRPr="00946948">
        <w:rPr>
          <w:rFonts w:ascii="Times New Roman" w:eastAsia="Times New Roman" w:hAnsi="Times New Roman" w:cs="Times New Roman"/>
          <w:lang w:val="it-IT" w:eastAsia="sl-SI"/>
        </w:rPr>
        <w:t xml:space="preserve"> – 2x </w:t>
      </w:r>
    </w:p>
    <w:p w:rsidR="00946948" w:rsidRPr="00946948" w:rsidRDefault="00946948" w:rsidP="0094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27E0" w:rsidRDefault="008527E0"/>
    <w:sectPr w:rsidR="008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8"/>
    <w:rsid w:val="008527E0"/>
    <w:rsid w:val="009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00F0"/>
  <w15:chartTrackingRefBased/>
  <w15:docId w15:val="{FDD8D0C4-44D1-46C3-A4C0-84A5A97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2020-06-10T14:19:00Z</dcterms:created>
  <dcterms:modified xsi:type="dcterms:W3CDTF">2020-06-10T14:21:00Z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