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44"/>
        <w:gridCol w:w="8028"/>
      </w:tblGrid>
      <w:tr w:rsidR="0053525C" w:rsidRPr="00CA1A2E" w:rsidTr="001D7386">
        <w:tc>
          <w:tcPr>
            <w:tcW w:w="1044" w:type="dxa"/>
          </w:tcPr>
          <w:p w:rsidR="0053525C" w:rsidRPr="00CA1A2E" w:rsidRDefault="0053525C" w:rsidP="001D7386">
            <w:pPr>
              <w:jc w:val="both"/>
            </w:pPr>
            <w:r w:rsidRPr="00CA1A2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6CA70B" wp14:editId="7E51371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0" b="0"/>
                  <wp:wrapSquare wrapText="bothSides"/>
                  <wp:docPr id="3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53525C" w:rsidRPr="00CA1A2E" w:rsidRDefault="0053525C" w:rsidP="001D7386">
            <w:pPr>
              <w:rPr>
                <w:b/>
              </w:rPr>
            </w:pPr>
            <w:r w:rsidRPr="00CA1A2E">
              <w:rPr>
                <w:b/>
              </w:rPr>
              <w:t>OBČINA IZOLA – COMUNE DI ISOLA</w:t>
            </w:r>
          </w:p>
          <w:p w:rsidR="0053525C" w:rsidRPr="00CA1A2E" w:rsidRDefault="0053525C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b/>
                <w:iCs/>
                <w:caps/>
                <w:sz w:val="20"/>
                <w:szCs w:val="20"/>
              </w:rPr>
              <w:t>župan</w:t>
            </w:r>
            <w:r w:rsidRPr="00CA1A2E">
              <w:rPr>
                <w:b/>
                <w:iCs/>
                <w:sz w:val="20"/>
                <w:szCs w:val="20"/>
              </w:rPr>
              <w:t xml:space="preserve"> – IL SINDACO</w:t>
            </w:r>
            <w:r w:rsidRPr="00CA1A2E">
              <w:rPr>
                <w:iCs/>
                <w:sz w:val="20"/>
                <w:szCs w:val="20"/>
              </w:rPr>
              <w:t xml:space="preserve"> </w:t>
            </w:r>
          </w:p>
          <w:p w:rsidR="0053525C" w:rsidRPr="00CA1A2E" w:rsidRDefault="0053525C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>Sončno nabrežje 8 – Riva del Sole 8</w:t>
            </w:r>
          </w:p>
          <w:p w:rsidR="0053525C" w:rsidRPr="00CA1A2E" w:rsidRDefault="0053525C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 xml:space="preserve">6310 Izola – </w:t>
            </w:r>
            <w:proofErr w:type="spellStart"/>
            <w:r w:rsidRPr="00CA1A2E">
              <w:rPr>
                <w:iCs/>
                <w:sz w:val="20"/>
                <w:szCs w:val="20"/>
              </w:rPr>
              <w:t>Isola</w:t>
            </w:r>
            <w:proofErr w:type="spellEnd"/>
          </w:p>
          <w:p w:rsidR="0053525C" w:rsidRPr="00CA1A2E" w:rsidRDefault="0053525C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>Tel: 05 66 00 100</w:t>
            </w:r>
          </w:p>
          <w:p w:rsidR="0053525C" w:rsidRPr="00CA1A2E" w:rsidRDefault="0053525C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CA1A2E">
                <w:rPr>
                  <w:rStyle w:val="Hiperpovezava"/>
                  <w:iCs/>
                  <w:sz w:val="20"/>
                </w:rPr>
                <w:t>posta.oizola@izola.si</w:t>
              </w:r>
            </w:hyperlink>
          </w:p>
          <w:p w:rsidR="0053525C" w:rsidRPr="00CA1A2E" w:rsidRDefault="0053525C" w:rsidP="001D7386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A1A2E">
              <w:rPr>
                <w:iCs/>
                <w:sz w:val="20"/>
                <w:szCs w:val="20"/>
              </w:rPr>
              <w:t>Web</w:t>
            </w:r>
            <w:proofErr w:type="spellEnd"/>
            <w:r w:rsidRPr="00CA1A2E">
              <w:rPr>
                <w:iCs/>
                <w:sz w:val="20"/>
                <w:szCs w:val="20"/>
              </w:rPr>
              <w:t xml:space="preserve">: </w:t>
            </w:r>
            <w:hyperlink r:id="rId7" w:history="1">
              <w:r w:rsidRPr="00CA1A2E">
                <w:rPr>
                  <w:rStyle w:val="Hiperpovezava"/>
                  <w:iCs/>
                  <w:sz w:val="20"/>
                </w:rPr>
                <w:t>http://www.izola.si/</w:t>
              </w:r>
            </w:hyperlink>
          </w:p>
        </w:tc>
      </w:tr>
    </w:tbl>
    <w:p w:rsidR="0053525C" w:rsidRPr="007759E7" w:rsidRDefault="0053525C" w:rsidP="0053525C">
      <w:pPr>
        <w:rPr>
          <w:sz w:val="23"/>
          <w:szCs w:val="23"/>
        </w:rPr>
      </w:pPr>
    </w:p>
    <w:p w:rsidR="0053525C" w:rsidRPr="00CF4F73" w:rsidRDefault="00C57A54" w:rsidP="0053525C">
      <w:pPr>
        <w:jc w:val="both"/>
      </w:pPr>
      <w:r w:rsidRPr="00CF4F73">
        <w:t xml:space="preserve">Številka:  </w:t>
      </w:r>
      <w:r w:rsidR="00E33381">
        <w:t>160-3/2020</w:t>
      </w:r>
      <w:r w:rsidR="003E61F7">
        <w:t>-6</w:t>
      </w:r>
    </w:p>
    <w:p w:rsidR="0053525C" w:rsidRPr="00CF4F73" w:rsidRDefault="0053525C" w:rsidP="0053525C">
      <w:pPr>
        <w:jc w:val="both"/>
      </w:pPr>
      <w:r w:rsidRPr="00FB0F0D">
        <w:t xml:space="preserve">Datum:    </w:t>
      </w:r>
      <w:r w:rsidR="00001BDC">
        <w:t>29. 10. 2020</w:t>
      </w:r>
    </w:p>
    <w:p w:rsidR="0053525C" w:rsidRDefault="0053525C" w:rsidP="0053525C">
      <w:pPr>
        <w:jc w:val="both"/>
      </w:pPr>
    </w:p>
    <w:p w:rsidR="00064B9F" w:rsidRPr="00CF4F73" w:rsidRDefault="00064B9F" w:rsidP="0053525C">
      <w:pPr>
        <w:jc w:val="both"/>
      </w:pPr>
    </w:p>
    <w:p w:rsidR="0053525C" w:rsidRPr="00CF4F73" w:rsidRDefault="0053525C" w:rsidP="0053525C">
      <w:pPr>
        <w:autoSpaceDE w:val="0"/>
        <w:autoSpaceDN w:val="0"/>
        <w:adjustRightInd w:val="0"/>
        <w:rPr>
          <w:b/>
          <w:bCs/>
          <w:color w:val="000000"/>
        </w:rPr>
      </w:pPr>
    </w:p>
    <w:p w:rsidR="0053525C" w:rsidRPr="00CF4F73" w:rsidRDefault="0053525C" w:rsidP="0053525C">
      <w:pPr>
        <w:autoSpaceDE w:val="0"/>
        <w:autoSpaceDN w:val="0"/>
        <w:adjustRightInd w:val="0"/>
        <w:rPr>
          <w:b/>
          <w:bCs/>
          <w:color w:val="000000"/>
        </w:rPr>
      </w:pPr>
      <w:r w:rsidRPr="00CF4F73">
        <w:rPr>
          <w:b/>
          <w:bCs/>
          <w:color w:val="000000"/>
        </w:rPr>
        <w:t>OBČINSKI SVET</w:t>
      </w:r>
    </w:p>
    <w:p w:rsidR="0053525C" w:rsidRPr="00CF4F73" w:rsidRDefault="0053525C" w:rsidP="0053525C">
      <w:pPr>
        <w:autoSpaceDE w:val="0"/>
        <w:autoSpaceDN w:val="0"/>
        <w:adjustRightInd w:val="0"/>
        <w:rPr>
          <w:color w:val="000000"/>
        </w:rPr>
      </w:pPr>
      <w:r w:rsidRPr="00CF4F73">
        <w:rPr>
          <w:b/>
          <w:bCs/>
          <w:color w:val="000000"/>
        </w:rPr>
        <w:t xml:space="preserve">OBČINA IZOLA – COMUNE DI ISOLA </w:t>
      </w:r>
    </w:p>
    <w:p w:rsidR="0053525C" w:rsidRPr="00CF4F73" w:rsidRDefault="0053525C" w:rsidP="0053525C">
      <w:pPr>
        <w:autoSpaceDE w:val="0"/>
        <w:autoSpaceDN w:val="0"/>
        <w:adjustRightInd w:val="0"/>
        <w:rPr>
          <w:b/>
          <w:bCs/>
          <w:color w:val="000000"/>
        </w:rPr>
      </w:pPr>
    </w:p>
    <w:p w:rsidR="0053525C" w:rsidRPr="00CF4F73" w:rsidRDefault="0053525C" w:rsidP="0053525C">
      <w:pPr>
        <w:autoSpaceDE w:val="0"/>
        <w:autoSpaceDN w:val="0"/>
        <w:adjustRightInd w:val="0"/>
        <w:rPr>
          <w:color w:val="000000"/>
        </w:rPr>
      </w:pPr>
      <w:r w:rsidRPr="00CF4F73">
        <w:rPr>
          <w:b/>
          <w:bCs/>
          <w:color w:val="000000"/>
        </w:rPr>
        <w:t xml:space="preserve"> </w:t>
      </w:r>
    </w:p>
    <w:p w:rsidR="0053525C" w:rsidRPr="00CF4F73" w:rsidRDefault="0053525C" w:rsidP="0053525C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4"/>
        <w:gridCol w:w="6288"/>
      </w:tblGrid>
      <w:tr w:rsidR="0053525C" w:rsidRPr="00CF4F73" w:rsidTr="001D7386">
        <w:tc>
          <w:tcPr>
            <w:tcW w:w="2802" w:type="dxa"/>
            <w:shd w:val="clear" w:color="auto" w:fill="auto"/>
          </w:tcPr>
          <w:p w:rsidR="0053525C" w:rsidRPr="00CF4F73" w:rsidRDefault="0053525C" w:rsidP="001D73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F4F73">
              <w:rPr>
                <w:b/>
                <w:bCs/>
                <w:color w:val="000000"/>
              </w:rPr>
              <w:t>ZADEVA:</w:t>
            </w:r>
          </w:p>
        </w:tc>
        <w:tc>
          <w:tcPr>
            <w:tcW w:w="6416" w:type="dxa"/>
            <w:shd w:val="clear" w:color="auto" w:fill="auto"/>
          </w:tcPr>
          <w:p w:rsidR="002D3CF0" w:rsidRPr="00CF4F73" w:rsidRDefault="008B66A7" w:rsidP="002D3CF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PREDLOG SOGLASJA</w:t>
            </w:r>
            <w:r w:rsidR="002D3CF0" w:rsidRPr="00CF4F73">
              <w:rPr>
                <w:b/>
                <w:bCs/>
                <w:color w:val="000000"/>
              </w:rPr>
              <w:t xml:space="preserve"> K </w:t>
            </w:r>
            <w:r w:rsidR="00E33381">
              <w:rPr>
                <w:b/>
                <w:bCs/>
                <w:color w:val="000000"/>
              </w:rPr>
              <w:t>ORDINACIJSKEMU ČASU PATRONAŽNE SLUŽBE IN NEGE NA DOMU</w:t>
            </w:r>
            <w:r w:rsidR="00CF4F73" w:rsidRPr="00CF4F73">
              <w:rPr>
                <w:b/>
                <w:bCs/>
                <w:color w:val="000000"/>
              </w:rPr>
              <w:t xml:space="preserve"> </w:t>
            </w:r>
            <w:r w:rsidR="002D3CF0" w:rsidRPr="00CF4F73">
              <w:rPr>
                <w:b/>
                <w:bCs/>
                <w:color w:val="000000"/>
              </w:rPr>
              <w:t xml:space="preserve">           </w:t>
            </w:r>
          </w:p>
          <w:p w:rsidR="0053525C" w:rsidRPr="00CF4F73" w:rsidRDefault="0053525C" w:rsidP="001D7386">
            <w:pPr>
              <w:jc w:val="both"/>
              <w:rPr>
                <w:b/>
                <w:color w:val="000000"/>
              </w:rPr>
            </w:pPr>
          </w:p>
        </w:tc>
      </w:tr>
      <w:tr w:rsidR="0053525C" w:rsidRPr="00CF4F73" w:rsidTr="001D7386">
        <w:tc>
          <w:tcPr>
            <w:tcW w:w="2802" w:type="dxa"/>
            <w:shd w:val="clear" w:color="auto" w:fill="auto"/>
          </w:tcPr>
          <w:p w:rsidR="0053525C" w:rsidRPr="00CF4F73" w:rsidRDefault="0053525C" w:rsidP="001D73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416" w:type="dxa"/>
            <w:shd w:val="clear" w:color="auto" w:fill="auto"/>
          </w:tcPr>
          <w:p w:rsidR="0053525C" w:rsidRPr="00CF4F73" w:rsidRDefault="0053525C" w:rsidP="001D7386">
            <w:pPr>
              <w:jc w:val="both"/>
              <w:rPr>
                <w:bCs/>
                <w:color w:val="000000"/>
              </w:rPr>
            </w:pPr>
          </w:p>
        </w:tc>
      </w:tr>
      <w:tr w:rsidR="0053525C" w:rsidRPr="00CF4F73" w:rsidTr="001D7386">
        <w:tc>
          <w:tcPr>
            <w:tcW w:w="2802" w:type="dxa"/>
            <w:shd w:val="clear" w:color="auto" w:fill="auto"/>
          </w:tcPr>
          <w:p w:rsidR="0053525C" w:rsidRPr="00CF4F73" w:rsidRDefault="0053525C" w:rsidP="001D73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F4F73">
              <w:rPr>
                <w:b/>
                <w:bCs/>
                <w:color w:val="000000"/>
              </w:rPr>
              <w:t>ZAKONSKA PODLAGA:</w:t>
            </w:r>
          </w:p>
        </w:tc>
        <w:tc>
          <w:tcPr>
            <w:tcW w:w="6416" w:type="dxa"/>
            <w:shd w:val="clear" w:color="auto" w:fill="auto"/>
          </w:tcPr>
          <w:p w:rsidR="0053525C" w:rsidRPr="00CF4F73" w:rsidRDefault="00384FE6" w:rsidP="00001BDC">
            <w:pPr>
              <w:pStyle w:val="Naslov"/>
              <w:jc w:val="both"/>
              <w:rPr>
                <w:b w:val="0"/>
                <w:bCs/>
                <w:color w:val="000000"/>
                <w:sz w:val="24"/>
                <w:szCs w:val="24"/>
                <w:lang w:val="sl-SI" w:eastAsia="sl-SI"/>
              </w:rPr>
            </w:pPr>
            <w:r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Odlok o ustanovitvi J</w:t>
            </w:r>
            <w:r w:rsidR="000C6A27"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avnega zavoda Zdravstveni dom Izola (Uradne objave Občine Izola, št. 8/11 – UPB</w:t>
            </w:r>
            <w:r w:rsidR="00E33381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 xml:space="preserve"> in </w:t>
            </w:r>
            <w:r w:rsidR="0053525C"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 xml:space="preserve">31/19) </w:t>
            </w:r>
            <w:r w:rsidR="00E33381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 xml:space="preserve">in </w:t>
            </w:r>
            <w:r w:rsidR="00064B9F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 xml:space="preserve">15. točka 35. člena Splošnega dogovora za pogodbeno leto 2020 </w:t>
            </w:r>
          </w:p>
        </w:tc>
      </w:tr>
      <w:tr w:rsidR="0053525C" w:rsidRPr="00CF4F73" w:rsidTr="001D7386">
        <w:tc>
          <w:tcPr>
            <w:tcW w:w="2802" w:type="dxa"/>
            <w:shd w:val="clear" w:color="auto" w:fill="auto"/>
          </w:tcPr>
          <w:p w:rsidR="0053525C" w:rsidRPr="00CF4F73" w:rsidRDefault="0053525C" w:rsidP="001D73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416" w:type="dxa"/>
            <w:shd w:val="clear" w:color="auto" w:fill="auto"/>
          </w:tcPr>
          <w:p w:rsidR="0053525C" w:rsidRPr="00CF4F73" w:rsidRDefault="0053525C" w:rsidP="001D7386">
            <w:pPr>
              <w:pStyle w:val="Naslov"/>
              <w:jc w:val="left"/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</w:pPr>
          </w:p>
          <w:p w:rsidR="0053525C" w:rsidRPr="00CF4F73" w:rsidRDefault="0053525C" w:rsidP="001D7386">
            <w:pPr>
              <w:pStyle w:val="Podnaslov"/>
              <w:rPr>
                <w:rFonts w:ascii="Times New Roman" w:hAnsi="Times New Roman"/>
                <w:lang w:eastAsia="x-none"/>
              </w:rPr>
            </w:pPr>
          </w:p>
        </w:tc>
      </w:tr>
      <w:tr w:rsidR="0053525C" w:rsidRPr="00CF4F73" w:rsidTr="001D7386">
        <w:tc>
          <w:tcPr>
            <w:tcW w:w="2802" w:type="dxa"/>
            <w:shd w:val="clear" w:color="auto" w:fill="auto"/>
          </w:tcPr>
          <w:p w:rsidR="0053525C" w:rsidRPr="00CF4F73" w:rsidRDefault="0053525C" w:rsidP="001D73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F4F73">
              <w:rPr>
                <w:b/>
                <w:bCs/>
                <w:color w:val="000000"/>
              </w:rPr>
              <w:t>PRIPRAVLJAVEC GRADIVA:</w:t>
            </w:r>
          </w:p>
        </w:tc>
        <w:tc>
          <w:tcPr>
            <w:tcW w:w="6416" w:type="dxa"/>
            <w:shd w:val="clear" w:color="auto" w:fill="auto"/>
          </w:tcPr>
          <w:p w:rsidR="0053525C" w:rsidRPr="00CF4F73" w:rsidRDefault="0053525C" w:rsidP="001D7386">
            <w:pPr>
              <w:pStyle w:val="Naslov"/>
              <w:jc w:val="left"/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</w:pPr>
            <w:r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URAD ZA DRUŽBENE DEJAVNOSTI</w:t>
            </w:r>
          </w:p>
          <w:p w:rsidR="0053525C" w:rsidRPr="00CF4F73" w:rsidRDefault="0053525C" w:rsidP="001D7386">
            <w:pPr>
              <w:pStyle w:val="Podnaslov"/>
              <w:rPr>
                <w:rFonts w:ascii="Times New Roman" w:hAnsi="Times New Roman"/>
                <w:lang w:eastAsia="x-none"/>
              </w:rPr>
            </w:pPr>
          </w:p>
        </w:tc>
      </w:tr>
    </w:tbl>
    <w:p w:rsidR="0053525C" w:rsidRPr="00CF4F73" w:rsidRDefault="0053525C" w:rsidP="0053525C">
      <w:pPr>
        <w:jc w:val="both"/>
      </w:pPr>
    </w:p>
    <w:p w:rsidR="0053525C" w:rsidRPr="00CF4F73" w:rsidRDefault="0053525C" w:rsidP="0053525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7"/>
        <w:gridCol w:w="6425"/>
      </w:tblGrid>
      <w:tr w:rsidR="000C6A27" w:rsidRPr="00CF4F73" w:rsidTr="00BC0894">
        <w:tc>
          <w:tcPr>
            <w:tcW w:w="2660" w:type="dxa"/>
            <w:shd w:val="clear" w:color="auto" w:fill="auto"/>
          </w:tcPr>
          <w:p w:rsidR="000C6A27" w:rsidRPr="00CF4F73" w:rsidRDefault="000C6A27" w:rsidP="00BC08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F4F73">
              <w:rPr>
                <w:b/>
                <w:bCs/>
                <w:color w:val="000000"/>
              </w:rPr>
              <w:t>POROČEVALEC:</w:t>
            </w:r>
          </w:p>
        </w:tc>
        <w:tc>
          <w:tcPr>
            <w:tcW w:w="6558" w:type="dxa"/>
            <w:shd w:val="clear" w:color="auto" w:fill="auto"/>
          </w:tcPr>
          <w:p w:rsidR="000C6A27" w:rsidRDefault="000C6A27" w:rsidP="00BC0894">
            <w:r w:rsidRPr="00CF4F73">
              <w:t>Kristina Zelić, podsekretar – Vodja UDD</w:t>
            </w:r>
          </w:p>
          <w:p w:rsidR="000C6A27" w:rsidRPr="00CF4F73" w:rsidRDefault="000C6A27" w:rsidP="00001BDC">
            <w:pPr>
              <w:rPr>
                <w:color w:val="000000"/>
              </w:rPr>
            </w:pPr>
          </w:p>
        </w:tc>
      </w:tr>
    </w:tbl>
    <w:p w:rsidR="007759E7" w:rsidRPr="00CF4F73" w:rsidRDefault="007759E7" w:rsidP="0053525C">
      <w:pPr>
        <w:jc w:val="both"/>
      </w:pPr>
    </w:p>
    <w:p w:rsidR="007759E7" w:rsidRPr="00CF4F73" w:rsidRDefault="007759E7" w:rsidP="0053525C">
      <w:pPr>
        <w:jc w:val="both"/>
      </w:pPr>
    </w:p>
    <w:p w:rsidR="007759E7" w:rsidRDefault="007759E7" w:rsidP="0053525C">
      <w:pPr>
        <w:jc w:val="both"/>
      </w:pPr>
    </w:p>
    <w:p w:rsidR="00064B9F" w:rsidRDefault="00064B9F" w:rsidP="0053525C">
      <w:pPr>
        <w:jc w:val="both"/>
      </w:pPr>
    </w:p>
    <w:p w:rsidR="00064B9F" w:rsidRPr="00CF4F73" w:rsidRDefault="00064B9F" w:rsidP="0053525C">
      <w:pPr>
        <w:jc w:val="both"/>
      </w:pPr>
    </w:p>
    <w:p w:rsidR="007759E7" w:rsidRPr="00CF4F73" w:rsidRDefault="007759E7" w:rsidP="0053525C">
      <w:pPr>
        <w:jc w:val="both"/>
      </w:pPr>
    </w:p>
    <w:p w:rsidR="007759E7" w:rsidRDefault="007759E7" w:rsidP="0053525C">
      <w:pPr>
        <w:jc w:val="both"/>
      </w:pPr>
    </w:p>
    <w:p w:rsidR="003E61F7" w:rsidRDefault="003E61F7" w:rsidP="0053525C">
      <w:pPr>
        <w:jc w:val="both"/>
      </w:pPr>
    </w:p>
    <w:p w:rsidR="003E61F7" w:rsidRDefault="003E61F7" w:rsidP="0053525C">
      <w:pPr>
        <w:jc w:val="both"/>
      </w:pPr>
    </w:p>
    <w:p w:rsidR="00064B9F" w:rsidRPr="00CF4F73" w:rsidRDefault="00064B9F" w:rsidP="0053525C">
      <w:pPr>
        <w:jc w:val="both"/>
      </w:pPr>
    </w:p>
    <w:p w:rsidR="0053525C" w:rsidRPr="00CF4F73" w:rsidRDefault="0053525C" w:rsidP="005352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F4F73">
        <w:rPr>
          <w:b/>
          <w:bCs/>
          <w:color w:val="000000"/>
        </w:rPr>
        <w:t>Priloge:</w:t>
      </w:r>
    </w:p>
    <w:p w:rsidR="0053525C" w:rsidRPr="00CF4F73" w:rsidRDefault="002D3CF0" w:rsidP="00064B9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F4F73">
        <w:rPr>
          <w:bCs/>
          <w:color w:val="000000"/>
        </w:rPr>
        <w:t xml:space="preserve">Obrazložitev </w:t>
      </w:r>
      <w:r w:rsidR="008B66A7">
        <w:rPr>
          <w:bCs/>
          <w:color w:val="000000"/>
        </w:rPr>
        <w:t xml:space="preserve">predloga </w:t>
      </w:r>
      <w:r w:rsidR="00FE513F" w:rsidRPr="00CF4F73">
        <w:rPr>
          <w:bCs/>
          <w:color w:val="000000"/>
        </w:rPr>
        <w:t>soglasja</w:t>
      </w:r>
      <w:r w:rsidR="00064B9F">
        <w:rPr>
          <w:bCs/>
          <w:color w:val="000000"/>
        </w:rPr>
        <w:t xml:space="preserve"> k</w:t>
      </w:r>
      <w:r w:rsidR="00FE513F" w:rsidRPr="00CF4F73">
        <w:rPr>
          <w:bCs/>
          <w:color w:val="000000"/>
        </w:rPr>
        <w:t xml:space="preserve"> </w:t>
      </w:r>
      <w:proofErr w:type="spellStart"/>
      <w:r w:rsidR="00064B9F" w:rsidRPr="00064B9F">
        <w:rPr>
          <w:bCs/>
          <w:color w:val="000000"/>
        </w:rPr>
        <w:t>ordinacijskemu</w:t>
      </w:r>
      <w:proofErr w:type="spellEnd"/>
      <w:r w:rsidR="00064B9F" w:rsidRPr="00064B9F">
        <w:rPr>
          <w:bCs/>
          <w:color w:val="000000"/>
        </w:rPr>
        <w:t xml:space="preserve"> času patronažne službe in nege na domu</w:t>
      </w:r>
      <w:r w:rsidR="00064B9F">
        <w:rPr>
          <w:bCs/>
          <w:color w:val="000000"/>
        </w:rPr>
        <w:t xml:space="preserve"> -</w:t>
      </w:r>
      <w:r w:rsidR="0053525C" w:rsidRPr="00CF4F73">
        <w:rPr>
          <w:bCs/>
          <w:color w:val="000000"/>
        </w:rPr>
        <w:t xml:space="preserve"> priloga I </w:t>
      </w:r>
    </w:p>
    <w:p w:rsidR="009A61C1" w:rsidRPr="00CF4F73" w:rsidRDefault="009A61C1" w:rsidP="009A61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Predlog soglasja – priloga II</w:t>
      </w:r>
    </w:p>
    <w:p w:rsidR="00260FAD" w:rsidRPr="002C2EEA" w:rsidRDefault="00064B9F" w:rsidP="00260F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Vloga JZ ZD Izola z dne 18. 9. 2020</w:t>
      </w:r>
      <w:r w:rsidR="002C2EEA" w:rsidRPr="002C2EEA">
        <w:rPr>
          <w:bCs/>
        </w:rPr>
        <w:t xml:space="preserve"> </w:t>
      </w:r>
      <w:r w:rsidR="00260FAD" w:rsidRPr="002C2EEA">
        <w:rPr>
          <w:bCs/>
        </w:rPr>
        <w:t>– priloga II</w:t>
      </w:r>
      <w:r w:rsidR="009A61C1" w:rsidRPr="002C2EEA">
        <w:rPr>
          <w:bCs/>
        </w:rPr>
        <w:t>I</w:t>
      </w:r>
    </w:p>
    <w:p w:rsidR="007423AD" w:rsidRPr="007423AD" w:rsidRDefault="00064B9F" w:rsidP="00064B9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color w:val="000000"/>
        </w:rPr>
        <w:t>Splošni</w:t>
      </w:r>
      <w:r w:rsidRPr="00064B9F">
        <w:rPr>
          <w:color w:val="000000"/>
        </w:rPr>
        <w:t xml:space="preserve"> dogovor za pogodbeno leto 2020</w:t>
      </w:r>
      <w:r w:rsidR="007D08AC">
        <w:rPr>
          <w:color w:val="000000"/>
        </w:rPr>
        <w:t xml:space="preserve"> – </w:t>
      </w:r>
      <w:r>
        <w:rPr>
          <w:bCs/>
        </w:rPr>
        <w:t>priloga IV</w:t>
      </w:r>
    </w:p>
    <w:p w:rsidR="00064B9F" w:rsidRDefault="00064B9F" w:rsidP="0053525C">
      <w:pPr>
        <w:jc w:val="right"/>
        <w:rPr>
          <w:b/>
        </w:rPr>
      </w:pPr>
    </w:p>
    <w:p w:rsidR="003E61F7" w:rsidRDefault="003E61F7" w:rsidP="0053525C">
      <w:pPr>
        <w:jc w:val="right"/>
        <w:rPr>
          <w:b/>
        </w:rPr>
      </w:pPr>
    </w:p>
    <w:p w:rsidR="0053525C" w:rsidRPr="00CF4F73" w:rsidRDefault="003E7C91" w:rsidP="0053525C">
      <w:pPr>
        <w:jc w:val="right"/>
        <w:rPr>
          <w:b/>
        </w:rPr>
      </w:pPr>
      <w:r w:rsidRPr="00CF4F73">
        <w:rPr>
          <w:b/>
        </w:rPr>
        <w:lastRenderedPageBreak/>
        <w:t xml:space="preserve">PRILOGA </w:t>
      </w:r>
      <w:r w:rsidR="0053525C" w:rsidRPr="00CF4F73">
        <w:rPr>
          <w:b/>
        </w:rPr>
        <w:t>I.</w:t>
      </w:r>
    </w:p>
    <w:p w:rsidR="0053525C" w:rsidRPr="00CF4F73" w:rsidRDefault="0053525C" w:rsidP="0053525C">
      <w:pPr>
        <w:jc w:val="both"/>
        <w:rPr>
          <w:b/>
        </w:rPr>
      </w:pPr>
    </w:p>
    <w:p w:rsidR="00001BDC" w:rsidRDefault="00001BDC" w:rsidP="00064B9F">
      <w:pPr>
        <w:jc w:val="both"/>
        <w:rPr>
          <w:b/>
        </w:rPr>
      </w:pPr>
    </w:p>
    <w:p w:rsidR="0053525C" w:rsidRPr="00064B9F" w:rsidRDefault="0053525C" w:rsidP="00064B9F">
      <w:pPr>
        <w:jc w:val="both"/>
        <w:rPr>
          <w:b/>
        </w:rPr>
      </w:pPr>
      <w:r w:rsidRPr="00CF4F73">
        <w:rPr>
          <w:b/>
        </w:rPr>
        <w:t xml:space="preserve">Obrazložitev </w:t>
      </w:r>
      <w:r w:rsidR="008B66A7">
        <w:rPr>
          <w:b/>
        </w:rPr>
        <w:t xml:space="preserve">predloga </w:t>
      </w:r>
      <w:bookmarkStart w:id="0" w:name="_GoBack"/>
      <w:bookmarkEnd w:id="0"/>
      <w:r w:rsidR="0010710F" w:rsidRPr="00CF4F73">
        <w:rPr>
          <w:b/>
        </w:rPr>
        <w:t xml:space="preserve">soglasja k </w:t>
      </w:r>
      <w:proofErr w:type="spellStart"/>
      <w:r w:rsidR="00064B9F" w:rsidRPr="00064B9F">
        <w:rPr>
          <w:b/>
        </w:rPr>
        <w:t>ordinacijskemu</w:t>
      </w:r>
      <w:proofErr w:type="spellEnd"/>
      <w:r w:rsidR="00064B9F" w:rsidRPr="00064B9F">
        <w:rPr>
          <w:b/>
        </w:rPr>
        <w:t xml:space="preserve"> času patronažne službe in nege na domu</w:t>
      </w:r>
    </w:p>
    <w:p w:rsidR="00250A1C" w:rsidRPr="00CF4F73" w:rsidRDefault="00250A1C" w:rsidP="0053525C">
      <w:pPr>
        <w:pStyle w:val="Telobesedila2"/>
        <w:rPr>
          <w:color w:val="000000"/>
        </w:rPr>
      </w:pPr>
    </w:p>
    <w:p w:rsidR="00C91A5E" w:rsidRDefault="00001BDC" w:rsidP="0053525C">
      <w:pPr>
        <w:pStyle w:val="Telobesedila2"/>
        <w:rPr>
          <w:color w:val="000000"/>
        </w:rPr>
      </w:pPr>
      <w:r>
        <w:rPr>
          <w:color w:val="000000"/>
        </w:rPr>
        <w:t>Partnerji s področja zdravstva in socialnega varstva</w:t>
      </w:r>
      <w:r w:rsidR="00064B9F">
        <w:rPr>
          <w:color w:val="000000"/>
        </w:rPr>
        <w:t xml:space="preserve"> vsako leto sprejme</w:t>
      </w:r>
      <w:r>
        <w:rPr>
          <w:color w:val="000000"/>
        </w:rPr>
        <w:t>jo</w:t>
      </w:r>
      <w:r w:rsidR="00064B9F">
        <w:rPr>
          <w:color w:val="000000"/>
        </w:rPr>
        <w:t xml:space="preserve"> splošni dogovor za tekoče leto, ki je rezultat </w:t>
      </w:r>
      <w:r w:rsidR="00C71A71">
        <w:rPr>
          <w:color w:val="000000"/>
        </w:rPr>
        <w:t>partnerskih pogajanj</w:t>
      </w:r>
      <w:r>
        <w:rPr>
          <w:color w:val="000000"/>
        </w:rPr>
        <w:t xml:space="preserve"> in</w:t>
      </w:r>
      <w:r w:rsidR="00C71A71">
        <w:rPr>
          <w:color w:val="000000"/>
        </w:rPr>
        <w:t xml:space="preserve"> predstavlja pravno podlago za sklepanje pogodb z javnimi zavodi in zasebniki. </w:t>
      </w:r>
      <w:r w:rsidR="00E412FC">
        <w:rPr>
          <w:color w:val="000000"/>
        </w:rPr>
        <w:t>S</w:t>
      </w:r>
      <w:r w:rsidR="00E412FC" w:rsidRPr="00C71A71">
        <w:rPr>
          <w:color w:val="000000"/>
        </w:rPr>
        <w:t xml:space="preserve">plošni dogovor za </w:t>
      </w:r>
      <w:r w:rsidR="00E412FC">
        <w:rPr>
          <w:color w:val="000000"/>
        </w:rPr>
        <w:t>pogodbeno</w:t>
      </w:r>
      <w:r w:rsidR="00E412FC" w:rsidRPr="00C71A71">
        <w:rPr>
          <w:color w:val="000000"/>
        </w:rPr>
        <w:t xml:space="preserve"> leto</w:t>
      </w:r>
      <w:r w:rsidR="00E412FC">
        <w:rPr>
          <w:color w:val="000000"/>
        </w:rPr>
        <w:t xml:space="preserve"> 2020 v prvem odstavku</w:t>
      </w:r>
      <w:r w:rsidR="00C71A71">
        <w:rPr>
          <w:color w:val="000000"/>
        </w:rPr>
        <w:t xml:space="preserve"> </w:t>
      </w:r>
      <w:r w:rsidR="00E412FC">
        <w:rPr>
          <w:color w:val="000000"/>
        </w:rPr>
        <w:t xml:space="preserve">15. točke 35. člena določa, da mora zdravstveni dom zagotoviti </w:t>
      </w:r>
      <w:proofErr w:type="spellStart"/>
      <w:r w:rsidR="00E412FC">
        <w:rPr>
          <w:color w:val="000000"/>
        </w:rPr>
        <w:t>ordinacijski</w:t>
      </w:r>
      <w:proofErr w:type="spellEnd"/>
      <w:r w:rsidR="00E412FC">
        <w:rPr>
          <w:color w:val="000000"/>
        </w:rPr>
        <w:t xml:space="preserve"> čas patronažne službe za zavarovane osebe </w:t>
      </w:r>
      <w:r w:rsidR="00E412FC" w:rsidRPr="00E412FC">
        <w:rPr>
          <w:color w:val="000000"/>
        </w:rPr>
        <w:t xml:space="preserve">najmanj v obsegu ene petine dogovorjenega </w:t>
      </w:r>
      <w:proofErr w:type="spellStart"/>
      <w:r w:rsidR="00E412FC" w:rsidRPr="00E412FC">
        <w:rPr>
          <w:color w:val="000000"/>
        </w:rPr>
        <w:t>ordinacijskega</w:t>
      </w:r>
      <w:proofErr w:type="spellEnd"/>
      <w:r w:rsidR="00E412FC" w:rsidRPr="00E412FC">
        <w:rPr>
          <w:color w:val="000000"/>
        </w:rPr>
        <w:t xml:space="preserve"> č</w:t>
      </w:r>
      <w:r w:rsidR="00C91A5E">
        <w:rPr>
          <w:color w:val="000000"/>
        </w:rPr>
        <w:t>asa popoldne od 16. ure naprej.</w:t>
      </w:r>
      <w:r>
        <w:rPr>
          <w:color w:val="000000"/>
        </w:rPr>
        <w:t xml:space="preserve"> </w:t>
      </w:r>
      <w:r w:rsidR="00C91A5E">
        <w:rPr>
          <w:color w:val="000000"/>
        </w:rPr>
        <w:t>Šesta</w:t>
      </w:r>
      <w:r w:rsidR="00E412FC">
        <w:rPr>
          <w:color w:val="000000"/>
        </w:rPr>
        <w:t xml:space="preserve"> alinej</w:t>
      </w:r>
      <w:r w:rsidR="00C91A5E">
        <w:rPr>
          <w:color w:val="000000"/>
        </w:rPr>
        <w:t>a</w:t>
      </w:r>
      <w:r w:rsidR="00E412FC">
        <w:rPr>
          <w:color w:val="000000"/>
        </w:rPr>
        <w:t xml:space="preserve"> drugega</w:t>
      </w:r>
      <w:r w:rsidR="00E412FC" w:rsidRPr="00E412FC">
        <w:rPr>
          <w:color w:val="000000"/>
        </w:rPr>
        <w:t xml:space="preserve"> odstavk</w:t>
      </w:r>
      <w:r w:rsidR="00C91A5E">
        <w:rPr>
          <w:color w:val="000000"/>
        </w:rPr>
        <w:t>a</w:t>
      </w:r>
      <w:r w:rsidR="00E412FC" w:rsidRPr="00E412FC">
        <w:rPr>
          <w:color w:val="000000"/>
        </w:rPr>
        <w:t xml:space="preserve"> 15. točke 35. člena</w:t>
      </w:r>
      <w:r w:rsidR="00C91A5E" w:rsidRPr="00C91A5E">
        <w:rPr>
          <w:color w:val="000000"/>
        </w:rPr>
        <w:t xml:space="preserve"> Splošnega dogovora </w:t>
      </w:r>
      <w:r>
        <w:rPr>
          <w:color w:val="000000"/>
        </w:rPr>
        <w:t xml:space="preserve">pa </w:t>
      </w:r>
      <w:r w:rsidR="00C91A5E" w:rsidRPr="00C91A5E">
        <w:rPr>
          <w:color w:val="000000"/>
        </w:rPr>
        <w:t xml:space="preserve">določa izjeme glede zagotavljanja popoldanskega </w:t>
      </w:r>
      <w:proofErr w:type="spellStart"/>
      <w:r w:rsidR="00C91A5E" w:rsidRPr="00C91A5E">
        <w:rPr>
          <w:color w:val="000000"/>
        </w:rPr>
        <w:t>ordinacijskega</w:t>
      </w:r>
      <w:proofErr w:type="spellEnd"/>
      <w:r w:rsidR="00C91A5E" w:rsidRPr="00C91A5E">
        <w:rPr>
          <w:color w:val="000000"/>
        </w:rPr>
        <w:t xml:space="preserve"> časa, in sicer zgoraj navedena določba ne velja v drugih primerih, </w:t>
      </w:r>
      <w:r w:rsidR="00C91A5E" w:rsidRPr="00001BDC">
        <w:rPr>
          <w:color w:val="000000"/>
          <w:u w:val="single"/>
        </w:rPr>
        <w:t>ko je do zavarovanih oseb prijaznejši</w:t>
      </w:r>
      <w:r w:rsidR="003E61F7">
        <w:rPr>
          <w:color w:val="000000"/>
          <w:u w:val="single"/>
        </w:rPr>
        <w:t xml:space="preserve"> </w:t>
      </w:r>
      <w:r w:rsidR="00C91A5E" w:rsidRPr="00001BDC">
        <w:rPr>
          <w:color w:val="000000"/>
          <w:u w:val="single"/>
        </w:rPr>
        <w:t>dopoldanski čas</w:t>
      </w:r>
      <w:r w:rsidR="00C91A5E" w:rsidRPr="00C91A5E">
        <w:rPr>
          <w:color w:val="000000"/>
        </w:rPr>
        <w:t>, če izvajalec argumentira razloge in pridobi soglasje lokalne skupnosti.</w:t>
      </w:r>
    </w:p>
    <w:p w:rsidR="00C91A5E" w:rsidRDefault="00C91A5E" w:rsidP="0053525C">
      <w:pPr>
        <w:pStyle w:val="Telobesedila2"/>
        <w:rPr>
          <w:color w:val="000000"/>
        </w:rPr>
      </w:pPr>
    </w:p>
    <w:p w:rsidR="00C91A5E" w:rsidRDefault="00071A50" w:rsidP="003144BF">
      <w:pPr>
        <w:jc w:val="both"/>
      </w:pPr>
      <w:r w:rsidRPr="00071A50">
        <w:t xml:space="preserve">Zdravstveni dom Izola je </w:t>
      </w:r>
      <w:r w:rsidR="00001BDC">
        <w:t>18</w:t>
      </w:r>
      <w:r w:rsidRPr="00071A50">
        <w:t xml:space="preserve">. </w:t>
      </w:r>
      <w:r>
        <w:t>9. 2020</w:t>
      </w:r>
      <w:r w:rsidRPr="00071A50">
        <w:t xml:space="preserve"> z </w:t>
      </w:r>
      <w:r w:rsidR="00C91A5E">
        <w:t>vlogo</w:t>
      </w:r>
      <w:r w:rsidRPr="00071A50">
        <w:t xml:space="preserve"> zaprosil občino kot ustanoviteljico za izdajo soglasja k </w:t>
      </w:r>
      <w:proofErr w:type="spellStart"/>
      <w:r w:rsidRPr="00071A50">
        <w:t>ordinacijskemu</w:t>
      </w:r>
      <w:proofErr w:type="spellEnd"/>
      <w:r w:rsidRPr="00071A50">
        <w:t xml:space="preserve"> času pa</w:t>
      </w:r>
      <w:r w:rsidR="00001BDC">
        <w:t>tronažne službe in nege na domu, in sicer od 7.00 do 15.00 ure, kot izhaja iz priloženega urnika.</w:t>
      </w:r>
    </w:p>
    <w:p w:rsidR="00C91A5E" w:rsidRDefault="00C91A5E" w:rsidP="003144BF">
      <w:pPr>
        <w:jc w:val="both"/>
      </w:pPr>
    </w:p>
    <w:p w:rsidR="003144BF" w:rsidRDefault="00001BDC" w:rsidP="003144BF">
      <w:pPr>
        <w:jc w:val="both"/>
      </w:pPr>
      <w:r>
        <w:t xml:space="preserve">V vlogi je pojasnjeno, da je dopoldanski </w:t>
      </w:r>
      <w:proofErr w:type="spellStart"/>
      <w:r>
        <w:t>ordinacijski</w:t>
      </w:r>
      <w:proofErr w:type="spellEnd"/>
      <w:r>
        <w:t xml:space="preserve"> čas do uporabnikov prijaznejši, po navedbah zaposlenih v patronažni službi in negi na domu pacienti izkazujejo željo po obisku patronaže v dopoldanskem času. Ne glede na urnik, ki je določen, pa se služba odziva na potrebe pacientov, kar pomeni, da po potrebi izvajajo zdravstvene storitve tudi v popoldanskem času in ob koncih tedna oziroma praznikih. </w:t>
      </w:r>
    </w:p>
    <w:p w:rsidR="00392E31" w:rsidRPr="00CF4F73" w:rsidRDefault="00392E31" w:rsidP="007759E7">
      <w:pPr>
        <w:jc w:val="both"/>
      </w:pPr>
    </w:p>
    <w:p w:rsidR="003144BF" w:rsidRDefault="00702ED0" w:rsidP="00C57A54">
      <w:pPr>
        <w:jc w:val="both"/>
      </w:pPr>
      <w:r>
        <w:t xml:space="preserve">Strokovni svet </w:t>
      </w:r>
      <w:r w:rsidR="003144BF">
        <w:t xml:space="preserve">Javnega zavoda Zdravstveni dom Izola je </w:t>
      </w:r>
      <w:r w:rsidR="00001BDC">
        <w:t>podal</w:t>
      </w:r>
      <w:r w:rsidR="003144BF">
        <w:t xml:space="preserve"> soglasje </w:t>
      </w:r>
      <w:r w:rsidR="00001BDC">
        <w:t xml:space="preserve">k </w:t>
      </w:r>
      <w:proofErr w:type="spellStart"/>
      <w:r w:rsidR="00001BDC">
        <w:t>ordinacijskem</w:t>
      </w:r>
      <w:proofErr w:type="spellEnd"/>
      <w:r w:rsidR="00001BDC">
        <w:t xml:space="preserve"> času patronažne službe in nege na domu </w:t>
      </w:r>
      <w:r w:rsidR="003144BF">
        <w:t>(sklep št. SS 2/2020 z dne 18. 9. 2020).</w:t>
      </w:r>
    </w:p>
    <w:p w:rsidR="003144BF" w:rsidRDefault="003144BF" w:rsidP="00C57A54">
      <w:pPr>
        <w:jc w:val="both"/>
      </w:pPr>
    </w:p>
    <w:p w:rsidR="0053525C" w:rsidRPr="00CF4F73" w:rsidRDefault="0053525C" w:rsidP="0053525C">
      <w:pPr>
        <w:pStyle w:val="Naslov1"/>
        <w:rPr>
          <w:b w:val="0"/>
          <w:sz w:val="24"/>
          <w:szCs w:val="24"/>
        </w:rPr>
      </w:pPr>
    </w:p>
    <w:p w:rsidR="0053525C" w:rsidRPr="00CF4F73" w:rsidRDefault="00001BDC" w:rsidP="0053525C">
      <w:pPr>
        <w:jc w:val="both"/>
        <w:rPr>
          <w:b/>
        </w:rPr>
      </w:pPr>
      <w:r>
        <w:rPr>
          <w:b/>
        </w:rPr>
        <w:t>V skladu z navedenim</w:t>
      </w:r>
      <w:r w:rsidR="0053525C" w:rsidRPr="00CF4F73">
        <w:rPr>
          <w:b/>
        </w:rPr>
        <w:t xml:space="preserve"> predlagamo članom občinskega sveta, </w:t>
      </w:r>
      <w:r w:rsidR="003E7C91">
        <w:rPr>
          <w:b/>
        </w:rPr>
        <w:t>da</w:t>
      </w:r>
      <w:r w:rsidR="0053525C" w:rsidRPr="00CF4F73">
        <w:rPr>
          <w:b/>
        </w:rPr>
        <w:t xml:space="preserve"> obravnavajo</w:t>
      </w:r>
      <w:r w:rsidR="003144BF">
        <w:rPr>
          <w:b/>
        </w:rPr>
        <w:t xml:space="preserve"> </w:t>
      </w:r>
      <w:r w:rsidR="00EA6B4E">
        <w:rPr>
          <w:b/>
        </w:rPr>
        <w:t xml:space="preserve">predlog </w:t>
      </w:r>
      <w:proofErr w:type="spellStart"/>
      <w:r w:rsidR="003144BF" w:rsidRPr="003144BF">
        <w:rPr>
          <w:b/>
        </w:rPr>
        <w:t>ordinacijskega</w:t>
      </w:r>
      <w:proofErr w:type="spellEnd"/>
      <w:r w:rsidR="003144BF" w:rsidRPr="003144BF">
        <w:rPr>
          <w:b/>
        </w:rPr>
        <w:t xml:space="preserve"> časa patronažne službe in nege na domu</w:t>
      </w:r>
      <w:r w:rsidR="003144BF" w:rsidRPr="003144BF">
        <w:rPr>
          <w:b/>
          <w:bCs/>
          <w:color w:val="000000"/>
        </w:rPr>
        <w:t xml:space="preserve"> </w:t>
      </w:r>
      <w:r w:rsidR="00EA6B4E">
        <w:rPr>
          <w:b/>
          <w:bCs/>
          <w:color w:val="000000"/>
        </w:rPr>
        <w:t>ter</w:t>
      </w:r>
      <w:r w:rsidR="007759E7" w:rsidRPr="00CF4F73">
        <w:rPr>
          <w:b/>
          <w:bCs/>
          <w:color w:val="000000"/>
        </w:rPr>
        <w:t xml:space="preserve"> </w:t>
      </w:r>
      <w:r w:rsidR="00100856">
        <w:rPr>
          <w:b/>
          <w:bCs/>
          <w:color w:val="000000"/>
        </w:rPr>
        <w:t xml:space="preserve">podajo nanj </w:t>
      </w:r>
      <w:r w:rsidR="007759E7" w:rsidRPr="00CF4F73">
        <w:rPr>
          <w:b/>
          <w:bCs/>
          <w:color w:val="000000"/>
        </w:rPr>
        <w:t>soglasje</w:t>
      </w:r>
      <w:r w:rsidR="0053525C" w:rsidRPr="00CF4F73">
        <w:rPr>
          <w:b/>
        </w:rPr>
        <w:t>.</w:t>
      </w:r>
    </w:p>
    <w:p w:rsidR="0053525C" w:rsidRDefault="0053525C" w:rsidP="0053525C">
      <w:pPr>
        <w:pStyle w:val="Telobesedila"/>
      </w:pPr>
    </w:p>
    <w:p w:rsidR="0053525C" w:rsidRPr="00CF4F73" w:rsidRDefault="0053525C" w:rsidP="0053525C">
      <w:pPr>
        <w:pStyle w:val="Telobesedila"/>
      </w:pPr>
    </w:p>
    <w:p w:rsidR="0053525C" w:rsidRPr="00CF4F73" w:rsidRDefault="0053525C" w:rsidP="0053525C">
      <w:pPr>
        <w:pStyle w:val="Telobesedila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53525C" w:rsidRPr="00CF4F73" w:rsidTr="001D7386">
        <w:tc>
          <w:tcPr>
            <w:tcW w:w="3329" w:type="dxa"/>
            <w:shd w:val="clear" w:color="auto" w:fill="auto"/>
          </w:tcPr>
          <w:p w:rsidR="0053525C" w:rsidRPr="00CF4F73" w:rsidRDefault="0053525C" w:rsidP="001D7386">
            <w:pPr>
              <w:jc w:val="center"/>
            </w:pPr>
            <w:r w:rsidRPr="00CF4F73">
              <w:t>Pripravila:</w:t>
            </w:r>
          </w:p>
          <w:p w:rsidR="0053525C" w:rsidRPr="00CF4F73" w:rsidRDefault="0053525C" w:rsidP="001D7386">
            <w:pPr>
              <w:jc w:val="center"/>
            </w:pPr>
            <w:r w:rsidRPr="00CF4F73">
              <w:t>Milka Bauer</w:t>
            </w:r>
          </w:p>
          <w:p w:rsidR="0053525C" w:rsidRPr="003E7C91" w:rsidRDefault="0053525C" w:rsidP="001D7386">
            <w:pPr>
              <w:jc w:val="center"/>
              <w:rPr>
                <w:color w:val="000000"/>
                <w:sz w:val="22"/>
                <w:szCs w:val="22"/>
              </w:rPr>
            </w:pPr>
            <w:r w:rsidRPr="003E7C91">
              <w:rPr>
                <w:color w:val="000000"/>
                <w:sz w:val="22"/>
                <w:szCs w:val="22"/>
              </w:rPr>
              <w:t>Višji svetovalec za področje</w:t>
            </w:r>
          </w:p>
          <w:p w:rsidR="0053525C" w:rsidRPr="00CF4F73" w:rsidRDefault="0053525C" w:rsidP="001D7386">
            <w:pPr>
              <w:jc w:val="center"/>
            </w:pPr>
            <w:r w:rsidRPr="003E7C91">
              <w:rPr>
                <w:color w:val="000000"/>
                <w:sz w:val="22"/>
                <w:szCs w:val="22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53525C" w:rsidRPr="00CF4F73" w:rsidRDefault="0053525C" w:rsidP="001D7386"/>
        </w:tc>
        <w:tc>
          <w:tcPr>
            <w:tcW w:w="3233" w:type="dxa"/>
            <w:shd w:val="clear" w:color="auto" w:fill="auto"/>
          </w:tcPr>
          <w:p w:rsidR="0053525C" w:rsidRPr="00CF4F73" w:rsidRDefault="0053525C" w:rsidP="001D7386">
            <w:pPr>
              <w:jc w:val="center"/>
            </w:pPr>
          </w:p>
        </w:tc>
      </w:tr>
    </w:tbl>
    <w:p w:rsidR="0053525C" w:rsidRDefault="0053525C" w:rsidP="0053525C"/>
    <w:p w:rsidR="00260FAD" w:rsidRPr="00CF4F73" w:rsidRDefault="00260FAD" w:rsidP="0053525C"/>
    <w:p w:rsidR="003E7C91" w:rsidRPr="00CF4F73" w:rsidRDefault="003E7C91" w:rsidP="0053525C"/>
    <w:p w:rsidR="0053525C" w:rsidRPr="00CF4F73" w:rsidRDefault="0053525C" w:rsidP="0053525C"/>
    <w:p w:rsidR="0053525C" w:rsidRPr="00CF4F73" w:rsidRDefault="0053525C" w:rsidP="0053525C"/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53525C" w:rsidRPr="00CF4F73" w:rsidTr="001D7386">
        <w:tc>
          <w:tcPr>
            <w:tcW w:w="3686" w:type="dxa"/>
            <w:shd w:val="clear" w:color="auto" w:fill="auto"/>
          </w:tcPr>
          <w:p w:rsidR="0053525C" w:rsidRPr="00CF4F73" w:rsidRDefault="0053525C" w:rsidP="001D7386">
            <w:pPr>
              <w:jc w:val="center"/>
            </w:pPr>
            <w:r w:rsidRPr="00CF4F73">
              <w:t>Kristina Zelić</w:t>
            </w:r>
          </w:p>
          <w:p w:rsidR="0053525C" w:rsidRPr="00CF4F73" w:rsidRDefault="0053525C" w:rsidP="001D7386">
            <w:pPr>
              <w:jc w:val="center"/>
              <w:rPr>
                <w:i/>
              </w:rPr>
            </w:pPr>
            <w:r w:rsidRPr="00CF4F73">
              <w:t>Podsekretar – Vodja UDD</w:t>
            </w:r>
          </w:p>
        </w:tc>
        <w:tc>
          <w:tcPr>
            <w:tcW w:w="2143" w:type="dxa"/>
            <w:shd w:val="clear" w:color="auto" w:fill="auto"/>
          </w:tcPr>
          <w:p w:rsidR="0053525C" w:rsidRPr="00CF4F73" w:rsidRDefault="0053525C" w:rsidP="001D7386"/>
        </w:tc>
        <w:tc>
          <w:tcPr>
            <w:tcW w:w="3241" w:type="dxa"/>
            <w:shd w:val="clear" w:color="auto" w:fill="auto"/>
          </w:tcPr>
          <w:p w:rsidR="0053525C" w:rsidRPr="00CF4F73" w:rsidRDefault="0053525C" w:rsidP="001D7386">
            <w:pPr>
              <w:jc w:val="center"/>
            </w:pPr>
            <w:r w:rsidRPr="00CF4F73">
              <w:t>Danilo Markočič</w:t>
            </w:r>
          </w:p>
          <w:p w:rsidR="0053525C" w:rsidRPr="00CF4F73" w:rsidRDefault="0053525C" w:rsidP="001D7386">
            <w:pPr>
              <w:jc w:val="center"/>
            </w:pPr>
            <w:r w:rsidRPr="00CF4F73">
              <w:t>Župan</w:t>
            </w:r>
          </w:p>
        </w:tc>
      </w:tr>
    </w:tbl>
    <w:p w:rsidR="0053525C" w:rsidRPr="00CF4F73" w:rsidRDefault="0053525C" w:rsidP="0053525C">
      <w:pPr>
        <w:jc w:val="both"/>
      </w:pPr>
    </w:p>
    <w:p w:rsidR="00B142B5" w:rsidRDefault="00B142B5" w:rsidP="007759E7">
      <w:pPr>
        <w:jc w:val="right"/>
        <w:rPr>
          <w:bCs/>
          <w:color w:val="000000"/>
        </w:rPr>
      </w:pPr>
    </w:p>
    <w:p w:rsidR="00B142B5" w:rsidRDefault="00B142B5" w:rsidP="007759E7">
      <w:pPr>
        <w:jc w:val="right"/>
        <w:rPr>
          <w:bCs/>
          <w:color w:val="000000"/>
        </w:rPr>
      </w:pPr>
    </w:p>
    <w:p w:rsidR="007759E7" w:rsidRPr="00CF4F73" w:rsidRDefault="000D1B93" w:rsidP="007759E7">
      <w:pPr>
        <w:jc w:val="right"/>
      </w:pPr>
      <w:r w:rsidRPr="000D1B93">
        <w:rPr>
          <w:bCs/>
          <w:color w:val="000000"/>
        </w:rPr>
        <w:lastRenderedPageBreak/>
        <w:t>PRILOGA II.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5"/>
        <w:gridCol w:w="4508"/>
        <w:gridCol w:w="3519"/>
      </w:tblGrid>
      <w:tr w:rsidR="009A61C1" w:rsidRPr="00CA1A2E" w:rsidTr="009A61C1">
        <w:tc>
          <w:tcPr>
            <w:tcW w:w="1045" w:type="dxa"/>
          </w:tcPr>
          <w:p w:rsidR="009A61C1" w:rsidRPr="00CA1A2E" w:rsidRDefault="009A61C1" w:rsidP="001D7386">
            <w:pPr>
              <w:jc w:val="both"/>
            </w:pPr>
            <w:r w:rsidRPr="00CA1A2E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5B53AB" wp14:editId="3EA57E45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0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9A61C1" w:rsidRPr="00CA1A2E" w:rsidRDefault="009A61C1" w:rsidP="001D7386">
            <w:pPr>
              <w:rPr>
                <w:b/>
              </w:rPr>
            </w:pPr>
            <w:r w:rsidRPr="00CA1A2E">
              <w:rPr>
                <w:b/>
              </w:rPr>
              <w:t>OBČINA IZOLA – COMUNE DI ISOLA</w:t>
            </w:r>
          </w:p>
          <w:p w:rsidR="009A61C1" w:rsidRPr="00CA1A2E" w:rsidRDefault="009A61C1" w:rsidP="001D7386">
            <w:pPr>
              <w:rPr>
                <w:b/>
                <w:iCs/>
                <w:sz w:val="20"/>
                <w:szCs w:val="20"/>
              </w:rPr>
            </w:pPr>
            <w:r w:rsidRPr="00CA1A2E">
              <w:rPr>
                <w:b/>
                <w:iCs/>
                <w:sz w:val="20"/>
                <w:szCs w:val="20"/>
              </w:rPr>
              <w:t xml:space="preserve">OBČINSKI SVET – CONSIGLIO COMUNALE </w:t>
            </w:r>
          </w:p>
          <w:p w:rsidR="009A61C1" w:rsidRPr="00CA1A2E" w:rsidRDefault="009A61C1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>Sončno nabrežje 8 – Riva del Sole 8</w:t>
            </w:r>
          </w:p>
          <w:p w:rsidR="009A61C1" w:rsidRPr="00CA1A2E" w:rsidRDefault="009A61C1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 xml:space="preserve">6310 Izola – </w:t>
            </w:r>
            <w:proofErr w:type="spellStart"/>
            <w:r w:rsidRPr="00CA1A2E">
              <w:rPr>
                <w:iCs/>
                <w:sz w:val="20"/>
                <w:szCs w:val="20"/>
              </w:rPr>
              <w:t>Isola</w:t>
            </w:r>
            <w:proofErr w:type="spellEnd"/>
          </w:p>
          <w:p w:rsidR="009A61C1" w:rsidRPr="00CA1A2E" w:rsidRDefault="009A61C1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>Tel: 05 66 00 100</w:t>
            </w:r>
          </w:p>
          <w:p w:rsidR="009A61C1" w:rsidRPr="00CA1A2E" w:rsidRDefault="009A61C1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CA1A2E">
                <w:rPr>
                  <w:rStyle w:val="Hiperpovezava"/>
                  <w:iCs/>
                  <w:sz w:val="20"/>
                </w:rPr>
                <w:t>posta.oizola@izola.si</w:t>
              </w:r>
            </w:hyperlink>
          </w:p>
          <w:p w:rsidR="009A61C1" w:rsidRPr="00CA1A2E" w:rsidRDefault="009A61C1" w:rsidP="001D7386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A1A2E">
              <w:rPr>
                <w:iCs/>
                <w:sz w:val="20"/>
                <w:szCs w:val="20"/>
              </w:rPr>
              <w:t>Web</w:t>
            </w:r>
            <w:proofErr w:type="spellEnd"/>
            <w:r w:rsidRPr="00CA1A2E">
              <w:rPr>
                <w:iCs/>
                <w:sz w:val="20"/>
                <w:szCs w:val="20"/>
              </w:rPr>
              <w:t xml:space="preserve">: </w:t>
            </w:r>
            <w:hyperlink r:id="rId9" w:history="1">
              <w:r w:rsidRPr="00CA1A2E">
                <w:rPr>
                  <w:rStyle w:val="Hiperpovezava"/>
                  <w:iCs/>
                  <w:sz w:val="20"/>
                </w:rPr>
                <w:t>http://www.izola.si/</w:t>
              </w:r>
            </w:hyperlink>
          </w:p>
        </w:tc>
        <w:tc>
          <w:tcPr>
            <w:tcW w:w="3519" w:type="dxa"/>
          </w:tcPr>
          <w:p w:rsidR="009A61C1" w:rsidRPr="00CA1A2E" w:rsidRDefault="009A61C1" w:rsidP="001D7386">
            <w:pPr>
              <w:rPr>
                <w:b/>
              </w:rPr>
            </w:pPr>
          </w:p>
        </w:tc>
      </w:tr>
    </w:tbl>
    <w:p w:rsidR="0053525C" w:rsidRPr="00CA1A2E" w:rsidRDefault="0053525C" w:rsidP="0053525C">
      <w:pPr>
        <w:jc w:val="both"/>
        <w:rPr>
          <w:sz w:val="23"/>
          <w:szCs w:val="23"/>
        </w:rPr>
      </w:pPr>
    </w:p>
    <w:p w:rsidR="0053525C" w:rsidRPr="00CF4F73" w:rsidRDefault="009A61C1" w:rsidP="0053525C">
      <w:pPr>
        <w:jc w:val="both"/>
      </w:pPr>
      <w:r>
        <w:t xml:space="preserve">Številka: </w:t>
      </w:r>
      <w:r w:rsidR="00702ED0">
        <w:t>160-3/2020</w:t>
      </w:r>
    </w:p>
    <w:p w:rsidR="0053525C" w:rsidRPr="00CF4F73" w:rsidRDefault="0053525C" w:rsidP="0053525C">
      <w:pPr>
        <w:jc w:val="both"/>
      </w:pPr>
      <w:r w:rsidRPr="00CF4F73">
        <w:t>Datum:</w:t>
      </w:r>
    </w:p>
    <w:p w:rsidR="0053525C" w:rsidRPr="00CF4F73" w:rsidRDefault="0053525C" w:rsidP="0053525C">
      <w:pPr>
        <w:jc w:val="both"/>
      </w:pPr>
    </w:p>
    <w:p w:rsidR="0053525C" w:rsidRPr="00CF4F73" w:rsidRDefault="0053525C" w:rsidP="0053525C">
      <w:pPr>
        <w:jc w:val="both"/>
      </w:pPr>
      <w:r w:rsidRPr="009A61C1">
        <w:t xml:space="preserve">Na podlagi </w:t>
      </w:r>
      <w:r w:rsidR="009A61C1" w:rsidRPr="009A61C1">
        <w:t>31</w:t>
      </w:r>
      <w:r w:rsidRPr="009A61C1">
        <w:t>. člena Odloka o ustanovitvi javnega zavoda Zdravstveni dom Izola (Uradne objave Občine Izola, št. 8/11 – uradno prečiščeno besedilo in 31/19)</w:t>
      </w:r>
      <w:r w:rsidR="00702ED0">
        <w:t xml:space="preserve">, </w:t>
      </w:r>
      <w:r w:rsidR="00702ED0" w:rsidRPr="00702ED0">
        <w:t>15. točk</w:t>
      </w:r>
      <w:r w:rsidR="00702ED0">
        <w:t>e</w:t>
      </w:r>
      <w:r w:rsidR="00702ED0" w:rsidRPr="00702ED0">
        <w:t xml:space="preserve"> 35. člena Splošnega dogovora za pogodbeno leto 2020 </w:t>
      </w:r>
      <w:r w:rsidRPr="009A61C1">
        <w:t>in 30. člena Statuta Občine Izola (Uradne objave Občine Izola, št. 5/18 - uradno prečiščeno besedilo) je Občinski svet Občine Izola na svoji ……….. seji dne .........</w:t>
      </w:r>
      <w:r w:rsidR="004D50E1">
        <w:t>.............. sprejel naslednje</w:t>
      </w:r>
    </w:p>
    <w:p w:rsidR="00702ED0" w:rsidRDefault="00702ED0" w:rsidP="0053525C">
      <w:pPr>
        <w:jc w:val="both"/>
      </w:pPr>
    </w:p>
    <w:p w:rsidR="0053525C" w:rsidRPr="00CF4F73" w:rsidRDefault="0053525C" w:rsidP="0053525C">
      <w:pPr>
        <w:jc w:val="center"/>
        <w:rPr>
          <w:b/>
        </w:rPr>
      </w:pPr>
    </w:p>
    <w:p w:rsidR="00D4607A" w:rsidRPr="00CF4F73" w:rsidRDefault="00D4607A" w:rsidP="0053525C">
      <w:pPr>
        <w:jc w:val="center"/>
        <w:rPr>
          <w:b/>
        </w:rPr>
      </w:pPr>
    </w:p>
    <w:p w:rsidR="0053525C" w:rsidRPr="00CF4F73" w:rsidRDefault="00260FAD" w:rsidP="0053525C">
      <w:pPr>
        <w:jc w:val="center"/>
        <w:rPr>
          <w:b/>
        </w:rPr>
      </w:pPr>
      <w:r>
        <w:rPr>
          <w:b/>
        </w:rPr>
        <w:t>S O G L A S J E</w:t>
      </w:r>
    </w:p>
    <w:p w:rsidR="0053525C" w:rsidRPr="00CF4F73" w:rsidRDefault="0053525C" w:rsidP="0053525C">
      <w:pPr>
        <w:jc w:val="center"/>
        <w:rPr>
          <w:b/>
        </w:rPr>
      </w:pPr>
      <w:r w:rsidRPr="00CF4F73">
        <w:rPr>
          <w:b/>
        </w:rPr>
        <w:t xml:space="preserve">k </w:t>
      </w:r>
      <w:proofErr w:type="spellStart"/>
      <w:r w:rsidR="00702ED0" w:rsidRPr="00702ED0">
        <w:rPr>
          <w:b/>
        </w:rPr>
        <w:t>ordinacijskemu</w:t>
      </w:r>
      <w:proofErr w:type="spellEnd"/>
      <w:r w:rsidR="00702ED0" w:rsidRPr="00702ED0">
        <w:rPr>
          <w:b/>
        </w:rPr>
        <w:t xml:space="preserve"> času patronažne službe in nege na domu</w:t>
      </w:r>
    </w:p>
    <w:p w:rsidR="0053525C" w:rsidRPr="00CF4F73" w:rsidRDefault="0053525C" w:rsidP="0053525C">
      <w:pPr>
        <w:jc w:val="both"/>
      </w:pPr>
    </w:p>
    <w:p w:rsidR="0053525C" w:rsidRPr="00CF4F73" w:rsidRDefault="0053525C" w:rsidP="0053525C">
      <w:pPr>
        <w:jc w:val="both"/>
      </w:pPr>
    </w:p>
    <w:p w:rsidR="0053525C" w:rsidRPr="00CF4F73" w:rsidRDefault="0053525C" w:rsidP="00D4607A">
      <w:pPr>
        <w:pStyle w:val="Odstavekseznama"/>
        <w:numPr>
          <w:ilvl w:val="0"/>
          <w:numId w:val="15"/>
        </w:numPr>
        <w:jc w:val="center"/>
      </w:pPr>
    </w:p>
    <w:p w:rsidR="00702ED0" w:rsidRDefault="001345D5" w:rsidP="0053525C">
      <w:pPr>
        <w:jc w:val="both"/>
      </w:pPr>
      <w:r w:rsidRPr="00CF4F73">
        <w:t xml:space="preserve">Občinski svet Občine Izola daje </w:t>
      </w:r>
      <w:r w:rsidR="00702ED0">
        <w:t>Javnemu</w:t>
      </w:r>
      <w:r w:rsidR="00702ED0" w:rsidRPr="00702ED0">
        <w:t xml:space="preserve"> zavod</w:t>
      </w:r>
      <w:r w:rsidR="00702ED0">
        <w:t>u</w:t>
      </w:r>
      <w:r w:rsidR="00702ED0" w:rsidRPr="00702ED0">
        <w:t xml:space="preserve"> Zdravstveni dom</w:t>
      </w:r>
      <w:r w:rsidR="00702ED0">
        <w:t xml:space="preserve"> </w:t>
      </w:r>
      <w:r>
        <w:t xml:space="preserve">Izola </w:t>
      </w:r>
      <w:r w:rsidR="0053525C" w:rsidRPr="00CF4F73">
        <w:t xml:space="preserve">soglasje </w:t>
      </w:r>
      <w:r w:rsidR="00702ED0" w:rsidRPr="00702ED0">
        <w:t xml:space="preserve">k </w:t>
      </w:r>
      <w:proofErr w:type="spellStart"/>
      <w:r w:rsidR="00702ED0" w:rsidRPr="00702ED0">
        <w:t>ordinacijskemu</w:t>
      </w:r>
      <w:proofErr w:type="spellEnd"/>
      <w:r w:rsidR="00702ED0" w:rsidRPr="00702ED0">
        <w:t xml:space="preserve"> času patronažne službe in nege na domu</w:t>
      </w:r>
      <w:r w:rsidR="00702ED0">
        <w:t xml:space="preserve">, in sicer od ponedeljka do petka od 7.00 do 15.00 ure. </w:t>
      </w:r>
    </w:p>
    <w:p w:rsidR="001345D5" w:rsidRDefault="001345D5" w:rsidP="0053525C">
      <w:pPr>
        <w:jc w:val="both"/>
      </w:pPr>
    </w:p>
    <w:p w:rsidR="001345D5" w:rsidRPr="00CF4F73" w:rsidRDefault="001345D5" w:rsidP="001345D5">
      <w:pPr>
        <w:pStyle w:val="Odstavekseznama"/>
        <w:numPr>
          <w:ilvl w:val="0"/>
          <w:numId w:val="15"/>
        </w:numPr>
        <w:jc w:val="center"/>
      </w:pPr>
    </w:p>
    <w:p w:rsidR="001345D5" w:rsidRDefault="001345D5" w:rsidP="001345D5">
      <w:pPr>
        <w:jc w:val="both"/>
      </w:pPr>
      <w:r>
        <w:t xml:space="preserve">Vloga </w:t>
      </w:r>
      <w:r w:rsidR="003E61F7">
        <w:t xml:space="preserve">Javnega zavoda Zdravstveni dom </w:t>
      </w:r>
      <w:r w:rsidR="003E61F7" w:rsidRPr="00CF4F73">
        <w:t xml:space="preserve">Izola </w:t>
      </w:r>
      <w:r w:rsidRPr="001345D5">
        <w:t>št. 983-1/2020-30 z dne 18. 9. 2020</w:t>
      </w:r>
      <w:r>
        <w:t xml:space="preserve"> je sestavni del tega soglasja</w:t>
      </w:r>
      <w:r w:rsidRPr="00CF4F73">
        <w:t>.</w:t>
      </w:r>
    </w:p>
    <w:p w:rsidR="001345D5" w:rsidRDefault="001345D5" w:rsidP="001345D5">
      <w:pPr>
        <w:jc w:val="both"/>
      </w:pPr>
    </w:p>
    <w:p w:rsidR="00C57A54" w:rsidRPr="00CF4F73" w:rsidRDefault="00C57A54" w:rsidP="001345D5">
      <w:pPr>
        <w:pStyle w:val="Odstavekseznama"/>
        <w:numPr>
          <w:ilvl w:val="0"/>
          <w:numId w:val="15"/>
        </w:numPr>
        <w:jc w:val="center"/>
      </w:pPr>
    </w:p>
    <w:p w:rsidR="0053525C" w:rsidRPr="00CF4F73" w:rsidRDefault="0053525C" w:rsidP="0053525C">
      <w:pPr>
        <w:jc w:val="both"/>
      </w:pPr>
      <w:r w:rsidRPr="00CF4F73">
        <w:t>T</w:t>
      </w:r>
      <w:r w:rsidR="00707BC3">
        <w:t>o soglasje</w:t>
      </w:r>
      <w:r w:rsidRPr="00CF4F73">
        <w:t xml:space="preserve"> velja takoj.</w:t>
      </w:r>
    </w:p>
    <w:p w:rsidR="0053525C" w:rsidRPr="00CF4F73" w:rsidRDefault="0053525C" w:rsidP="0053525C">
      <w:pPr>
        <w:jc w:val="center"/>
      </w:pPr>
    </w:p>
    <w:p w:rsidR="00D4607A" w:rsidRDefault="00D4607A" w:rsidP="0053525C"/>
    <w:p w:rsidR="0053525C" w:rsidRPr="00CF4F73" w:rsidRDefault="0053525C" w:rsidP="0053525C">
      <w:r w:rsidRPr="00CF4F73">
        <w:t xml:space="preserve">                                                                 </w:t>
      </w:r>
    </w:p>
    <w:p w:rsidR="0053525C" w:rsidRPr="00CF4F73" w:rsidRDefault="0053525C" w:rsidP="0053525C">
      <w:r w:rsidRPr="00CF4F73">
        <w:t xml:space="preserve">                                                                                                           Ž u p a n</w:t>
      </w:r>
    </w:p>
    <w:p w:rsidR="0053525C" w:rsidRPr="00CF4F73" w:rsidRDefault="0053525C" w:rsidP="0053525C">
      <w:r w:rsidRPr="00CF4F73">
        <w:t xml:space="preserve">                                                                                                  Danilo MARKOČIČ</w:t>
      </w:r>
    </w:p>
    <w:p w:rsidR="0053525C" w:rsidRPr="00CA1A2E" w:rsidRDefault="0053525C" w:rsidP="0053525C">
      <w:pPr>
        <w:rPr>
          <w:sz w:val="23"/>
          <w:szCs w:val="23"/>
        </w:rPr>
      </w:pPr>
    </w:p>
    <w:p w:rsidR="0053525C" w:rsidRDefault="0053525C" w:rsidP="0053525C">
      <w:pPr>
        <w:rPr>
          <w:b/>
          <w:sz w:val="23"/>
          <w:szCs w:val="23"/>
        </w:rPr>
      </w:pPr>
    </w:p>
    <w:p w:rsidR="0053525C" w:rsidRDefault="0053525C" w:rsidP="0053525C">
      <w:pPr>
        <w:rPr>
          <w:b/>
          <w:sz w:val="23"/>
          <w:szCs w:val="23"/>
        </w:rPr>
      </w:pPr>
    </w:p>
    <w:p w:rsidR="003E61F7" w:rsidRDefault="003E61F7" w:rsidP="0053525C">
      <w:pPr>
        <w:rPr>
          <w:b/>
          <w:sz w:val="23"/>
          <w:szCs w:val="23"/>
        </w:rPr>
      </w:pPr>
    </w:p>
    <w:p w:rsidR="00B142B5" w:rsidRDefault="00B142B5" w:rsidP="0053525C">
      <w:pPr>
        <w:rPr>
          <w:b/>
          <w:sz w:val="23"/>
          <w:szCs w:val="23"/>
        </w:rPr>
      </w:pPr>
    </w:p>
    <w:p w:rsidR="0053525C" w:rsidRPr="00CA1A2E" w:rsidRDefault="0053525C" w:rsidP="0053525C">
      <w:pPr>
        <w:rPr>
          <w:b/>
          <w:sz w:val="20"/>
          <w:szCs w:val="20"/>
        </w:rPr>
      </w:pPr>
    </w:p>
    <w:p w:rsidR="0053525C" w:rsidRPr="00CA1A2E" w:rsidRDefault="0053525C" w:rsidP="0053525C">
      <w:pPr>
        <w:rPr>
          <w:sz w:val="20"/>
          <w:szCs w:val="20"/>
        </w:rPr>
      </w:pPr>
      <w:r w:rsidRPr="00CA1A2E">
        <w:rPr>
          <w:sz w:val="20"/>
          <w:szCs w:val="20"/>
        </w:rPr>
        <w:t>Sklep prejmejo:</w:t>
      </w:r>
    </w:p>
    <w:p w:rsidR="0053525C" w:rsidRPr="00CA1A2E" w:rsidRDefault="0053525C" w:rsidP="0053525C">
      <w:pPr>
        <w:numPr>
          <w:ilvl w:val="0"/>
          <w:numId w:val="1"/>
        </w:numPr>
        <w:rPr>
          <w:sz w:val="20"/>
          <w:szCs w:val="20"/>
        </w:rPr>
      </w:pPr>
      <w:r w:rsidRPr="00CA1A2E">
        <w:rPr>
          <w:sz w:val="20"/>
          <w:szCs w:val="20"/>
        </w:rPr>
        <w:t>Zdravstveni dom Izola;</w:t>
      </w:r>
    </w:p>
    <w:p w:rsidR="006945E2" w:rsidRDefault="0053525C" w:rsidP="00834548">
      <w:pPr>
        <w:numPr>
          <w:ilvl w:val="0"/>
          <w:numId w:val="1"/>
        </w:numPr>
      </w:pPr>
      <w:r w:rsidRPr="00D4607A">
        <w:rPr>
          <w:sz w:val="20"/>
          <w:szCs w:val="20"/>
        </w:rPr>
        <w:t>Urad za družbene dejavnosti.</w:t>
      </w:r>
    </w:p>
    <w:sectPr w:rsidR="0069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1A5"/>
    <w:multiLevelType w:val="hybridMultilevel"/>
    <w:tmpl w:val="C578373C"/>
    <w:lvl w:ilvl="0" w:tplc="07B62A4A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733DA"/>
    <w:multiLevelType w:val="hybridMultilevel"/>
    <w:tmpl w:val="EE9A48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3586"/>
    <w:multiLevelType w:val="hybridMultilevel"/>
    <w:tmpl w:val="D0F62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A34"/>
    <w:multiLevelType w:val="hybridMultilevel"/>
    <w:tmpl w:val="6A025F4E"/>
    <w:lvl w:ilvl="0" w:tplc="C178BB1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2ABC"/>
    <w:multiLevelType w:val="hybridMultilevel"/>
    <w:tmpl w:val="B38468D2"/>
    <w:lvl w:ilvl="0" w:tplc="ADC03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5620"/>
    <w:multiLevelType w:val="hybridMultilevel"/>
    <w:tmpl w:val="8A3EE51C"/>
    <w:lvl w:ilvl="0" w:tplc="07B62A4A">
      <w:numFmt w:val="bullet"/>
      <w:lvlText w:val="-"/>
      <w:lvlJc w:val="left"/>
      <w:pPr>
        <w:ind w:left="1131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" w15:restartNumberingAfterBreak="0">
    <w:nsid w:val="2C36497E"/>
    <w:multiLevelType w:val="hybridMultilevel"/>
    <w:tmpl w:val="26CA667A"/>
    <w:lvl w:ilvl="0" w:tplc="ADC03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25F65"/>
    <w:multiLevelType w:val="hybridMultilevel"/>
    <w:tmpl w:val="EBA25E36"/>
    <w:lvl w:ilvl="0" w:tplc="14AE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768F8"/>
    <w:multiLevelType w:val="hybridMultilevel"/>
    <w:tmpl w:val="5DDEA7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75CE6"/>
    <w:multiLevelType w:val="hybridMultilevel"/>
    <w:tmpl w:val="0318184A"/>
    <w:lvl w:ilvl="0" w:tplc="ADC03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30A6C"/>
    <w:multiLevelType w:val="hybridMultilevel"/>
    <w:tmpl w:val="49F80374"/>
    <w:lvl w:ilvl="0" w:tplc="E8F4A1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3E22B7"/>
    <w:multiLevelType w:val="hybridMultilevel"/>
    <w:tmpl w:val="F69075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C2867"/>
    <w:multiLevelType w:val="hybridMultilevel"/>
    <w:tmpl w:val="434E7FA2"/>
    <w:lvl w:ilvl="0" w:tplc="ADC03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A2069"/>
    <w:multiLevelType w:val="hybridMultilevel"/>
    <w:tmpl w:val="17F2E0F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83A8D"/>
    <w:multiLevelType w:val="hybridMultilevel"/>
    <w:tmpl w:val="D0F62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768FD"/>
    <w:multiLevelType w:val="hybridMultilevel"/>
    <w:tmpl w:val="162CEA0C"/>
    <w:lvl w:ilvl="0" w:tplc="ADC03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46698"/>
    <w:multiLevelType w:val="hybridMultilevel"/>
    <w:tmpl w:val="890C1CD2"/>
    <w:lvl w:ilvl="0" w:tplc="281AF93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9254E"/>
    <w:multiLevelType w:val="hybridMultilevel"/>
    <w:tmpl w:val="251AD5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141A"/>
    <w:multiLevelType w:val="hybridMultilevel"/>
    <w:tmpl w:val="928EBA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5"/>
  </w:num>
  <w:num w:numId="5">
    <w:abstractNumId w:val="2"/>
  </w:num>
  <w:num w:numId="6">
    <w:abstractNumId w:val="3"/>
  </w:num>
  <w:num w:numId="7">
    <w:abstractNumId w:val="16"/>
  </w:num>
  <w:num w:numId="8">
    <w:abstractNumId w:val="12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1"/>
  </w:num>
  <w:num w:numId="15">
    <w:abstractNumId w:val="18"/>
  </w:num>
  <w:num w:numId="16">
    <w:abstractNumId w:val="9"/>
  </w:num>
  <w:num w:numId="17">
    <w:abstractNumId w:val="8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5C"/>
    <w:rsid w:val="00001BDC"/>
    <w:rsid w:val="000105E5"/>
    <w:rsid w:val="00064B9F"/>
    <w:rsid w:val="000712E4"/>
    <w:rsid w:val="00071A50"/>
    <w:rsid w:val="000723F3"/>
    <w:rsid w:val="000B49D8"/>
    <w:rsid w:val="000C6A27"/>
    <w:rsid w:val="000D1B93"/>
    <w:rsid w:val="000E6ADC"/>
    <w:rsid w:val="000F64DF"/>
    <w:rsid w:val="00100856"/>
    <w:rsid w:val="0010710F"/>
    <w:rsid w:val="001345D5"/>
    <w:rsid w:val="00182343"/>
    <w:rsid w:val="001C4E3E"/>
    <w:rsid w:val="00250A1C"/>
    <w:rsid w:val="00260FAD"/>
    <w:rsid w:val="002728EB"/>
    <w:rsid w:val="00275375"/>
    <w:rsid w:val="002A0E22"/>
    <w:rsid w:val="002C2EEA"/>
    <w:rsid w:val="002D3CF0"/>
    <w:rsid w:val="003144BF"/>
    <w:rsid w:val="00384FE6"/>
    <w:rsid w:val="00392E31"/>
    <w:rsid w:val="003E61F7"/>
    <w:rsid w:val="003E7C91"/>
    <w:rsid w:val="00415A36"/>
    <w:rsid w:val="00425D42"/>
    <w:rsid w:val="004A115C"/>
    <w:rsid w:val="004A6172"/>
    <w:rsid w:val="004D50E1"/>
    <w:rsid w:val="004E1F57"/>
    <w:rsid w:val="0053525C"/>
    <w:rsid w:val="00543551"/>
    <w:rsid w:val="005603F6"/>
    <w:rsid w:val="00690EA5"/>
    <w:rsid w:val="006945E2"/>
    <w:rsid w:val="006C542A"/>
    <w:rsid w:val="006E280C"/>
    <w:rsid w:val="00702ED0"/>
    <w:rsid w:val="00707BC3"/>
    <w:rsid w:val="0071461A"/>
    <w:rsid w:val="00737EF4"/>
    <w:rsid w:val="007423AD"/>
    <w:rsid w:val="007759E7"/>
    <w:rsid w:val="00782C64"/>
    <w:rsid w:val="007D08AC"/>
    <w:rsid w:val="008816BD"/>
    <w:rsid w:val="00896559"/>
    <w:rsid w:val="008B44F0"/>
    <w:rsid w:val="008B66A7"/>
    <w:rsid w:val="008C348F"/>
    <w:rsid w:val="00925151"/>
    <w:rsid w:val="009A61C1"/>
    <w:rsid w:val="009E0C3E"/>
    <w:rsid w:val="009F3D14"/>
    <w:rsid w:val="00A07DBC"/>
    <w:rsid w:val="00A27089"/>
    <w:rsid w:val="00A50CA4"/>
    <w:rsid w:val="00B142B5"/>
    <w:rsid w:val="00B53F55"/>
    <w:rsid w:val="00B65EBA"/>
    <w:rsid w:val="00B97E0C"/>
    <w:rsid w:val="00C57A54"/>
    <w:rsid w:val="00C71A71"/>
    <w:rsid w:val="00C91A5E"/>
    <w:rsid w:val="00CB07E8"/>
    <w:rsid w:val="00CD0861"/>
    <w:rsid w:val="00CF4F73"/>
    <w:rsid w:val="00D4607A"/>
    <w:rsid w:val="00D92517"/>
    <w:rsid w:val="00E047F9"/>
    <w:rsid w:val="00E33381"/>
    <w:rsid w:val="00E412FC"/>
    <w:rsid w:val="00E94F7E"/>
    <w:rsid w:val="00E966C9"/>
    <w:rsid w:val="00EA6B4E"/>
    <w:rsid w:val="00EC42A2"/>
    <w:rsid w:val="00EE271F"/>
    <w:rsid w:val="00F872F2"/>
    <w:rsid w:val="00FB0F0D"/>
    <w:rsid w:val="00FB35C1"/>
    <w:rsid w:val="00FC0DF1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E336"/>
  <w15:chartTrackingRefBased/>
  <w15:docId w15:val="{992A1999-F58B-45F8-98E2-83D2E62A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3525C"/>
    <w:pPr>
      <w:keepNext/>
      <w:ind w:left="60"/>
      <w:jc w:val="center"/>
      <w:outlineLvl w:val="0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3525C"/>
    <w:rPr>
      <w:rFonts w:ascii="Times New Roman" w:eastAsia="Times New Roman" w:hAnsi="Times New Roman" w:cs="Times New Roman"/>
      <w:b/>
      <w:szCs w:val="20"/>
      <w:lang w:eastAsia="sl-SI"/>
    </w:rPr>
  </w:style>
  <w:style w:type="character" w:styleId="Hiperpovezava">
    <w:name w:val="Hyperlink"/>
    <w:rsid w:val="0053525C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53525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53525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53525C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53525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Podnaslov"/>
    <w:link w:val="NaslovZnak"/>
    <w:qFormat/>
    <w:rsid w:val="0053525C"/>
    <w:pPr>
      <w:suppressAutoHyphens/>
      <w:jc w:val="center"/>
    </w:pPr>
    <w:rPr>
      <w:b/>
      <w:sz w:val="28"/>
      <w:szCs w:val="20"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5352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odnaslov">
    <w:name w:val="Subtitle"/>
    <w:basedOn w:val="Navaden"/>
    <w:next w:val="Navaden"/>
    <w:link w:val="PodnaslovZnak"/>
    <w:qFormat/>
    <w:rsid w:val="0053525C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slovZnak">
    <w:name w:val="Podnaslov Znak"/>
    <w:basedOn w:val="Privzetapisavaodstavka"/>
    <w:link w:val="Podnaslov"/>
    <w:rsid w:val="0053525C"/>
    <w:rPr>
      <w:rFonts w:ascii="Cambria" w:eastAsia="Times New Roman" w:hAnsi="Cambria" w:cs="Times New Roman"/>
      <w:sz w:val="24"/>
      <w:szCs w:val="24"/>
    </w:rPr>
  </w:style>
  <w:style w:type="paragraph" w:customStyle="1" w:styleId="Natevanje">
    <w:name w:val="Naštevanje"/>
    <w:basedOn w:val="Navaden"/>
    <w:rsid w:val="0053525C"/>
    <w:pPr>
      <w:ind w:left="1440" w:hanging="360"/>
    </w:pPr>
    <w:rPr>
      <w:b/>
      <w:bCs/>
      <w:sz w:val="22"/>
      <w:szCs w:val="22"/>
    </w:rPr>
  </w:style>
  <w:style w:type="paragraph" w:styleId="Odstavekseznama">
    <w:name w:val="List Paragraph"/>
    <w:basedOn w:val="Navaden"/>
    <w:uiPriority w:val="34"/>
    <w:qFormat/>
    <w:rsid w:val="00A07DBC"/>
    <w:pPr>
      <w:ind w:left="720"/>
      <w:contextualSpacing/>
    </w:pPr>
  </w:style>
  <w:style w:type="table" w:styleId="Tabelamrea">
    <w:name w:val="Table Grid"/>
    <w:basedOn w:val="Navadnatabela"/>
    <w:uiPriority w:val="39"/>
    <w:rsid w:val="00F8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64D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64D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Bauer</dc:creator>
  <cp:keywords/>
  <dc:description/>
  <cp:lastModifiedBy>Milka Bauer</cp:lastModifiedBy>
  <cp:revision>14</cp:revision>
  <cp:lastPrinted>2020-10-29T13:02:00Z</cp:lastPrinted>
  <dcterms:created xsi:type="dcterms:W3CDTF">2020-10-28T08:00:00Z</dcterms:created>
  <dcterms:modified xsi:type="dcterms:W3CDTF">2020-10-29T14:20:00Z</dcterms:modified>
</cp:coreProperties>
</file>