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r w:rsidRPr="00555089">
        <w:rPr>
          <w:rFonts w:ascii="Arial" w:hAnsi="Arial" w:cs="Arial"/>
          <w:b/>
          <w:sz w:val="22"/>
          <w:szCs w:val="22"/>
          <w:lang w:val="it-IT"/>
        </w:rPr>
        <w:tab/>
      </w:r>
      <w:r w:rsidRPr="00555089">
        <w:rPr>
          <w:rFonts w:ascii="Arial" w:hAnsi="Arial" w:cs="Arial"/>
          <w:b/>
          <w:sz w:val="22"/>
          <w:szCs w:val="22"/>
          <w:lang w:val="it-IT"/>
        </w:rPr>
        <w:tab/>
      </w:r>
      <w:r w:rsidRPr="00555089">
        <w:rPr>
          <w:rFonts w:ascii="Arial" w:hAnsi="Arial" w:cs="Arial"/>
          <w:b/>
          <w:sz w:val="22"/>
          <w:szCs w:val="22"/>
          <w:lang w:val="it-IT"/>
        </w:rPr>
        <w:tab/>
      </w:r>
      <w:r w:rsidRPr="00555089">
        <w:rPr>
          <w:rFonts w:ascii="Arial" w:hAnsi="Arial" w:cs="Arial"/>
          <w:b/>
          <w:sz w:val="22"/>
          <w:szCs w:val="22"/>
          <w:lang w:val="it-IT"/>
        </w:rPr>
        <w:tab/>
      </w:r>
      <w:r w:rsidRPr="00555089">
        <w:rPr>
          <w:rFonts w:ascii="Arial" w:hAnsi="Arial" w:cs="Arial"/>
          <w:b/>
          <w:sz w:val="22"/>
          <w:szCs w:val="22"/>
          <w:lang w:val="it-IT"/>
        </w:rPr>
        <w:tab/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555089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555089">
        <w:rPr>
          <w:rFonts w:ascii="Arial" w:hAnsi="Arial" w:cs="Arial"/>
          <w:sz w:val="22"/>
          <w:szCs w:val="22"/>
          <w:lang w:val="it-IT"/>
        </w:rPr>
        <w:t>. n.</w:t>
      </w:r>
      <w:r w:rsidRPr="00555089">
        <w:rPr>
          <w:rFonts w:ascii="Arial" w:hAnsi="Arial" w:cs="Arial"/>
          <w:sz w:val="22"/>
          <w:szCs w:val="22"/>
          <w:lang w:val="it-IT"/>
        </w:rPr>
        <w:t>: 478-42/2019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Data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:   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locale dello stato e degli enti di autonomia locali (Gazzetta Ufficiale della RS </w:t>
      </w:r>
      <w:proofErr w:type="spellStart"/>
      <w:r w:rsidRPr="0055508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555089">
        <w:rPr>
          <w:rFonts w:ascii="Arial" w:hAnsi="Arial" w:cs="Arial"/>
          <w:sz w:val="22"/>
          <w:szCs w:val="22"/>
          <w:lang w:val="it-IT"/>
        </w:rPr>
        <w:t xml:space="preserve">. 11/2018 e 79/18 – nel testo a seguire ZSPDSLS-1), in relazione all'articolo 30 dello Statuto del Comune di Isola (Bollettino Ufficiale elettronico del Comune di Isola n. 5/2018 – testo unico ufficiale, nel testo a seguire Statuto – TUU-1), il Consiglio del Comune di Isola, riunitosi il ___ alla sua ___ seduta ordinaria, accoglie il seguente atto di </w:t>
      </w:r>
      <w:bookmarkStart w:id="0" w:name="_GoBack"/>
      <w:bookmarkEnd w:id="0"/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1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Il Consiglio del Comune di Isola convalida il negozio giuridico – contratto di cambio – che verrà stipulato tra il Comune di Isola in qualità di proprietario degli immobili con codice ID</w:t>
      </w:r>
      <w:r w:rsidRPr="00555089">
        <w:rPr>
          <w:rFonts w:ascii="Arial" w:hAnsi="Arial" w:cs="Arial"/>
          <w:sz w:val="22"/>
          <w:szCs w:val="22"/>
          <w:lang w:val="it-IT"/>
        </w:rPr>
        <w:t>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2626 151, 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555089">
        <w:rPr>
          <w:rFonts w:ascii="Arial" w:hAnsi="Arial" w:cs="Arial"/>
          <w:sz w:val="22"/>
          <w:szCs w:val="22"/>
          <w:lang w:val="it-IT"/>
        </w:rPr>
        <w:t>ID: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2626 152, 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555089">
        <w:rPr>
          <w:rFonts w:ascii="Arial" w:hAnsi="Arial" w:cs="Arial"/>
          <w:sz w:val="22"/>
          <w:szCs w:val="22"/>
          <w:lang w:val="it-IT"/>
        </w:rPr>
        <w:t>ID: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2626 153, 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555089">
        <w:rPr>
          <w:rFonts w:ascii="Arial" w:hAnsi="Arial" w:cs="Arial"/>
          <w:sz w:val="22"/>
          <w:szCs w:val="22"/>
          <w:lang w:val="it-IT"/>
        </w:rPr>
        <w:t>ID: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2626 155, 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555089">
        <w:rPr>
          <w:rFonts w:ascii="Arial" w:hAnsi="Arial" w:cs="Arial"/>
          <w:sz w:val="22"/>
          <w:szCs w:val="22"/>
          <w:lang w:val="it-IT"/>
        </w:rPr>
        <w:t>ID: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2626 149, 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555089">
        <w:rPr>
          <w:rFonts w:ascii="Arial" w:hAnsi="Arial" w:cs="Arial"/>
          <w:sz w:val="22"/>
          <w:szCs w:val="22"/>
          <w:lang w:val="it-IT"/>
        </w:rPr>
        <w:t>ID: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2626 150 </w:t>
      </w:r>
      <w:r w:rsidRPr="00555089">
        <w:rPr>
          <w:rFonts w:ascii="Arial" w:hAnsi="Arial" w:cs="Arial"/>
          <w:sz w:val="22"/>
          <w:szCs w:val="22"/>
          <w:lang w:val="it-IT"/>
        </w:rPr>
        <w:t>e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KZ Agraria </w:t>
      </w:r>
      <w:proofErr w:type="spellStart"/>
      <w:r w:rsidRPr="00555089">
        <w:rPr>
          <w:rFonts w:ascii="Arial" w:hAnsi="Arial" w:cs="Arial"/>
          <w:sz w:val="22"/>
          <w:szCs w:val="22"/>
          <w:lang w:val="it-IT"/>
        </w:rPr>
        <w:t>Koper</w:t>
      </w:r>
      <w:proofErr w:type="spellEnd"/>
      <w:r w:rsidRPr="005550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55089">
        <w:rPr>
          <w:rFonts w:ascii="Arial" w:hAnsi="Arial" w:cs="Arial"/>
          <w:sz w:val="22"/>
          <w:szCs w:val="22"/>
          <w:lang w:val="it-IT"/>
        </w:rPr>
        <w:t>z.o.o</w:t>
      </w:r>
      <w:proofErr w:type="spellEnd"/>
      <w:r w:rsidRPr="00555089">
        <w:rPr>
          <w:rFonts w:ascii="Arial" w:hAnsi="Arial" w:cs="Arial"/>
          <w:sz w:val="22"/>
          <w:szCs w:val="22"/>
          <w:lang w:val="it-IT"/>
        </w:rPr>
        <w:t xml:space="preserve">. </w:t>
      </w:r>
      <w:r w:rsidRPr="00555089">
        <w:rPr>
          <w:rFonts w:ascii="Arial" w:hAnsi="Arial" w:cs="Arial"/>
          <w:sz w:val="22"/>
          <w:szCs w:val="22"/>
          <w:lang w:val="it-IT"/>
        </w:rPr>
        <w:t>in qualità di proprietario degli immobili con codice ID</w:t>
      </w:r>
      <w:r w:rsidRPr="00555089">
        <w:rPr>
          <w:rFonts w:ascii="Arial" w:hAnsi="Arial" w:cs="Arial"/>
          <w:sz w:val="22"/>
          <w:szCs w:val="22"/>
          <w:lang w:val="it-IT"/>
        </w:rPr>
        <w:t>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 2688/5, </w:t>
      </w:r>
      <w:r w:rsidRPr="00555089">
        <w:rPr>
          <w:rFonts w:ascii="Arial" w:hAnsi="Arial" w:cs="Arial"/>
          <w:sz w:val="22"/>
          <w:szCs w:val="22"/>
          <w:lang w:val="it-IT"/>
        </w:rPr>
        <w:t>codice ID</w:t>
      </w:r>
      <w:r w:rsidRPr="00555089">
        <w:rPr>
          <w:rFonts w:ascii="Arial" w:hAnsi="Arial" w:cs="Arial"/>
          <w:sz w:val="22"/>
          <w:szCs w:val="22"/>
          <w:lang w:val="it-IT"/>
        </w:rPr>
        <w:t>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2688/6, </w:t>
      </w:r>
      <w:r w:rsidRPr="00555089">
        <w:rPr>
          <w:rFonts w:ascii="Arial" w:hAnsi="Arial" w:cs="Arial"/>
          <w:sz w:val="22"/>
          <w:szCs w:val="22"/>
          <w:lang w:val="it-IT"/>
        </w:rPr>
        <w:t>codice ID</w:t>
      </w:r>
      <w:r w:rsidRPr="00555089">
        <w:rPr>
          <w:rFonts w:ascii="Arial" w:hAnsi="Arial" w:cs="Arial"/>
          <w:sz w:val="22"/>
          <w:szCs w:val="22"/>
          <w:lang w:val="it-IT"/>
        </w:rPr>
        <w:t>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2638/10 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e codice </w:t>
      </w:r>
      <w:r w:rsidRPr="00555089">
        <w:rPr>
          <w:rFonts w:ascii="Arial" w:hAnsi="Arial" w:cs="Arial"/>
          <w:sz w:val="22"/>
          <w:szCs w:val="22"/>
          <w:lang w:val="it-IT"/>
        </w:rPr>
        <w:t>ID: p</w:t>
      </w:r>
      <w:r w:rsidRPr="00555089">
        <w:rPr>
          <w:rFonts w:ascii="Arial" w:hAnsi="Arial" w:cs="Arial"/>
          <w:sz w:val="22"/>
          <w:szCs w:val="22"/>
          <w:lang w:val="it-IT"/>
        </w:rPr>
        <w:t>.c.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 2626 2608/7.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 xml:space="preserve">Con il contratto di cambio il Comune di Isola venderà e acquisirà gli immobili nel valore di </w:t>
      </w:r>
      <w:r w:rsidRPr="00555089">
        <w:rPr>
          <w:rFonts w:ascii="Arial" w:hAnsi="Arial" w:cs="Arial"/>
          <w:sz w:val="22"/>
          <w:szCs w:val="22"/>
          <w:lang w:val="it-IT"/>
        </w:rPr>
        <w:t>500.435,00 EUR</w:t>
      </w:r>
      <w:r w:rsidRPr="00555089">
        <w:rPr>
          <w:rFonts w:ascii="Arial" w:hAnsi="Arial" w:cs="Arial"/>
          <w:sz w:val="22"/>
          <w:szCs w:val="22"/>
          <w:lang w:val="it-IT"/>
        </w:rPr>
        <w:t>O</w:t>
      </w:r>
      <w:r w:rsidRPr="00555089">
        <w:rPr>
          <w:rFonts w:ascii="Arial" w:hAnsi="Arial" w:cs="Arial"/>
          <w:sz w:val="22"/>
          <w:szCs w:val="22"/>
          <w:lang w:val="it-IT"/>
        </w:rPr>
        <w:t>.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2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mancanti.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3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4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1 </w:t>
      </w:r>
      <w:proofErr w:type="spellStart"/>
      <w:r w:rsidRPr="00555089">
        <w:rPr>
          <w:rFonts w:ascii="Arial" w:hAnsi="Arial" w:cs="Arial"/>
          <w:sz w:val="22"/>
          <w:szCs w:val="22"/>
          <w:lang w:val="it-IT"/>
        </w:rPr>
        <w:t>anno</w:t>
      </w:r>
      <w:proofErr w:type="spellEnd"/>
      <w:r w:rsidRPr="00555089">
        <w:rPr>
          <w:rFonts w:ascii="Arial" w:hAnsi="Arial" w:cs="Arial"/>
          <w:sz w:val="22"/>
          <w:szCs w:val="22"/>
          <w:lang w:val="it-IT"/>
        </w:rPr>
        <w:t xml:space="preserve"> a decorrere dal 6 febbraio 2019</w:t>
      </w:r>
      <w:r w:rsidRPr="00555089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5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>Il presente atto di Delibera entra in vigore con l'entrata in vigore del Decreto sul Bilancio di previsione del Comune di Isola per l'anno 2019.</w:t>
      </w: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Pr="00555089">
        <w:rPr>
          <w:rFonts w:ascii="Arial" w:hAnsi="Arial" w:cs="Arial"/>
          <w:sz w:val="22"/>
          <w:szCs w:val="22"/>
          <w:lang w:val="it-IT"/>
        </w:rPr>
        <w:t>Il Sindaco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22"/>
          <w:szCs w:val="22"/>
          <w:lang w:val="it-IT"/>
        </w:rPr>
        <w:tab/>
      </w:r>
      <w:r w:rsidRPr="00555089">
        <w:rPr>
          <w:rFonts w:ascii="Arial" w:hAnsi="Arial" w:cs="Arial"/>
          <w:sz w:val="22"/>
          <w:szCs w:val="22"/>
          <w:lang w:val="it-IT"/>
        </w:rPr>
        <w:tab/>
      </w:r>
      <w:r w:rsidRPr="00555089">
        <w:rPr>
          <w:rFonts w:ascii="Arial" w:hAnsi="Arial" w:cs="Arial"/>
          <w:sz w:val="22"/>
          <w:szCs w:val="22"/>
          <w:lang w:val="it-IT"/>
        </w:rPr>
        <w:tab/>
      </w:r>
      <w:r w:rsidRPr="00555089">
        <w:rPr>
          <w:rFonts w:ascii="Arial" w:hAnsi="Arial" w:cs="Arial"/>
          <w:sz w:val="22"/>
          <w:szCs w:val="22"/>
          <w:lang w:val="it-IT"/>
        </w:rPr>
        <w:tab/>
      </w:r>
      <w:r w:rsidRPr="00555089">
        <w:rPr>
          <w:rFonts w:ascii="Arial" w:hAnsi="Arial" w:cs="Arial"/>
          <w:sz w:val="22"/>
          <w:szCs w:val="22"/>
          <w:lang w:val="it-IT"/>
        </w:rPr>
        <w:tab/>
      </w:r>
      <w:r w:rsidRPr="00555089">
        <w:rPr>
          <w:rFonts w:ascii="Arial" w:hAnsi="Arial" w:cs="Arial"/>
          <w:sz w:val="22"/>
          <w:szCs w:val="22"/>
          <w:lang w:val="it-IT"/>
        </w:rPr>
        <w:tab/>
      </w:r>
      <w:r w:rsidRPr="00555089">
        <w:rPr>
          <w:rFonts w:ascii="Arial" w:hAnsi="Arial" w:cs="Arial"/>
          <w:sz w:val="22"/>
          <w:szCs w:val="22"/>
          <w:lang w:val="it-IT"/>
        </w:rPr>
        <w:tab/>
        <w:t xml:space="preserve">                  Danilo Markočič</w:t>
      </w: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</w:p>
    <w:p w:rsidR="00555089" w:rsidRPr="00555089" w:rsidRDefault="00555089" w:rsidP="00555089">
      <w:pPr>
        <w:rPr>
          <w:rFonts w:ascii="Arial" w:hAnsi="Arial" w:cs="Arial"/>
          <w:sz w:val="22"/>
          <w:szCs w:val="22"/>
          <w:lang w:val="it-IT"/>
        </w:rPr>
      </w:pPr>
      <w:r w:rsidRPr="00555089">
        <w:rPr>
          <w:rFonts w:ascii="Arial" w:hAnsi="Arial" w:cs="Arial"/>
          <w:sz w:val="18"/>
          <w:szCs w:val="18"/>
          <w:lang w:val="it-IT"/>
        </w:rPr>
        <w:t>Si recapita a</w:t>
      </w:r>
      <w:r w:rsidRPr="00555089">
        <w:rPr>
          <w:rFonts w:ascii="Arial" w:hAnsi="Arial" w:cs="Arial"/>
          <w:sz w:val="18"/>
          <w:szCs w:val="18"/>
          <w:lang w:val="it-IT"/>
        </w:rPr>
        <w:t>:</w:t>
      </w:r>
    </w:p>
    <w:p w:rsidR="00555089" w:rsidRPr="00555089" w:rsidRDefault="00555089" w:rsidP="00555089">
      <w:pPr>
        <w:numPr>
          <w:ilvl w:val="0"/>
          <w:numId w:val="1"/>
        </w:numPr>
        <w:rPr>
          <w:lang w:val="it-IT"/>
        </w:rPr>
      </w:pPr>
      <w:proofErr w:type="spellStart"/>
      <w:r w:rsidRPr="00555089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555089">
        <w:rPr>
          <w:rFonts w:ascii="Arial" w:hAnsi="Arial" w:cs="Arial"/>
          <w:sz w:val="18"/>
          <w:szCs w:val="18"/>
          <w:lang w:val="it-IT"/>
        </w:rPr>
        <w:t>. n.</w:t>
      </w:r>
      <w:r w:rsidRPr="00555089">
        <w:rPr>
          <w:rFonts w:ascii="Arial" w:hAnsi="Arial" w:cs="Arial"/>
          <w:sz w:val="18"/>
          <w:szCs w:val="18"/>
          <w:lang w:val="it-IT"/>
        </w:rPr>
        <w:t xml:space="preserve"> 478-42/2019</w:t>
      </w:r>
    </w:p>
    <w:p w:rsidR="00555089" w:rsidRDefault="00555089"/>
    <w:sectPr w:rsidR="0055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9"/>
    <w:rsid w:val="00555089"/>
    <w:rsid w:val="009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481F"/>
  <w15:chartTrackingRefBased/>
  <w15:docId w15:val="{4DD1A95D-7C90-48A2-87C2-47F87BF9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5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2019-03-27T10:31:00Z</dcterms:created>
  <dcterms:modified xsi:type="dcterms:W3CDTF">2019-03-27T10:41:00Z</dcterms:modified>
</cp:coreProperties>
</file>