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56"/>
        <w:gridCol w:w="8016"/>
      </w:tblGrid>
      <w:tr w:rsidR="00177100" w:rsidRPr="00177100" w:rsidTr="00177100">
        <w:tc>
          <w:tcPr>
            <w:tcW w:w="1044" w:type="dxa"/>
            <w:hideMark/>
          </w:tcPr>
          <w:p w:rsidR="00177100" w:rsidRPr="00177100" w:rsidRDefault="00177100" w:rsidP="00177100">
            <w:pPr>
              <w:spacing w:after="0" w:line="256" w:lineRule="auto"/>
              <w:ind w:left="720"/>
              <w:jc w:val="both"/>
              <w:rPr>
                <w:rFonts w:ascii="Times New Roman" w:eastAsia="Times New Roman" w:hAnsi="Times New Roman" w:cs="Times New Roman"/>
                <w:sz w:val="24"/>
                <w:szCs w:val="24"/>
                <w:lang w:val="it-IT"/>
              </w:rPr>
            </w:pPr>
            <w:r w:rsidRPr="00177100">
              <w:rPr>
                <w:rFonts w:ascii="Times New Roman" w:eastAsia="Times New Roman" w:hAnsi="Times New Roman" w:cs="Times New Roman"/>
                <w:noProof/>
                <w:sz w:val="24"/>
                <w:szCs w:val="24"/>
                <w:lang w:val="it-IT" w:eastAsia="sl-SI"/>
              </w:rPr>
              <w:drawing>
                <wp:anchor distT="0" distB="0" distL="114300" distR="114300" simplePos="0" relativeHeight="251659264" behindDoc="0" locked="0" layoutInCell="1" allowOverlap="1" wp14:anchorId="649A5AD1" wp14:editId="2649E63E">
                  <wp:simplePos x="0" y="0"/>
                  <wp:positionH relativeFrom="page">
                    <wp:posOffset>-44450</wp:posOffset>
                  </wp:positionH>
                  <wp:positionV relativeFrom="page">
                    <wp:posOffset>-1905</wp:posOffset>
                  </wp:positionV>
                  <wp:extent cx="525145" cy="629285"/>
                  <wp:effectExtent l="0" t="0" r="8255"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D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168" w:type="dxa"/>
            <w:hideMark/>
          </w:tcPr>
          <w:p w:rsidR="00177100" w:rsidRPr="00177100" w:rsidRDefault="00177100" w:rsidP="00177100">
            <w:pPr>
              <w:spacing w:after="0" w:line="256" w:lineRule="auto"/>
              <w:rPr>
                <w:rFonts w:ascii="Times New Roman" w:eastAsia="Times New Roman" w:hAnsi="Times New Roman" w:cs="Times New Roman"/>
                <w:b/>
                <w:sz w:val="20"/>
                <w:szCs w:val="20"/>
                <w:lang w:val="it-IT"/>
              </w:rPr>
            </w:pPr>
            <w:r w:rsidRPr="00177100">
              <w:rPr>
                <w:rFonts w:ascii="Times New Roman" w:eastAsia="Times New Roman" w:hAnsi="Times New Roman" w:cs="Times New Roman"/>
                <w:b/>
                <w:sz w:val="20"/>
                <w:szCs w:val="20"/>
                <w:lang w:val="it-IT"/>
              </w:rPr>
              <w:t>OBČINA IZOLA – COMUNE DI ISOLA</w:t>
            </w:r>
          </w:p>
          <w:p w:rsidR="00177100" w:rsidRPr="00177100" w:rsidRDefault="00177100" w:rsidP="00177100">
            <w:pPr>
              <w:spacing w:after="0" w:line="256" w:lineRule="auto"/>
              <w:rPr>
                <w:rFonts w:ascii="Times New Roman" w:eastAsia="Times New Roman" w:hAnsi="Times New Roman" w:cs="Times New Roman"/>
                <w:b/>
                <w:sz w:val="20"/>
                <w:szCs w:val="20"/>
                <w:lang w:val="it-IT"/>
              </w:rPr>
            </w:pPr>
            <w:r w:rsidRPr="00177100">
              <w:rPr>
                <w:rFonts w:ascii="Times New Roman" w:eastAsia="Times New Roman" w:hAnsi="Times New Roman" w:cs="Times New Roman"/>
                <w:b/>
                <w:sz w:val="20"/>
                <w:szCs w:val="20"/>
                <w:lang w:val="it-IT"/>
              </w:rPr>
              <w:t>OBČINSKI SVET –  CONSIGLIO COMUNALE</w:t>
            </w:r>
          </w:p>
          <w:p w:rsidR="00177100" w:rsidRPr="00177100" w:rsidRDefault="00177100" w:rsidP="00177100">
            <w:pPr>
              <w:tabs>
                <w:tab w:val="left" w:pos="4680"/>
              </w:tabs>
              <w:spacing w:after="0" w:line="256" w:lineRule="auto"/>
              <w:rPr>
                <w:rFonts w:ascii="Times New Roman" w:eastAsia="Times New Roman" w:hAnsi="Times New Roman" w:cs="Times New Roman"/>
                <w:i/>
                <w:iCs/>
                <w:sz w:val="20"/>
                <w:szCs w:val="20"/>
                <w:lang w:val="it-IT"/>
              </w:rPr>
            </w:pPr>
            <w:r w:rsidRPr="00177100">
              <w:rPr>
                <w:rFonts w:ascii="Times New Roman" w:eastAsia="Times New Roman" w:hAnsi="Times New Roman" w:cs="Times New Roman"/>
                <w:i/>
                <w:iCs/>
                <w:sz w:val="20"/>
                <w:szCs w:val="20"/>
                <w:lang w:val="it-IT"/>
              </w:rPr>
              <w:t xml:space="preserve">Sončno </w:t>
            </w:r>
            <w:proofErr w:type="spellStart"/>
            <w:r w:rsidRPr="00177100">
              <w:rPr>
                <w:rFonts w:ascii="Times New Roman" w:eastAsia="Times New Roman" w:hAnsi="Times New Roman" w:cs="Times New Roman"/>
                <w:i/>
                <w:iCs/>
                <w:sz w:val="20"/>
                <w:szCs w:val="20"/>
                <w:lang w:val="it-IT"/>
              </w:rPr>
              <w:t>nabrežje</w:t>
            </w:r>
            <w:proofErr w:type="spellEnd"/>
            <w:r w:rsidRPr="00177100">
              <w:rPr>
                <w:rFonts w:ascii="Times New Roman" w:eastAsia="Times New Roman" w:hAnsi="Times New Roman" w:cs="Times New Roman"/>
                <w:i/>
                <w:iCs/>
                <w:sz w:val="20"/>
                <w:szCs w:val="20"/>
                <w:lang w:val="it-IT"/>
              </w:rPr>
              <w:t xml:space="preserve"> 8 – Riva del Sole 8</w:t>
            </w:r>
            <w:r w:rsidRPr="00177100">
              <w:rPr>
                <w:rFonts w:ascii="Times New Roman" w:eastAsia="Times New Roman" w:hAnsi="Times New Roman" w:cs="Times New Roman"/>
                <w:i/>
                <w:iCs/>
                <w:sz w:val="20"/>
                <w:szCs w:val="20"/>
                <w:lang w:val="it-IT"/>
              </w:rPr>
              <w:tab/>
            </w:r>
          </w:p>
          <w:p w:rsidR="00177100" w:rsidRPr="00177100" w:rsidRDefault="00177100" w:rsidP="00177100">
            <w:pPr>
              <w:spacing w:after="0" w:line="256" w:lineRule="auto"/>
              <w:rPr>
                <w:rFonts w:ascii="Times New Roman" w:eastAsia="Times New Roman" w:hAnsi="Times New Roman" w:cs="Times New Roman"/>
                <w:i/>
                <w:iCs/>
                <w:sz w:val="20"/>
                <w:szCs w:val="20"/>
                <w:lang w:val="it-IT"/>
              </w:rPr>
            </w:pPr>
            <w:r w:rsidRPr="00177100">
              <w:rPr>
                <w:rFonts w:ascii="Times New Roman" w:eastAsia="Times New Roman" w:hAnsi="Times New Roman" w:cs="Times New Roman"/>
                <w:i/>
                <w:iCs/>
                <w:sz w:val="20"/>
                <w:szCs w:val="20"/>
                <w:lang w:val="it-IT"/>
              </w:rPr>
              <w:t xml:space="preserve">6310 </w:t>
            </w:r>
            <w:proofErr w:type="spellStart"/>
            <w:r w:rsidRPr="00177100">
              <w:rPr>
                <w:rFonts w:ascii="Times New Roman" w:eastAsia="Times New Roman" w:hAnsi="Times New Roman" w:cs="Times New Roman"/>
                <w:i/>
                <w:iCs/>
                <w:sz w:val="20"/>
                <w:szCs w:val="20"/>
                <w:lang w:val="it-IT"/>
              </w:rPr>
              <w:t>Izola</w:t>
            </w:r>
            <w:proofErr w:type="spellEnd"/>
            <w:r w:rsidRPr="00177100">
              <w:rPr>
                <w:rFonts w:ascii="Times New Roman" w:eastAsia="Times New Roman" w:hAnsi="Times New Roman" w:cs="Times New Roman"/>
                <w:i/>
                <w:iCs/>
                <w:sz w:val="20"/>
                <w:szCs w:val="20"/>
                <w:lang w:val="it-IT"/>
              </w:rPr>
              <w:t xml:space="preserve"> – Isola</w:t>
            </w:r>
          </w:p>
          <w:p w:rsidR="00177100" w:rsidRPr="00177100" w:rsidRDefault="00177100" w:rsidP="00177100">
            <w:pPr>
              <w:spacing w:after="0" w:line="256" w:lineRule="auto"/>
              <w:rPr>
                <w:rFonts w:ascii="Times New Roman" w:eastAsia="Times New Roman" w:hAnsi="Times New Roman" w:cs="Times New Roman"/>
                <w:i/>
                <w:iCs/>
                <w:sz w:val="20"/>
                <w:szCs w:val="20"/>
                <w:lang w:val="it-IT"/>
              </w:rPr>
            </w:pPr>
            <w:proofErr w:type="spellStart"/>
            <w:r w:rsidRPr="00177100">
              <w:rPr>
                <w:rFonts w:ascii="Times New Roman" w:eastAsia="Times New Roman" w:hAnsi="Times New Roman" w:cs="Times New Roman"/>
                <w:i/>
                <w:iCs/>
                <w:sz w:val="20"/>
                <w:szCs w:val="20"/>
                <w:lang w:val="it-IT"/>
              </w:rPr>
              <w:t>Tel</w:t>
            </w:r>
            <w:proofErr w:type="spellEnd"/>
            <w:r w:rsidRPr="00177100">
              <w:rPr>
                <w:rFonts w:ascii="Times New Roman" w:eastAsia="Times New Roman" w:hAnsi="Times New Roman" w:cs="Times New Roman"/>
                <w:i/>
                <w:iCs/>
                <w:sz w:val="20"/>
                <w:szCs w:val="20"/>
                <w:lang w:val="it-IT"/>
              </w:rPr>
              <w:t>: 05 66 00 100</w:t>
            </w:r>
          </w:p>
          <w:p w:rsidR="00177100" w:rsidRPr="00177100" w:rsidRDefault="00177100" w:rsidP="00177100">
            <w:pPr>
              <w:spacing w:after="0" w:line="256" w:lineRule="auto"/>
              <w:rPr>
                <w:rFonts w:ascii="Times New Roman" w:eastAsia="Times New Roman" w:hAnsi="Times New Roman" w:cs="Times New Roman"/>
                <w:i/>
                <w:iCs/>
                <w:sz w:val="20"/>
                <w:szCs w:val="20"/>
                <w:lang w:val="it-IT"/>
              </w:rPr>
            </w:pPr>
            <w:r w:rsidRPr="00177100">
              <w:rPr>
                <w:rFonts w:ascii="Times New Roman" w:eastAsia="Times New Roman" w:hAnsi="Times New Roman" w:cs="Times New Roman"/>
                <w:i/>
                <w:iCs/>
                <w:sz w:val="20"/>
                <w:szCs w:val="20"/>
                <w:lang w:val="it-IT"/>
              </w:rPr>
              <w:t xml:space="preserve">E-mail: </w:t>
            </w:r>
            <w:hyperlink r:id="rId6" w:history="1">
              <w:r w:rsidRPr="0020660A">
                <w:rPr>
                  <w:rFonts w:ascii="Times New Roman" w:eastAsia="Times New Roman" w:hAnsi="Times New Roman" w:cs="Times New Roman"/>
                  <w:i/>
                  <w:iCs/>
                  <w:color w:val="0000FF"/>
                  <w:sz w:val="20"/>
                  <w:szCs w:val="20"/>
                  <w:u w:val="single"/>
                  <w:lang w:val="it-IT"/>
                </w:rPr>
                <w:t>posta.oizola@izola.si</w:t>
              </w:r>
            </w:hyperlink>
          </w:p>
          <w:p w:rsidR="00177100" w:rsidRPr="00177100" w:rsidRDefault="00177100" w:rsidP="00177100">
            <w:pPr>
              <w:spacing w:after="0" w:line="256" w:lineRule="auto"/>
              <w:jc w:val="both"/>
              <w:rPr>
                <w:rFonts w:ascii="Times New Roman" w:eastAsia="Times New Roman" w:hAnsi="Times New Roman" w:cs="Times New Roman"/>
                <w:i/>
                <w:iCs/>
                <w:sz w:val="20"/>
                <w:szCs w:val="20"/>
                <w:lang w:val="it-IT"/>
              </w:rPr>
            </w:pPr>
            <w:r w:rsidRPr="00177100">
              <w:rPr>
                <w:rFonts w:ascii="Times New Roman" w:eastAsia="Times New Roman" w:hAnsi="Times New Roman" w:cs="Times New Roman"/>
                <w:i/>
                <w:iCs/>
                <w:sz w:val="20"/>
                <w:szCs w:val="20"/>
                <w:lang w:val="it-IT"/>
              </w:rPr>
              <w:t xml:space="preserve">Web: </w:t>
            </w:r>
            <w:hyperlink r:id="rId7" w:history="1">
              <w:r w:rsidRPr="0020660A">
                <w:rPr>
                  <w:rFonts w:ascii="Times New Roman" w:eastAsia="Times New Roman" w:hAnsi="Times New Roman" w:cs="Times New Roman"/>
                  <w:i/>
                  <w:iCs/>
                  <w:color w:val="0000FF"/>
                  <w:sz w:val="20"/>
                  <w:szCs w:val="20"/>
                  <w:u w:val="single"/>
                  <w:lang w:val="it-IT"/>
                </w:rPr>
                <w:t>http://www.izola.si/</w:t>
              </w:r>
            </w:hyperlink>
          </w:p>
        </w:tc>
      </w:tr>
    </w:tbl>
    <w:p w:rsidR="00177100" w:rsidRPr="00177100" w:rsidRDefault="00177100" w:rsidP="00177100">
      <w:pPr>
        <w:spacing w:after="0" w:line="240" w:lineRule="auto"/>
        <w:rPr>
          <w:rFonts w:ascii="Times New Roman" w:eastAsia="Times New Roman" w:hAnsi="Times New Roman" w:cs="Times New Roman"/>
          <w:sz w:val="24"/>
          <w:szCs w:val="24"/>
          <w:lang w:val="it-IT" w:eastAsia="sl-SI"/>
        </w:rPr>
      </w:pPr>
    </w:p>
    <w:p w:rsidR="00177100" w:rsidRPr="00177100" w:rsidRDefault="00177100" w:rsidP="00177100">
      <w:pPr>
        <w:spacing w:after="0" w:line="240" w:lineRule="auto"/>
        <w:jc w:val="both"/>
        <w:rPr>
          <w:rFonts w:ascii="Times New Roman" w:eastAsia="Times New Roman" w:hAnsi="Times New Roman" w:cs="Times New Roman"/>
          <w:bCs/>
          <w:color w:val="000000"/>
          <w:sz w:val="24"/>
          <w:szCs w:val="24"/>
          <w:lang w:val="it-IT" w:eastAsia="sl-SI"/>
        </w:rPr>
      </w:pPr>
    </w:p>
    <w:p w:rsidR="00177100" w:rsidRPr="00177100" w:rsidRDefault="00A84192" w:rsidP="00177100">
      <w:pPr>
        <w:spacing w:after="0" w:line="240" w:lineRule="auto"/>
        <w:jc w:val="both"/>
        <w:rPr>
          <w:rFonts w:ascii="Times New Roman" w:eastAsia="Times New Roman" w:hAnsi="Times New Roman" w:cs="Times New Roman"/>
          <w:sz w:val="24"/>
          <w:szCs w:val="24"/>
          <w:lang w:val="it-IT" w:eastAsia="sl-SI"/>
        </w:rPr>
      </w:pPr>
      <w:r w:rsidRPr="0020660A">
        <w:rPr>
          <w:rFonts w:ascii="Times New Roman" w:eastAsia="Times New Roman" w:hAnsi="Times New Roman" w:cs="Times New Roman"/>
          <w:bCs/>
          <w:color w:val="000000"/>
          <w:sz w:val="24"/>
          <w:szCs w:val="24"/>
          <w:lang w:val="it-IT" w:eastAsia="sl-SI"/>
        </w:rPr>
        <w:t xml:space="preserve">In virtù dell'articolo 29 della Legge sulle autonomie locali (Gazzetta Ufficiale della RS </w:t>
      </w:r>
      <w:proofErr w:type="spellStart"/>
      <w:r w:rsidRPr="0020660A">
        <w:rPr>
          <w:rFonts w:ascii="Times New Roman" w:eastAsia="Times New Roman" w:hAnsi="Times New Roman" w:cs="Times New Roman"/>
          <w:bCs/>
          <w:color w:val="000000"/>
          <w:sz w:val="24"/>
          <w:szCs w:val="24"/>
          <w:lang w:val="it-IT" w:eastAsia="sl-SI"/>
        </w:rPr>
        <w:t>nn</w:t>
      </w:r>
      <w:proofErr w:type="spellEnd"/>
      <w:r w:rsidRPr="0020660A">
        <w:rPr>
          <w:rFonts w:ascii="Times New Roman" w:eastAsia="Times New Roman" w:hAnsi="Times New Roman" w:cs="Times New Roman"/>
          <w:bCs/>
          <w:color w:val="000000"/>
          <w:sz w:val="24"/>
          <w:szCs w:val="24"/>
          <w:lang w:val="it-IT" w:eastAsia="sl-SI"/>
        </w:rPr>
        <w:t>.</w:t>
      </w:r>
      <w:r w:rsidR="00177100" w:rsidRPr="00177100">
        <w:rPr>
          <w:rFonts w:ascii="Times New Roman" w:eastAsia="Times New Roman" w:hAnsi="Times New Roman" w:cs="Times New Roman"/>
          <w:bCs/>
          <w:color w:val="000000"/>
          <w:sz w:val="24"/>
          <w:szCs w:val="24"/>
          <w:lang w:val="it-IT" w:eastAsia="sl-SI"/>
        </w:rPr>
        <w:t xml:space="preserve"> 94/07 – </w:t>
      </w:r>
      <w:r w:rsidRPr="0020660A">
        <w:rPr>
          <w:rFonts w:ascii="Times New Roman" w:eastAsia="Times New Roman" w:hAnsi="Times New Roman" w:cs="Times New Roman"/>
          <w:bCs/>
          <w:color w:val="000000"/>
          <w:sz w:val="24"/>
          <w:szCs w:val="24"/>
          <w:lang w:val="it-IT" w:eastAsia="sl-SI"/>
        </w:rPr>
        <w:t>testo unico ufficiale</w:t>
      </w:r>
      <w:r w:rsidR="00177100" w:rsidRPr="00177100">
        <w:rPr>
          <w:rFonts w:ascii="Times New Roman" w:eastAsia="Times New Roman" w:hAnsi="Times New Roman" w:cs="Times New Roman"/>
          <w:bCs/>
          <w:color w:val="000000"/>
          <w:sz w:val="24"/>
          <w:szCs w:val="24"/>
          <w:lang w:val="it-IT" w:eastAsia="sl-SI"/>
        </w:rPr>
        <w:t xml:space="preserve">, 76/08, 79/09, 51/10, 40/12 – </w:t>
      </w:r>
      <w:r w:rsidRPr="0020660A">
        <w:rPr>
          <w:rFonts w:ascii="Times New Roman" w:eastAsia="Times New Roman" w:hAnsi="Times New Roman" w:cs="Times New Roman"/>
          <w:bCs/>
          <w:color w:val="000000"/>
          <w:sz w:val="24"/>
          <w:szCs w:val="24"/>
          <w:lang w:val="it-IT" w:eastAsia="sl-SI"/>
        </w:rPr>
        <w:t xml:space="preserve">Sigla: </w:t>
      </w:r>
      <w:r w:rsidR="00177100" w:rsidRPr="00177100">
        <w:rPr>
          <w:rFonts w:ascii="Times New Roman" w:eastAsia="Times New Roman" w:hAnsi="Times New Roman" w:cs="Times New Roman"/>
          <w:bCs/>
          <w:color w:val="000000"/>
          <w:sz w:val="24"/>
          <w:szCs w:val="24"/>
          <w:lang w:val="it-IT" w:eastAsia="sl-SI"/>
        </w:rPr>
        <w:t xml:space="preserve">ZUJF, 14/15 – </w:t>
      </w:r>
      <w:r w:rsidRPr="0020660A">
        <w:rPr>
          <w:rFonts w:ascii="Times New Roman" w:eastAsia="Times New Roman" w:hAnsi="Times New Roman" w:cs="Times New Roman"/>
          <w:bCs/>
          <w:color w:val="000000"/>
          <w:sz w:val="24"/>
          <w:szCs w:val="24"/>
          <w:lang w:val="it-IT" w:eastAsia="sl-SI"/>
        </w:rPr>
        <w:t xml:space="preserve">Sigla: </w:t>
      </w:r>
      <w:r w:rsidR="00177100" w:rsidRPr="00177100">
        <w:rPr>
          <w:rFonts w:ascii="Times New Roman" w:eastAsia="Times New Roman" w:hAnsi="Times New Roman" w:cs="Times New Roman"/>
          <w:bCs/>
          <w:color w:val="000000"/>
          <w:sz w:val="24"/>
          <w:szCs w:val="24"/>
          <w:lang w:val="it-IT" w:eastAsia="sl-SI"/>
        </w:rPr>
        <w:t xml:space="preserve">ZUUJFO, 11/18 – </w:t>
      </w:r>
      <w:r w:rsidRPr="0020660A">
        <w:rPr>
          <w:rFonts w:ascii="Times New Roman" w:eastAsia="Times New Roman" w:hAnsi="Times New Roman" w:cs="Times New Roman"/>
          <w:bCs/>
          <w:color w:val="000000"/>
          <w:sz w:val="24"/>
          <w:szCs w:val="24"/>
          <w:lang w:val="it-IT" w:eastAsia="sl-SI"/>
        </w:rPr>
        <w:t xml:space="preserve">Sigla: </w:t>
      </w:r>
      <w:r w:rsidR="00177100" w:rsidRPr="00177100">
        <w:rPr>
          <w:rFonts w:ascii="Times New Roman" w:eastAsia="Times New Roman" w:hAnsi="Times New Roman" w:cs="Times New Roman"/>
          <w:bCs/>
          <w:color w:val="000000"/>
          <w:sz w:val="24"/>
          <w:szCs w:val="24"/>
          <w:lang w:val="it-IT" w:eastAsia="sl-SI"/>
        </w:rPr>
        <w:t xml:space="preserve">ZSPDSLS-1 </w:t>
      </w:r>
      <w:r w:rsidRPr="0020660A">
        <w:rPr>
          <w:rFonts w:ascii="Times New Roman" w:eastAsia="Times New Roman" w:hAnsi="Times New Roman" w:cs="Times New Roman"/>
          <w:bCs/>
          <w:color w:val="000000"/>
          <w:sz w:val="24"/>
          <w:szCs w:val="24"/>
          <w:lang w:val="it-IT" w:eastAsia="sl-SI"/>
        </w:rPr>
        <w:t>e</w:t>
      </w:r>
      <w:r w:rsidR="00177100" w:rsidRPr="00177100">
        <w:rPr>
          <w:rFonts w:ascii="Times New Roman" w:eastAsia="Times New Roman" w:hAnsi="Times New Roman" w:cs="Times New Roman"/>
          <w:bCs/>
          <w:color w:val="000000"/>
          <w:sz w:val="24"/>
          <w:szCs w:val="24"/>
          <w:lang w:val="it-IT" w:eastAsia="sl-SI"/>
        </w:rPr>
        <w:t xml:space="preserve"> 30/18), </w:t>
      </w:r>
      <w:r w:rsidRPr="0020660A">
        <w:rPr>
          <w:rFonts w:ascii="Times New Roman" w:eastAsia="Times New Roman" w:hAnsi="Times New Roman" w:cs="Times New Roman"/>
          <w:bCs/>
          <w:color w:val="000000"/>
          <w:sz w:val="24"/>
          <w:szCs w:val="24"/>
          <w:lang w:val="it-IT" w:eastAsia="sl-SI"/>
        </w:rPr>
        <w:t xml:space="preserve">dell'articolo 19 della Legge sulla campagna elettorale e referendaria (Gazzetta Ufficiale della RS </w:t>
      </w:r>
      <w:proofErr w:type="spellStart"/>
      <w:r w:rsidRPr="0020660A">
        <w:rPr>
          <w:rFonts w:ascii="Times New Roman" w:eastAsia="Times New Roman" w:hAnsi="Times New Roman" w:cs="Times New Roman"/>
          <w:bCs/>
          <w:color w:val="000000"/>
          <w:sz w:val="24"/>
          <w:szCs w:val="24"/>
          <w:lang w:val="it-IT" w:eastAsia="sl-SI"/>
        </w:rPr>
        <w:t>nn</w:t>
      </w:r>
      <w:proofErr w:type="spellEnd"/>
      <w:r w:rsidRPr="0020660A">
        <w:rPr>
          <w:rFonts w:ascii="Times New Roman" w:eastAsia="Times New Roman" w:hAnsi="Times New Roman" w:cs="Times New Roman"/>
          <w:bCs/>
          <w:color w:val="000000"/>
          <w:sz w:val="24"/>
          <w:szCs w:val="24"/>
          <w:lang w:val="it-IT" w:eastAsia="sl-SI"/>
        </w:rPr>
        <w:t>.</w:t>
      </w:r>
      <w:r w:rsidR="00177100" w:rsidRPr="00177100">
        <w:rPr>
          <w:rFonts w:ascii="Times New Roman" w:eastAsia="Times New Roman" w:hAnsi="Times New Roman" w:cs="Times New Roman"/>
          <w:bCs/>
          <w:color w:val="000000"/>
          <w:sz w:val="24"/>
          <w:szCs w:val="24"/>
          <w:lang w:val="it-IT" w:eastAsia="sl-SI"/>
        </w:rPr>
        <w:t xml:space="preserve"> </w:t>
      </w:r>
      <w:hyperlink r:id="rId8" w:tgtFrame="_blank" w:tooltip="Zakon o volilni in referendumski kampanji (ZVRK)" w:history="1">
        <w:r w:rsidR="00177100" w:rsidRPr="0020660A">
          <w:rPr>
            <w:rFonts w:ascii="Times New Roman" w:eastAsia="Times New Roman" w:hAnsi="Times New Roman" w:cs="Times New Roman"/>
            <w:bCs/>
            <w:color w:val="000000"/>
            <w:sz w:val="24"/>
            <w:szCs w:val="24"/>
            <w:lang w:val="it-IT" w:eastAsia="sl-SI"/>
          </w:rPr>
          <w:t>41/07</w:t>
        </w:r>
      </w:hyperlink>
      <w:r w:rsidR="00177100" w:rsidRPr="00177100">
        <w:rPr>
          <w:rFonts w:ascii="Times New Roman" w:eastAsia="Times New Roman" w:hAnsi="Times New Roman" w:cs="Times New Roman"/>
          <w:bCs/>
          <w:color w:val="000000"/>
          <w:sz w:val="24"/>
          <w:szCs w:val="24"/>
          <w:lang w:val="it-IT" w:eastAsia="sl-SI"/>
        </w:rPr>
        <w:t xml:space="preserve">, </w:t>
      </w:r>
      <w:hyperlink r:id="rId9" w:tgtFrame="_blank" w:tooltip="Zakon o spremembah in dopolnitvah Zakona o političnih strankah" w:history="1">
        <w:r w:rsidR="00177100" w:rsidRPr="0020660A">
          <w:rPr>
            <w:rFonts w:ascii="Times New Roman" w:eastAsia="Times New Roman" w:hAnsi="Times New Roman" w:cs="Times New Roman"/>
            <w:bCs/>
            <w:color w:val="000000"/>
            <w:sz w:val="24"/>
            <w:szCs w:val="24"/>
            <w:lang w:val="it-IT" w:eastAsia="sl-SI"/>
          </w:rPr>
          <w:t>103/07</w:t>
        </w:r>
      </w:hyperlink>
      <w:r w:rsidR="00177100" w:rsidRPr="00177100">
        <w:rPr>
          <w:rFonts w:ascii="Times New Roman" w:eastAsia="Times New Roman" w:hAnsi="Times New Roman" w:cs="Times New Roman"/>
          <w:bCs/>
          <w:color w:val="000000"/>
          <w:sz w:val="24"/>
          <w:szCs w:val="24"/>
          <w:lang w:val="it-IT" w:eastAsia="sl-SI"/>
        </w:rPr>
        <w:t xml:space="preserve"> – </w:t>
      </w:r>
      <w:r w:rsidRPr="0020660A">
        <w:rPr>
          <w:rFonts w:ascii="Times New Roman" w:eastAsia="Times New Roman" w:hAnsi="Times New Roman" w:cs="Times New Roman"/>
          <w:bCs/>
          <w:color w:val="000000"/>
          <w:sz w:val="24"/>
          <w:szCs w:val="24"/>
          <w:lang w:val="it-IT" w:eastAsia="sl-SI"/>
        </w:rPr>
        <w:t xml:space="preserve">Sigla: </w:t>
      </w:r>
      <w:proofErr w:type="spellStart"/>
      <w:r w:rsidR="00177100" w:rsidRPr="00177100">
        <w:rPr>
          <w:rFonts w:ascii="Times New Roman" w:eastAsia="Times New Roman" w:hAnsi="Times New Roman" w:cs="Times New Roman"/>
          <w:bCs/>
          <w:color w:val="000000"/>
          <w:sz w:val="24"/>
          <w:szCs w:val="24"/>
          <w:lang w:val="it-IT" w:eastAsia="sl-SI"/>
        </w:rPr>
        <w:t>ZPolS</w:t>
      </w:r>
      <w:proofErr w:type="spellEnd"/>
      <w:r w:rsidR="00177100" w:rsidRPr="00177100">
        <w:rPr>
          <w:rFonts w:ascii="Times New Roman" w:eastAsia="Times New Roman" w:hAnsi="Times New Roman" w:cs="Times New Roman"/>
          <w:bCs/>
          <w:color w:val="000000"/>
          <w:sz w:val="24"/>
          <w:szCs w:val="24"/>
          <w:lang w:val="it-IT" w:eastAsia="sl-SI"/>
        </w:rPr>
        <w:t xml:space="preserve">-D, </w:t>
      </w:r>
      <w:hyperlink r:id="rId10" w:tgtFrame="_blank" w:tooltip="Zakon o spremembah in dopolnitvah Zakona o volilni in referendumski kampanji" w:history="1">
        <w:r w:rsidR="00177100" w:rsidRPr="0020660A">
          <w:rPr>
            <w:rFonts w:ascii="Times New Roman" w:eastAsia="Times New Roman" w:hAnsi="Times New Roman" w:cs="Times New Roman"/>
            <w:bCs/>
            <w:color w:val="000000"/>
            <w:sz w:val="24"/>
            <w:szCs w:val="24"/>
            <w:lang w:val="it-IT" w:eastAsia="sl-SI"/>
          </w:rPr>
          <w:t>11/11</w:t>
        </w:r>
      </w:hyperlink>
      <w:r w:rsidR="00177100" w:rsidRPr="00177100">
        <w:rPr>
          <w:rFonts w:ascii="Times New Roman" w:eastAsia="Times New Roman" w:hAnsi="Times New Roman" w:cs="Times New Roman"/>
          <w:bCs/>
          <w:color w:val="000000"/>
          <w:sz w:val="24"/>
          <w:szCs w:val="24"/>
          <w:lang w:val="it-IT" w:eastAsia="sl-SI"/>
        </w:rPr>
        <w:t xml:space="preserve">, </w:t>
      </w:r>
      <w:hyperlink r:id="rId11" w:tgtFrame="_blank" w:tooltip="Odločba o ugotovitvi, da je drugi odstavek 5. člena Zakona o volilni in referendumski kampanji v neskladju z Ustavo in razveljavitvi sodbe Okrajnega sodišča v Ljubljani" w:history="1">
        <w:r w:rsidR="00177100" w:rsidRPr="0020660A">
          <w:rPr>
            <w:rFonts w:ascii="Times New Roman" w:eastAsia="Times New Roman" w:hAnsi="Times New Roman" w:cs="Times New Roman"/>
            <w:bCs/>
            <w:color w:val="000000"/>
            <w:sz w:val="24"/>
            <w:szCs w:val="24"/>
            <w:lang w:val="it-IT" w:eastAsia="sl-SI"/>
          </w:rPr>
          <w:t>28/11</w:t>
        </w:r>
      </w:hyperlink>
      <w:r w:rsidR="00177100" w:rsidRPr="00177100">
        <w:rPr>
          <w:rFonts w:ascii="Times New Roman" w:eastAsia="Times New Roman" w:hAnsi="Times New Roman" w:cs="Times New Roman"/>
          <w:bCs/>
          <w:color w:val="000000"/>
          <w:sz w:val="24"/>
          <w:szCs w:val="24"/>
          <w:lang w:val="it-IT" w:eastAsia="sl-SI"/>
        </w:rPr>
        <w:t xml:space="preserve"> – </w:t>
      </w:r>
      <w:r w:rsidRPr="0020660A">
        <w:rPr>
          <w:rFonts w:ascii="Times New Roman" w:eastAsia="Times New Roman" w:hAnsi="Times New Roman" w:cs="Times New Roman"/>
          <w:bCs/>
          <w:color w:val="000000"/>
          <w:sz w:val="24"/>
          <w:szCs w:val="24"/>
          <w:lang w:val="it-IT" w:eastAsia="sl-SI"/>
        </w:rPr>
        <w:t>Sentenza della CC</w:t>
      </w:r>
      <w:r w:rsidR="00177100" w:rsidRPr="00177100">
        <w:rPr>
          <w:rFonts w:ascii="Times New Roman" w:eastAsia="Times New Roman" w:hAnsi="Times New Roman" w:cs="Times New Roman"/>
          <w:bCs/>
          <w:color w:val="000000"/>
          <w:sz w:val="24"/>
          <w:szCs w:val="24"/>
          <w:lang w:val="it-IT" w:eastAsia="sl-SI"/>
        </w:rPr>
        <w:t xml:space="preserve"> </w:t>
      </w:r>
      <w:r w:rsidRPr="0020660A">
        <w:rPr>
          <w:rFonts w:ascii="Times New Roman" w:eastAsia="Times New Roman" w:hAnsi="Times New Roman" w:cs="Times New Roman"/>
          <w:bCs/>
          <w:color w:val="000000"/>
          <w:sz w:val="24"/>
          <w:szCs w:val="24"/>
          <w:lang w:val="it-IT" w:eastAsia="sl-SI"/>
        </w:rPr>
        <w:t>e</w:t>
      </w:r>
      <w:r w:rsidR="00177100" w:rsidRPr="00177100">
        <w:rPr>
          <w:rFonts w:ascii="Times New Roman" w:eastAsia="Times New Roman" w:hAnsi="Times New Roman" w:cs="Times New Roman"/>
          <w:bCs/>
          <w:color w:val="000000"/>
          <w:sz w:val="24"/>
          <w:szCs w:val="24"/>
          <w:lang w:val="it-IT" w:eastAsia="sl-SI"/>
        </w:rPr>
        <w:t xml:space="preserve"> </w:t>
      </w:r>
      <w:hyperlink r:id="rId12" w:tgtFrame="_blank" w:tooltip="Zakon o spremembah in dopolnitvah Zakona o volilni in referendumski kampanji" w:history="1">
        <w:r w:rsidR="00177100" w:rsidRPr="0020660A">
          <w:rPr>
            <w:rFonts w:ascii="Times New Roman" w:eastAsia="Times New Roman" w:hAnsi="Times New Roman" w:cs="Times New Roman"/>
            <w:bCs/>
            <w:color w:val="000000"/>
            <w:sz w:val="24"/>
            <w:szCs w:val="24"/>
            <w:lang w:val="it-IT" w:eastAsia="sl-SI"/>
          </w:rPr>
          <w:t>98/13</w:t>
        </w:r>
      </w:hyperlink>
      <w:r w:rsidR="00177100" w:rsidRPr="00177100">
        <w:rPr>
          <w:rFonts w:ascii="Times New Roman" w:eastAsia="Times New Roman" w:hAnsi="Times New Roman" w:cs="Times New Roman"/>
          <w:bCs/>
          <w:color w:val="000000"/>
          <w:sz w:val="24"/>
          <w:szCs w:val="24"/>
          <w:lang w:val="it-IT" w:eastAsia="sl-SI"/>
        </w:rPr>
        <w:t>)</w:t>
      </w:r>
      <w:r w:rsidR="00177100" w:rsidRPr="00177100">
        <w:rPr>
          <w:rFonts w:ascii="Times New Roman" w:eastAsia="Times New Roman" w:hAnsi="Times New Roman" w:cs="Times New Roman"/>
          <w:sz w:val="24"/>
          <w:szCs w:val="24"/>
          <w:lang w:val="it-IT" w:eastAsia="sl-SI"/>
        </w:rPr>
        <w:t xml:space="preserve">, </w:t>
      </w:r>
      <w:r w:rsidRPr="0020660A">
        <w:rPr>
          <w:rFonts w:ascii="Times New Roman" w:eastAsia="Times New Roman" w:hAnsi="Times New Roman" w:cs="Times New Roman"/>
          <w:sz w:val="24"/>
          <w:szCs w:val="24"/>
          <w:lang w:val="it-IT" w:eastAsia="sl-SI"/>
        </w:rPr>
        <w:t xml:space="preserve">della Delibera sul risarcimento parziale delle spese della campagna elettorale per le elezioni amministrative 2018 nel comune di Isola </w:t>
      </w:r>
      <w:proofErr w:type="spellStart"/>
      <w:r w:rsidRPr="0020660A">
        <w:rPr>
          <w:rFonts w:ascii="Times New Roman" w:eastAsia="Times New Roman" w:hAnsi="Times New Roman" w:cs="Times New Roman"/>
          <w:sz w:val="24"/>
          <w:szCs w:val="24"/>
          <w:lang w:val="it-IT" w:eastAsia="sl-SI"/>
        </w:rPr>
        <w:t>prot</w:t>
      </w:r>
      <w:proofErr w:type="spellEnd"/>
      <w:r w:rsidRPr="0020660A">
        <w:rPr>
          <w:rFonts w:ascii="Times New Roman" w:eastAsia="Times New Roman" w:hAnsi="Times New Roman" w:cs="Times New Roman"/>
          <w:sz w:val="24"/>
          <w:szCs w:val="24"/>
          <w:lang w:val="it-IT" w:eastAsia="sl-SI"/>
        </w:rPr>
        <w:t xml:space="preserve">. n. 041-2/2018 del 5 luglio 2018 e degli articoli 30 e 101 dello Statuto del Comune di Isola (Bollettino Ufficiale del Comune di Isola </w:t>
      </w:r>
      <w:proofErr w:type="spellStart"/>
      <w:r w:rsidRPr="0020660A">
        <w:rPr>
          <w:rFonts w:ascii="Times New Roman" w:eastAsia="Times New Roman" w:hAnsi="Times New Roman" w:cs="Times New Roman"/>
          <w:sz w:val="24"/>
          <w:szCs w:val="24"/>
          <w:lang w:val="it-IT" w:eastAsia="sl-SI"/>
        </w:rPr>
        <w:t>nn</w:t>
      </w:r>
      <w:proofErr w:type="spellEnd"/>
      <w:r w:rsidRPr="0020660A">
        <w:rPr>
          <w:rFonts w:ascii="Times New Roman" w:eastAsia="Times New Roman" w:hAnsi="Times New Roman" w:cs="Times New Roman"/>
          <w:sz w:val="24"/>
          <w:szCs w:val="24"/>
          <w:lang w:val="it-IT" w:eastAsia="sl-SI"/>
        </w:rPr>
        <w:t>.</w:t>
      </w:r>
      <w:r w:rsidR="00177100" w:rsidRPr="00177100">
        <w:rPr>
          <w:rFonts w:ascii="Times New Roman" w:eastAsia="Times New Roman" w:hAnsi="Times New Roman" w:cs="Times New Roman"/>
          <w:bCs/>
          <w:color w:val="000000"/>
          <w:sz w:val="24"/>
          <w:szCs w:val="24"/>
          <w:lang w:val="it-IT" w:eastAsia="sl-SI"/>
        </w:rPr>
        <w:t xml:space="preserve"> 15/99, 17/12, 6/14 </w:t>
      </w:r>
      <w:r w:rsidRPr="0020660A">
        <w:rPr>
          <w:rFonts w:ascii="Times New Roman" w:eastAsia="Times New Roman" w:hAnsi="Times New Roman" w:cs="Times New Roman"/>
          <w:bCs/>
          <w:color w:val="000000"/>
          <w:sz w:val="24"/>
          <w:szCs w:val="24"/>
          <w:lang w:val="it-IT" w:eastAsia="sl-SI"/>
        </w:rPr>
        <w:t>e</w:t>
      </w:r>
      <w:r w:rsidR="00177100" w:rsidRPr="00177100">
        <w:rPr>
          <w:rFonts w:ascii="Times New Roman" w:eastAsia="Times New Roman" w:hAnsi="Times New Roman" w:cs="Times New Roman"/>
          <w:bCs/>
          <w:color w:val="000000"/>
          <w:sz w:val="24"/>
          <w:szCs w:val="24"/>
          <w:lang w:val="it-IT" w:eastAsia="sl-SI"/>
        </w:rPr>
        <w:t xml:space="preserve"> 3/18), </w:t>
      </w:r>
      <w:r w:rsidRPr="0020660A">
        <w:rPr>
          <w:rFonts w:ascii="Times New Roman" w:eastAsia="Times New Roman" w:hAnsi="Times New Roman" w:cs="Times New Roman"/>
          <w:bCs/>
          <w:color w:val="000000"/>
          <w:sz w:val="24"/>
          <w:szCs w:val="24"/>
          <w:lang w:val="it-IT" w:eastAsia="sl-SI"/>
        </w:rPr>
        <w:t>il Consiglio del Comune di Isola, riunitosi il --______ alla sua ______ seduta ordinaria, accoglie il seguente atto di</w:t>
      </w:r>
      <w:r w:rsidR="00177100" w:rsidRPr="00177100">
        <w:rPr>
          <w:rFonts w:ascii="Times New Roman" w:eastAsia="Times New Roman" w:hAnsi="Times New Roman" w:cs="Times New Roman"/>
          <w:bCs/>
          <w:color w:val="000000"/>
          <w:sz w:val="24"/>
          <w:szCs w:val="24"/>
          <w:lang w:val="it-IT" w:eastAsia="sl-SI"/>
        </w:rPr>
        <w:t xml:space="preserve"> </w:t>
      </w:r>
    </w:p>
    <w:p w:rsidR="00177100" w:rsidRPr="00177100" w:rsidRDefault="00177100" w:rsidP="00177100">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it-IT" w:eastAsia="sl-SI"/>
        </w:rPr>
      </w:pPr>
    </w:p>
    <w:p w:rsidR="00177100" w:rsidRPr="00177100" w:rsidRDefault="00A84192" w:rsidP="00177100">
      <w:pPr>
        <w:spacing w:after="0" w:line="240" w:lineRule="auto"/>
        <w:jc w:val="center"/>
        <w:rPr>
          <w:rFonts w:ascii="Times New Roman" w:eastAsia="Times New Roman" w:hAnsi="Times New Roman" w:cs="Times New Roman"/>
          <w:b/>
          <w:sz w:val="24"/>
          <w:szCs w:val="24"/>
          <w:lang w:val="it-IT" w:eastAsia="sl-SI"/>
        </w:rPr>
      </w:pPr>
      <w:r w:rsidRPr="0020660A">
        <w:rPr>
          <w:rFonts w:ascii="Times New Roman" w:eastAsia="Times New Roman" w:hAnsi="Times New Roman" w:cs="Times New Roman"/>
          <w:b/>
          <w:sz w:val="24"/>
          <w:szCs w:val="24"/>
          <w:lang w:val="it-IT" w:eastAsia="sl-SI"/>
        </w:rPr>
        <w:t>D E L I B E R A</w:t>
      </w:r>
    </w:p>
    <w:p w:rsidR="00177100" w:rsidRPr="00177100" w:rsidRDefault="008F0573" w:rsidP="00177100">
      <w:pPr>
        <w:spacing w:after="0" w:line="240" w:lineRule="auto"/>
        <w:jc w:val="center"/>
        <w:rPr>
          <w:rFonts w:ascii="Times New Roman" w:eastAsia="Times New Roman" w:hAnsi="Times New Roman" w:cs="Times New Roman"/>
          <w:b/>
          <w:sz w:val="24"/>
          <w:szCs w:val="24"/>
          <w:lang w:val="it-IT" w:eastAsia="sl-SI"/>
        </w:rPr>
      </w:pPr>
      <w:r w:rsidRPr="0020660A">
        <w:rPr>
          <w:rFonts w:ascii="Times New Roman" w:eastAsia="Times New Roman" w:hAnsi="Times New Roman" w:cs="Times New Roman"/>
          <w:b/>
          <w:color w:val="000000"/>
          <w:sz w:val="24"/>
          <w:szCs w:val="24"/>
          <w:lang w:val="it-IT" w:eastAsia="sl-SI"/>
        </w:rPr>
        <w:t xml:space="preserve">sul risarcimento parziale delle spese agli organizzatori della campagna elettorale per le elezioni amministrative </w:t>
      </w:r>
      <w:r w:rsidR="00177100" w:rsidRPr="00177100">
        <w:rPr>
          <w:rFonts w:ascii="Times New Roman" w:eastAsia="Times New Roman" w:hAnsi="Times New Roman" w:cs="Times New Roman"/>
          <w:b/>
          <w:sz w:val="24"/>
          <w:szCs w:val="24"/>
          <w:lang w:val="it-IT" w:eastAsia="sl-SI"/>
        </w:rPr>
        <w:t>2018</w:t>
      </w:r>
    </w:p>
    <w:p w:rsidR="00177100" w:rsidRPr="00177100" w:rsidRDefault="00177100" w:rsidP="00177100">
      <w:pPr>
        <w:spacing w:after="0" w:line="240" w:lineRule="auto"/>
        <w:jc w:val="center"/>
        <w:rPr>
          <w:rFonts w:ascii="Times New Roman" w:eastAsia="Times New Roman" w:hAnsi="Times New Roman" w:cs="Times New Roman"/>
          <w:b/>
          <w:sz w:val="24"/>
          <w:szCs w:val="24"/>
          <w:lang w:val="it-IT" w:eastAsia="sl-SI"/>
        </w:rPr>
      </w:pPr>
    </w:p>
    <w:p w:rsidR="00177100" w:rsidRPr="00177100" w:rsidRDefault="008F0573" w:rsidP="00177100">
      <w:pPr>
        <w:spacing w:after="0" w:line="240" w:lineRule="auto"/>
        <w:jc w:val="center"/>
        <w:rPr>
          <w:rFonts w:ascii="Times New Roman" w:eastAsia="Times New Roman" w:hAnsi="Times New Roman" w:cs="Times New Roman"/>
          <w:b/>
          <w:sz w:val="24"/>
          <w:szCs w:val="24"/>
          <w:lang w:val="it-IT" w:eastAsia="sl-SI"/>
        </w:rPr>
      </w:pPr>
      <w:r w:rsidRPr="0020660A">
        <w:rPr>
          <w:rFonts w:ascii="Times New Roman" w:eastAsia="Times New Roman" w:hAnsi="Times New Roman" w:cs="Times New Roman"/>
          <w:b/>
          <w:sz w:val="24"/>
          <w:szCs w:val="24"/>
          <w:lang w:val="it-IT" w:eastAsia="sl-SI"/>
        </w:rPr>
        <w:t>1</w:t>
      </w:r>
    </w:p>
    <w:p w:rsidR="008F0573" w:rsidRPr="0020660A" w:rsidRDefault="008F0573" w:rsidP="00177100">
      <w:pPr>
        <w:spacing w:after="0" w:line="240" w:lineRule="auto"/>
        <w:jc w:val="both"/>
        <w:rPr>
          <w:rFonts w:ascii="Times New Roman" w:eastAsia="Times New Roman" w:hAnsi="Times New Roman" w:cs="Times New Roman"/>
          <w:sz w:val="24"/>
          <w:szCs w:val="24"/>
          <w:lang w:val="it-IT" w:eastAsia="sl-SI"/>
        </w:rPr>
      </w:pPr>
      <w:r w:rsidRPr="0020660A">
        <w:rPr>
          <w:rFonts w:ascii="Times New Roman" w:eastAsia="Times New Roman" w:hAnsi="Times New Roman" w:cs="Times New Roman"/>
          <w:sz w:val="24"/>
          <w:szCs w:val="24"/>
          <w:lang w:val="it-IT" w:eastAsia="sl-SI"/>
        </w:rPr>
        <w:t xml:space="preserve">Il Consiglio del Comune di Isola rileva che gli organizzatori della campagna </w:t>
      </w:r>
      <w:r w:rsidR="0020660A" w:rsidRPr="0020660A">
        <w:rPr>
          <w:rFonts w:ascii="Times New Roman" w:eastAsia="Times New Roman" w:hAnsi="Times New Roman" w:cs="Times New Roman"/>
          <w:sz w:val="24"/>
          <w:szCs w:val="24"/>
          <w:lang w:val="it-IT" w:eastAsia="sl-SI"/>
        </w:rPr>
        <w:t>elettorale</w:t>
      </w:r>
      <w:bookmarkStart w:id="0" w:name="_GoBack"/>
      <w:bookmarkEnd w:id="0"/>
      <w:r w:rsidRPr="0020660A">
        <w:rPr>
          <w:rFonts w:ascii="Times New Roman" w:eastAsia="Times New Roman" w:hAnsi="Times New Roman" w:cs="Times New Roman"/>
          <w:sz w:val="24"/>
          <w:szCs w:val="24"/>
          <w:lang w:val="it-IT" w:eastAsia="sl-SI"/>
        </w:rPr>
        <w:t xml:space="preserve"> per le elezioni amministrative dei membri del Consiglio comunale e del Sindaco nel comune di Isola, che si sono tenute in data 18 novembre 2018 e per il giro di ballottaggio delle elezioni del Sindaco in data 2 dicembre 2018, hanno presentato le relazioni sui fondi percepiti e spesi per la campagna elettorale.</w:t>
      </w:r>
    </w:p>
    <w:p w:rsidR="008F0573" w:rsidRPr="0020660A" w:rsidRDefault="008F0573" w:rsidP="00177100">
      <w:pPr>
        <w:spacing w:after="0" w:line="240" w:lineRule="auto"/>
        <w:jc w:val="both"/>
        <w:rPr>
          <w:rFonts w:ascii="Times New Roman" w:eastAsia="Times New Roman" w:hAnsi="Times New Roman" w:cs="Times New Roman"/>
          <w:sz w:val="24"/>
          <w:szCs w:val="24"/>
          <w:lang w:val="it-IT" w:eastAsia="sl-SI"/>
        </w:rPr>
      </w:pPr>
    </w:p>
    <w:p w:rsidR="00177100" w:rsidRPr="00177100" w:rsidRDefault="008F0573" w:rsidP="00177100">
      <w:pPr>
        <w:spacing w:after="0" w:line="240" w:lineRule="auto"/>
        <w:jc w:val="center"/>
        <w:rPr>
          <w:rFonts w:ascii="Times New Roman" w:eastAsia="Times New Roman" w:hAnsi="Times New Roman" w:cs="Times New Roman"/>
          <w:b/>
          <w:sz w:val="24"/>
          <w:szCs w:val="24"/>
          <w:lang w:val="it-IT" w:eastAsia="sl-SI"/>
        </w:rPr>
      </w:pPr>
      <w:r w:rsidRPr="0020660A">
        <w:rPr>
          <w:rFonts w:ascii="Times New Roman" w:eastAsia="Times New Roman" w:hAnsi="Times New Roman" w:cs="Times New Roman"/>
          <w:b/>
          <w:sz w:val="24"/>
          <w:szCs w:val="24"/>
          <w:lang w:val="it-IT" w:eastAsia="sl-SI"/>
        </w:rPr>
        <w:t>2</w:t>
      </w:r>
    </w:p>
    <w:p w:rsidR="008F0573" w:rsidRPr="0020660A" w:rsidRDefault="00E03B9C" w:rsidP="00177100">
      <w:pPr>
        <w:spacing w:after="0" w:line="240" w:lineRule="auto"/>
        <w:jc w:val="both"/>
        <w:rPr>
          <w:rFonts w:ascii="Times New Roman" w:eastAsia="Times New Roman" w:hAnsi="Times New Roman" w:cs="Times New Roman"/>
          <w:sz w:val="24"/>
          <w:szCs w:val="24"/>
          <w:lang w:val="it-IT" w:eastAsia="sl-SI"/>
        </w:rPr>
      </w:pPr>
      <w:r w:rsidRPr="0020660A">
        <w:rPr>
          <w:rFonts w:ascii="Times New Roman" w:eastAsia="Times New Roman" w:hAnsi="Times New Roman" w:cs="Times New Roman"/>
          <w:sz w:val="24"/>
          <w:szCs w:val="24"/>
          <w:lang w:val="it-IT" w:eastAsia="sl-SI"/>
        </w:rPr>
        <w:t>Gli organizzatori della campagna elettorale per il Sindaco, i cui candidati hanno raggiunto almeno il 10% del numero complessivo degli aventi diritto e che hanno diritto al risarcimento delle spese della campagna elettorale nella somma di 0,12 euro per ogni voto ricevuto, dove la somma complessiva delle spese risarcite non deve comunque superare la somma dei fondi percepiti, evidenti dalla relazione al Consiglio comunale e alla Corte dei Conti, vengono risarciti delle spese, come segue:</w:t>
      </w:r>
    </w:p>
    <w:p w:rsidR="008F0573" w:rsidRPr="0020660A" w:rsidRDefault="008F0573" w:rsidP="00177100">
      <w:pPr>
        <w:spacing w:after="0" w:line="240" w:lineRule="auto"/>
        <w:jc w:val="both"/>
        <w:rPr>
          <w:rFonts w:ascii="Times New Roman" w:eastAsia="Times New Roman" w:hAnsi="Times New Roman" w:cs="Times New Roman"/>
          <w:sz w:val="24"/>
          <w:szCs w:val="24"/>
          <w:lang w:val="it-IT" w:eastAsia="sl-SI"/>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409"/>
      </w:tblGrid>
      <w:tr w:rsidR="00177100" w:rsidRPr="00177100" w:rsidTr="00177100">
        <w:tc>
          <w:tcPr>
            <w:tcW w:w="6521" w:type="dxa"/>
            <w:tcBorders>
              <w:top w:val="single" w:sz="4" w:space="0" w:color="auto"/>
              <w:left w:val="single" w:sz="4" w:space="0" w:color="auto"/>
              <w:bottom w:val="single" w:sz="4" w:space="0" w:color="auto"/>
              <w:right w:val="single" w:sz="4" w:space="0" w:color="auto"/>
            </w:tcBorders>
            <w:hideMark/>
          </w:tcPr>
          <w:p w:rsidR="00177100" w:rsidRPr="00177100" w:rsidRDefault="00E03B9C" w:rsidP="0020660A">
            <w:pPr>
              <w:spacing w:after="0" w:line="256" w:lineRule="auto"/>
              <w:jc w:val="center"/>
              <w:rPr>
                <w:rFonts w:ascii="Arial" w:eastAsia="Times New Roman" w:hAnsi="Arial" w:cs="Arial"/>
                <w:b/>
                <w:bCs/>
                <w:sz w:val="18"/>
                <w:szCs w:val="18"/>
                <w:lang w:val="it-IT"/>
              </w:rPr>
            </w:pPr>
            <w:r w:rsidRPr="0020660A">
              <w:rPr>
                <w:rFonts w:ascii="Arial" w:eastAsia="Times New Roman" w:hAnsi="Arial" w:cs="Arial"/>
                <w:b/>
                <w:bCs/>
                <w:sz w:val="18"/>
                <w:szCs w:val="18"/>
                <w:lang w:val="it-IT"/>
              </w:rPr>
              <w:t>C</w:t>
            </w:r>
            <w:r w:rsidR="00177100" w:rsidRPr="00177100">
              <w:rPr>
                <w:rFonts w:ascii="Arial" w:eastAsia="Times New Roman" w:hAnsi="Arial" w:cs="Arial"/>
                <w:b/>
                <w:bCs/>
                <w:sz w:val="18"/>
                <w:szCs w:val="18"/>
                <w:lang w:val="it-IT"/>
              </w:rPr>
              <w:t>andidat</w:t>
            </w:r>
            <w:r w:rsidRPr="0020660A">
              <w:rPr>
                <w:rFonts w:ascii="Arial" w:eastAsia="Times New Roman" w:hAnsi="Arial" w:cs="Arial"/>
                <w:b/>
                <w:bCs/>
                <w:sz w:val="18"/>
                <w:szCs w:val="18"/>
                <w:lang w:val="it-IT"/>
              </w:rPr>
              <w:t>o a Sindaco</w:t>
            </w:r>
            <w:r w:rsidR="00177100" w:rsidRPr="00177100">
              <w:rPr>
                <w:rFonts w:ascii="Arial" w:eastAsia="Times New Roman" w:hAnsi="Arial" w:cs="Arial"/>
                <w:b/>
                <w:bCs/>
                <w:sz w:val="18"/>
                <w:szCs w:val="18"/>
                <w:lang w:val="it-IT"/>
              </w:rPr>
              <w:t xml:space="preserve"> / Organiz</w:t>
            </w:r>
            <w:r w:rsidRPr="0020660A">
              <w:rPr>
                <w:rFonts w:ascii="Arial" w:eastAsia="Times New Roman" w:hAnsi="Arial" w:cs="Arial"/>
                <w:b/>
                <w:bCs/>
                <w:sz w:val="18"/>
                <w:szCs w:val="18"/>
                <w:lang w:val="it-IT"/>
              </w:rPr>
              <w:t xml:space="preserve">zatore </w:t>
            </w:r>
            <w:r w:rsidR="0020660A" w:rsidRPr="0020660A">
              <w:rPr>
                <w:rFonts w:ascii="Arial" w:eastAsia="Times New Roman" w:hAnsi="Arial" w:cs="Arial"/>
                <w:b/>
                <w:bCs/>
                <w:sz w:val="18"/>
                <w:szCs w:val="18"/>
                <w:lang w:val="it-IT"/>
              </w:rPr>
              <w:t>della campagna elettorale</w:t>
            </w:r>
          </w:p>
        </w:tc>
        <w:tc>
          <w:tcPr>
            <w:tcW w:w="2409" w:type="dxa"/>
            <w:tcBorders>
              <w:top w:val="single" w:sz="4" w:space="0" w:color="auto"/>
              <w:left w:val="single" w:sz="4" w:space="0" w:color="auto"/>
              <w:bottom w:val="single" w:sz="4" w:space="0" w:color="auto"/>
              <w:right w:val="single" w:sz="4" w:space="0" w:color="auto"/>
            </w:tcBorders>
            <w:hideMark/>
          </w:tcPr>
          <w:p w:rsidR="00177100" w:rsidRPr="00177100" w:rsidRDefault="0020660A" w:rsidP="0020660A">
            <w:pPr>
              <w:spacing w:after="0" w:line="256" w:lineRule="auto"/>
              <w:jc w:val="center"/>
              <w:rPr>
                <w:rFonts w:ascii="Arial" w:eastAsia="Times New Roman" w:hAnsi="Arial" w:cs="Arial"/>
                <w:b/>
                <w:bCs/>
                <w:sz w:val="18"/>
                <w:szCs w:val="18"/>
                <w:lang w:val="it-IT"/>
              </w:rPr>
            </w:pPr>
            <w:r w:rsidRPr="0020660A">
              <w:rPr>
                <w:rFonts w:ascii="Arial" w:eastAsia="Times New Roman" w:hAnsi="Arial" w:cs="Arial"/>
                <w:b/>
                <w:bCs/>
                <w:sz w:val="18"/>
                <w:szCs w:val="18"/>
                <w:lang w:val="it-IT"/>
              </w:rPr>
              <w:t>Somma del risarcimento in EURO</w:t>
            </w:r>
            <w:r w:rsidR="00177100" w:rsidRPr="00177100">
              <w:rPr>
                <w:rFonts w:ascii="Arial" w:eastAsia="Times New Roman" w:hAnsi="Arial" w:cs="Arial"/>
                <w:b/>
                <w:bCs/>
                <w:sz w:val="18"/>
                <w:szCs w:val="18"/>
                <w:lang w:val="it-IT"/>
              </w:rPr>
              <w:t xml:space="preserve"> </w:t>
            </w:r>
          </w:p>
        </w:tc>
      </w:tr>
      <w:tr w:rsidR="00177100" w:rsidRPr="00177100" w:rsidTr="00177100">
        <w:tc>
          <w:tcPr>
            <w:tcW w:w="6521" w:type="dxa"/>
            <w:tcBorders>
              <w:top w:val="single" w:sz="4" w:space="0" w:color="auto"/>
              <w:left w:val="single" w:sz="4" w:space="0" w:color="auto"/>
              <w:bottom w:val="single" w:sz="4" w:space="0" w:color="auto"/>
              <w:right w:val="single" w:sz="4" w:space="0" w:color="auto"/>
            </w:tcBorders>
            <w:hideMark/>
          </w:tcPr>
          <w:p w:rsidR="00177100" w:rsidRPr="00177100" w:rsidRDefault="00177100" w:rsidP="00177100">
            <w:pPr>
              <w:spacing w:after="0" w:line="256" w:lineRule="auto"/>
              <w:rPr>
                <w:rFonts w:ascii="Arial" w:eastAsia="Times New Roman" w:hAnsi="Arial" w:cs="Arial"/>
                <w:b/>
                <w:bCs/>
                <w:sz w:val="18"/>
                <w:szCs w:val="18"/>
                <w:lang w:val="it-IT"/>
              </w:rPr>
            </w:pPr>
            <w:r w:rsidRPr="00177100">
              <w:rPr>
                <w:rFonts w:ascii="Arial" w:eastAsia="Times New Roman" w:hAnsi="Arial" w:cs="Arial"/>
                <w:b/>
                <w:bCs/>
                <w:sz w:val="18"/>
                <w:szCs w:val="18"/>
                <w:lang w:val="it-IT"/>
              </w:rPr>
              <w:t xml:space="preserve">Danilo Markočič / </w:t>
            </w:r>
            <w:proofErr w:type="spellStart"/>
            <w:r w:rsidRPr="00177100">
              <w:rPr>
                <w:rFonts w:ascii="Arial" w:eastAsia="Times New Roman" w:hAnsi="Arial" w:cs="Arial"/>
                <w:b/>
                <w:bCs/>
                <w:sz w:val="18"/>
                <w:szCs w:val="18"/>
                <w:lang w:val="it-IT"/>
              </w:rPr>
              <w:t>DeSUS</w:t>
            </w:r>
            <w:proofErr w:type="spellEnd"/>
            <w:r w:rsidRPr="00177100">
              <w:rPr>
                <w:rFonts w:ascii="Arial" w:eastAsia="Times New Roman" w:hAnsi="Arial" w:cs="Arial"/>
                <w:b/>
                <w:bCs/>
                <w:sz w:val="18"/>
                <w:szCs w:val="18"/>
                <w:lang w:val="it-IT"/>
              </w:rPr>
              <w:t xml:space="preserve"> – </w:t>
            </w:r>
            <w:proofErr w:type="spellStart"/>
            <w:r w:rsidRPr="00177100">
              <w:rPr>
                <w:rFonts w:ascii="Arial" w:eastAsia="Times New Roman" w:hAnsi="Arial" w:cs="Arial"/>
                <w:b/>
                <w:bCs/>
                <w:sz w:val="18"/>
                <w:szCs w:val="18"/>
                <w:lang w:val="it-IT"/>
              </w:rPr>
              <w:t>Demokratična</w:t>
            </w:r>
            <w:proofErr w:type="spellEnd"/>
            <w:r w:rsidRPr="00177100">
              <w:rPr>
                <w:rFonts w:ascii="Arial" w:eastAsia="Times New Roman" w:hAnsi="Arial" w:cs="Arial"/>
                <w:b/>
                <w:bCs/>
                <w:sz w:val="18"/>
                <w:szCs w:val="18"/>
                <w:lang w:val="it-IT"/>
              </w:rPr>
              <w:t xml:space="preserve"> </w:t>
            </w:r>
            <w:proofErr w:type="spellStart"/>
            <w:r w:rsidRPr="00177100">
              <w:rPr>
                <w:rFonts w:ascii="Arial" w:eastAsia="Times New Roman" w:hAnsi="Arial" w:cs="Arial"/>
                <w:b/>
                <w:bCs/>
                <w:sz w:val="18"/>
                <w:szCs w:val="18"/>
                <w:lang w:val="it-IT"/>
              </w:rPr>
              <w:t>stranka</w:t>
            </w:r>
            <w:proofErr w:type="spellEnd"/>
            <w:r w:rsidRPr="00177100">
              <w:rPr>
                <w:rFonts w:ascii="Arial" w:eastAsia="Times New Roman" w:hAnsi="Arial" w:cs="Arial"/>
                <w:b/>
                <w:bCs/>
                <w:sz w:val="18"/>
                <w:szCs w:val="18"/>
                <w:lang w:val="it-IT"/>
              </w:rPr>
              <w:t xml:space="preserve"> </w:t>
            </w:r>
            <w:proofErr w:type="spellStart"/>
            <w:r w:rsidRPr="00177100">
              <w:rPr>
                <w:rFonts w:ascii="Arial" w:eastAsia="Times New Roman" w:hAnsi="Arial" w:cs="Arial"/>
                <w:b/>
                <w:bCs/>
                <w:sz w:val="18"/>
                <w:szCs w:val="18"/>
                <w:lang w:val="it-IT"/>
              </w:rPr>
              <w:t>upokojencev</w:t>
            </w:r>
            <w:proofErr w:type="spellEnd"/>
            <w:r w:rsidRPr="00177100">
              <w:rPr>
                <w:rFonts w:ascii="Arial" w:eastAsia="Times New Roman" w:hAnsi="Arial" w:cs="Arial"/>
                <w:b/>
                <w:bCs/>
                <w:sz w:val="18"/>
                <w:szCs w:val="18"/>
                <w:lang w:val="it-IT"/>
              </w:rPr>
              <w:t xml:space="preserve"> </w:t>
            </w:r>
            <w:proofErr w:type="spellStart"/>
            <w:r w:rsidRPr="00177100">
              <w:rPr>
                <w:rFonts w:ascii="Arial" w:eastAsia="Times New Roman" w:hAnsi="Arial" w:cs="Arial"/>
                <w:b/>
                <w:bCs/>
                <w:sz w:val="18"/>
                <w:szCs w:val="18"/>
                <w:lang w:val="it-IT"/>
              </w:rPr>
              <w:t>Slovenije</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177100" w:rsidRPr="00177100" w:rsidRDefault="00177100" w:rsidP="00177100">
            <w:pPr>
              <w:spacing w:after="0" w:line="256" w:lineRule="auto"/>
              <w:jc w:val="center"/>
              <w:rPr>
                <w:rFonts w:ascii="Arial" w:eastAsia="Times New Roman" w:hAnsi="Arial" w:cs="Arial"/>
                <w:b/>
                <w:bCs/>
                <w:sz w:val="18"/>
                <w:szCs w:val="18"/>
                <w:lang w:val="it-IT"/>
              </w:rPr>
            </w:pPr>
            <w:r w:rsidRPr="00177100">
              <w:rPr>
                <w:rFonts w:ascii="Arial" w:eastAsia="Times New Roman" w:hAnsi="Arial" w:cs="Arial"/>
                <w:b/>
                <w:bCs/>
                <w:sz w:val="18"/>
                <w:szCs w:val="18"/>
                <w:lang w:val="it-IT"/>
              </w:rPr>
              <w:t>403,56</w:t>
            </w:r>
          </w:p>
        </w:tc>
      </w:tr>
      <w:tr w:rsidR="00177100" w:rsidRPr="00177100" w:rsidTr="00177100">
        <w:tc>
          <w:tcPr>
            <w:tcW w:w="6521" w:type="dxa"/>
            <w:tcBorders>
              <w:top w:val="single" w:sz="4" w:space="0" w:color="auto"/>
              <w:left w:val="single" w:sz="4" w:space="0" w:color="auto"/>
              <w:bottom w:val="single" w:sz="4" w:space="0" w:color="auto"/>
              <w:right w:val="single" w:sz="4" w:space="0" w:color="auto"/>
            </w:tcBorders>
            <w:hideMark/>
          </w:tcPr>
          <w:p w:rsidR="00177100" w:rsidRPr="00177100" w:rsidRDefault="00177100" w:rsidP="00177100">
            <w:pPr>
              <w:spacing w:after="0" w:line="256" w:lineRule="auto"/>
              <w:rPr>
                <w:rFonts w:ascii="Arial" w:eastAsia="Times New Roman" w:hAnsi="Arial" w:cs="Arial"/>
                <w:b/>
                <w:bCs/>
                <w:sz w:val="18"/>
                <w:szCs w:val="18"/>
                <w:lang w:val="it-IT"/>
              </w:rPr>
            </w:pPr>
            <w:r w:rsidRPr="00177100">
              <w:rPr>
                <w:rFonts w:ascii="Arial" w:eastAsia="Times New Roman" w:hAnsi="Arial" w:cs="Arial"/>
                <w:b/>
                <w:bCs/>
                <w:sz w:val="18"/>
                <w:szCs w:val="18"/>
                <w:lang w:val="it-IT"/>
              </w:rPr>
              <w:t xml:space="preserve">Evgenij </w:t>
            </w:r>
            <w:proofErr w:type="spellStart"/>
            <w:r w:rsidRPr="00177100">
              <w:rPr>
                <w:rFonts w:ascii="Arial" w:eastAsia="Times New Roman" w:hAnsi="Arial" w:cs="Arial"/>
                <w:b/>
                <w:bCs/>
                <w:sz w:val="18"/>
                <w:szCs w:val="18"/>
                <w:lang w:val="it-IT"/>
              </w:rPr>
              <w:t>Komljanec</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177100" w:rsidRPr="00177100" w:rsidRDefault="00177100" w:rsidP="00177100">
            <w:pPr>
              <w:spacing w:after="0" w:line="256" w:lineRule="auto"/>
              <w:jc w:val="center"/>
              <w:rPr>
                <w:rFonts w:ascii="Arial" w:eastAsia="Times New Roman" w:hAnsi="Arial" w:cs="Arial"/>
                <w:b/>
                <w:bCs/>
                <w:sz w:val="18"/>
                <w:szCs w:val="18"/>
                <w:lang w:val="it-IT"/>
              </w:rPr>
            </w:pPr>
            <w:r w:rsidRPr="00177100">
              <w:rPr>
                <w:rFonts w:ascii="Arial" w:eastAsia="Times New Roman" w:hAnsi="Arial" w:cs="Arial"/>
                <w:b/>
                <w:bCs/>
                <w:sz w:val="18"/>
                <w:szCs w:val="18"/>
                <w:lang w:val="it-IT"/>
              </w:rPr>
              <w:t>258,96</w:t>
            </w:r>
          </w:p>
        </w:tc>
      </w:tr>
      <w:tr w:rsidR="00177100" w:rsidRPr="00177100" w:rsidTr="00177100">
        <w:tc>
          <w:tcPr>
            <w:tcW w:w="6521" w:type="dxa"/>
            <w:tcBorders>
              <w:top w:val="single" w:sz="4" w:space="0" w:color="auto"/>
              <w:left w:val="single" w:sz="4" w:space="0" w:color="auto"/>
              <w:bottom w:val="single" w:sz="4" w:space="0" w:color="auto"/>
              <w:right w:val="single" w:sz="4" w:space="0" w:color="auto"/>
            </w:tcBorders>
            <w:hideMark/>
          </w:tcPr>
          <w:p w:rsidR="00177100" w:rsidRPr="00177100" w:rsidRDefault="00177100" w:rsidP="00177100">
            <w:pPr>
              <w:spacing w:after="0" w:line="256" w:lineRule="auto"/>
              <w:rPr>
                <w:rFonts w:ascii="Arial" w:eastAsia="Times New Roman" w:hAnsi="Arial" w:cs="Arial"/>
                <w:b/>
                <w:bCs/>
                <w:sz w:val="18"/>
                <w:szCs w:val="18"/>
                <w:lang w:val="it-IT"/>
              </w:rPr>
            </w:pPr>
            <w:proofErr w:type="spellStart"/>
            <w:r w:rsidRPr="00177100">
              <w:rPr>
                <w:rFonts w:ascii="Arial" w:eastAsia="Times New Roman" w:hAnsi="Arial" w:cs="Arial"/>
                <w:b/>
                <w:bCs/>
                <w:sz w:val="18"/>
                <w:szCs w:val="18"/>
                <w:lang w:val="it-IT"/>
              </w:rPr>
              <w:t>Aleksej</w:t>
            </w:r>
            <w:proofErr w:type="spellEnd"/>
            <w:r w:rsidRPr="00177100">
              <w:rPr>
                <w:rFonts w:ascii="Arial" w:eastAsia="Times New Roman" w:hAnsi="Arial" w:cs="Arial"/>
                <w:b/>
                <w:bCs/>
                <w:sz w:val="18"/>
                <w:szCs w:val="18"/>
                <w:lang w:val="it-IT"/>
              </w:rPr>
              <w:t xml:space="preserve"> </w:t>
            </w:r>
            <w:proofErr w:type="spellStart"/>
            <w:r w:rsidRPr="00177100">
              <w:rPr>
                <w:rFonts w:ascii="Arial" w:eastAsia="Times New Roman" w:hAnsi="Arial" w:cs="Arial"/>
                <w:b/>
                <w:bCs/>
                <w:sz w:val="18"/>
                <w:szCs w:val="18"/>
                <w:lang w:val="it-IT"/>
              </w:rPr>
              <w:t>Skok</w:t>
            </w:r>
            <w:proofErr w:type="spellEnd"/>
            <w:r w:rsidRPr="00177100">
              <w:rPr>
                <w:rFonts w:ascii="Arial" w:eastAsia="Times New Roman" w:hAnsi="Arial" w:cs="Arial"/>
                <w:b/>
                <w:bCs/>
                <w:sz w:val="18"/>
                <w:szCs w:val="18"/>
                <w:lang w:val="it-IT"/>
              </w:rPr>
              <w:t xml:space="preserve">/SD – </w:t>
            </w:r>
            <w:proofErr w:type="spellStart"/>
            <w:r w:rsidRPr="00177100">
              <w:rPr>
                <w:rFonts w:ascii="Arial" w:eastAsia="Times New Roman" w:hAnsi="Arial" w:cs="Arial"/>
                <w:b/>
                <w:bCs/>
                <w:sz w:val="18"/>
                <w:szCs w:val="18"/>
                <w:lang w:val="it-IT"/>
              </w:rPr>
              <w:t>Socialni</w:t>
            </w:r>
            <w:proofErr w:type="spellEnd"/>
            <w:r w:rsidRPr="00177100">
              <w:rPr>
                <w:rFonts w:ascii="Arial" w:eastAsia="Times New Roman" w:hAnsi="Arial" w:cs="Arial"/>
                <w:b/>
                <w:bCs/>
                <w:sz w:val="18"/>
                <w:szCs w:val="18"/>
                <w:lang w:val="it-IT"/>
              </w:rPr>
              <w:t xml:space="preserve"> </w:t>
            </w:r>
            <w:proofErr w:type="spellStart"/>
            <w:r w:rsidRPr="00177100">
              <w:rPr>
                <w:rFonts w:ascii="Arial" w:eastAsia="Times New Roman" w:hAnsi="Arial" w:cs="Arial"/>
                <w:b/>
                <w:bCs/>
                <w:sz w:val="18"/>
                <w:szCs w:val="18"/>
                <w:lang w:val="it-IT"/>
              </w:rPr>
              <w:t>demokrati</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177100" w:rsidRPr="00177100" w:rsidRDefault="00177100" w:rsidP="00177100">
            <w:pPr>
              <w:spacing w:after="0" w:line="256" w:lineRule="auto"/>
              <w:jc w:val="center"/>
              <w:rPr>
                <w:rFonts w:ascii="Arial" w:eastAsia="Times New Roman" w:hAnsi="Arial" w:cs="Arial"/>
                <w:b/>
                <w:bCs/>
                <w:sz w:val="18"/>
                <w:szCs w:val="18"/>
                <w:lang w:val="it-IT"/>
              </w:rPr>
            </w:pPr>
            <w:r w:rsidRPr="00177100">
              <w:rPr>
                <w:rFonts w:ascii="Arial" w:eastAsia="Times New Roman" w:hAnsi="Arial" w:cs="Arial"/>
                <w:b/>
                <w:bCs/>
                <w:sz w:val="18"/>
                <w:szCs w:val="18"/>
                <w:lang w:val="it-IT"/>
              </w:rPr>
              <w:t>134,76</w:t>
            </w:r>
          </w:p>
        </w:tc>
      </w:tr>
      <w:tr w:rsidR="00177100" w:rsidRPr="00177100" w:rsidTr="00177100">
        <w:tc>
          <w:tcPr>
            <w:tcW w:w="6521" w:type="dxa"/>
            <w:tcBorders>
              <w:top w:val="single" w:sz="4" w:space="0" w:color="auto"/>
              <w:left w:val="single" w:sz="4" w:space="0" w:color="auto"/>
              <w:bottom w:val="single" w:sz="4" w:space="0" w:color="auto"/>
              <w:right w:val="single" w:sz="4" w:space="0" w:color="auto"/>
            </w:tcBorders>
            <w:hideMark/>
          </w:tcPr>
          <w:p w:rsidR="00177100" w:rsidRPr="00177100" w:rsidRDefault="00177100" w:rsidP="00177100">
            <w:pPr>
              <w:spacing w:after="0" w:line="256" w:lineRule="auto"/>
              <w:rPr>
                <w:rFonts w:ascii="Arial" w:eastAsia="Times New Roman" w:hAnsi="Arial" w:cs="Arial"/>
                <w:b/>
                <w:bCs/>
                <w:sz w:val="18"/>
                <w:szCs w:val="18"/>
                <w:lang w:val="it-IT"/>
              </w:rPr>
            </w:pPr>
            <w:r w:rsidRPr="00177100">
              <w:rPr>
                <w:rFonts w:ascii="Arial" w:eastAsia="Times New Roman" w:hAnsi="Arial" w:cs="Arial"/>
                <w:b/>
                <w:bCs/>
                <w:sz w:val="18"/>
                <w:szCs w:val="18"/>
                <w:lang w:val="it-IT"/>
              </w:rPr>
              <w:t>Dario Madžarević</w:t>
            </w:r>
          </w:p>
        </w:tc>
        <w:tc>
          <w:tcPr>
            <w:tcW w:w="2409" w:type="dxa"/>
            <w:tcBorders>
              <w:top w:val="single" w:sz="4" w:space="0" w:color="auto"/>
              <w:left w:val="single" w:sz="4" w:space="0" w:color="auto"/>
              <w:bottom w:val="single" w:sz="4" w:space="0" w:color="auto"/>
              <w:right w:val="single" w:sz="4" w:space="0" w:color="auto"/>
            </w:tcBorders>
            <w:hideMark/>
          </w:tcPr>
          <w:p w:rsidR="00177100" w:rsidRPr="00177100" w:rsidRDefault="00177100" w:rsidP="00177100">
            <w:pPr>
              <w:spacing w:after="0" w:line="256" w:lineRule="auto"/>
              <w:jc w:val="center"/>
              <w:rPr>
                <w:rFonts w:ascii="Arial" w:eastAsia="Times New Roman" w:hAnsi="Arial" w:cs="Arial"/>
                <w:b/>
                <w:bCs/>
                <w:sz w:val="18"/>
                <w:szCs w:val="18"/>
                <w:lang w:val="it-IT"/>
              </w:rPr>
            </w:pPr>
            <w:r w:rsidRPr="00177100">
              <w:rPr>
                <w:rFonts w:ascii="Arial" w:eastAsia="Times New Roman" w:hAnsi="Arial" w:cs="Arial"/>
                <w:b/>
                <w:bCs/>
                <w:sz w:val="18"/>
                <w:szCs w:val="18"/>
                <w:lang w:val="it-IT"/>
              </w:rPr>
              <w:t>126,24</w:t>
            </w:r>
          </w:p>
        </w:tc>
      </w:tr>
      <w:tr w:rsidR="00177100" w:rsidRPr="00177100" w:rsidTr="00177100">
        <w:tc>
          <w:tcPr>
            <w:tcW w:w="6521" w:type="dxa"/>
            <w:tcBorders>
              <w:top w:val="single" w:sz="4" w:space="0" w:color="auto"/>
              <w:left w:val="single" w:sz="4" w:space="0" w:color="auto"/>
              <w:bottom w:val="single" w:sz="4" w:space="0" w:color="auto"/>
              <w:right w:val="single" w:sz="4" w:space="0" w:color="auto"/>
            </w:tcBorders>
            <w:hideMark/>
          </w:tcPr>
          <w:p w:rsidR="00177100" w:rsidRPr="00177100" w:rsidRDefault="00177100" w:rsidP="00177100">
            <w:pPr>
              <w:spacing w:after="0" w:line="256" w:lineRule="auto"/>
              <w:rPr>
                <w:rFonts w:ascii="Arial" w:eastAsia="Times New Roman" w:hAnsi="Arial" w:cs="Arial"/>
                <w:b/>
                <w:bCs/>
                <w:sz w:val="18"/>
                <w:szCs w:val="18"/>
                <w:lang w:val="it-IT"/>
              </w:rPr>
            </w:pPr>
            <w:r w:rsidRPr="00177100">
              <w:rPr>
                <w:rFonts w:ascii="Arial" w:eastAsia="Times New Roman" w:hAnsi="Arial" w:cs="Arial"/>
                <w:b/>
                <w:bCs/>
                <w:sz w:val="18"/>
                <w:szCs w:val="18"/>
                <w:lang w:val="it-IT"/>
              </w:rPr>
              <w:t xml:space="preserve">Milan </w:t>
            </w:r>
            <w:proofErr w:type="spellStart"/>
            <w:r w:rsidRPr="00177100">
              <w:rPr>
                <w:rFonts w:ascii="Arial" w:eastAsia="Times New Roman" w:hAnsi="Arial" w:cs="Arial"/>
                <w:b/>
                <w:bCs/>
                <w:sz w:val="18"/>
                <w:szCs w:val="18"/>
                <w:lang w:val="it-IT"/>
              </w:rPr>
              <w:t>Bogatič</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177100" w:rsidRPr="00177100" w:rsidRDefault="00177100" w:rsidP="00177100">
            <w:pPr>
              <w:spacing w:after="0" w:line="256" w:lineRule="auto"/>
              <w:jc w:val="center"/>
              <w:rPr>
                <w:rFonts w:ascii="Arial" w:eastAsia="Times New Roman" w:hAnsi="Arial" w:cs="Arial"/>
                <w:b/>
                <w:bCs/>
                <w:sz w:val="18"/>
                <w:szCs w:val="18"/>
                <w:lang w:val="it-IT"/>
              </w:rPr>
            </w:pPr>
            <w:r w:rsidRPr="00177100">
              <w:rPr>
                <w:rFonts w:ascii="Arial" w:eastAsia="Times New Roman" w:hAnsi="Arial" w:cs="Arial"/>
                <w:b/>
                <w:bCs/>
                <w:sz w:val="18"/>
                <w:szCs w:val="18"/>
                <w:lang w:val="it-IT"/>
              </w:rPr>
              <w:t>105,36</w:t>
            </w:r>
          </w:p>
        </w:tc>
      </w:tr>
    </w:tbl>
    <w:p w:rsidR="00177100" w:rsidRPr="00177100" w:rsidRDefault="00177100" w:rsidP="00177100">
      <w:pPr>
        <w:spacing w:after="0" w:line="240" w:lineRule="auto"/>
        <w:jc w:val="both"/>
        <w:rPr>
          <w:rFonts w:ascii="Arial" w:eastAsia="Times New Roman" w:hAnsi="Arial" w:cs="Arial"/>
          <w:sz w:val="18"/>
          <w:szCs w:val="18"/>
          <w:lang w:val="it-IT" w:eastAsia="sl-SI"/>
        </w:rPr>
      </w:pPr>
    </w:p>
    <w:p w:rsidR="00177100" w:rsidRPr="00177100" w:rsidRDefault="0020660A" w:rsidP="00177100">
      <w:pPr>
        <w:spacing w:after="0" w:line="240" w:lineRule="auto"/>
        <w:jc w:val="center"/>
        <w:rPr>
          <w:rFonts w:ascii="Times New Roman" w:eastAsia="Times New Roman" w:hAnsi="Times New Roman" w:cs="Times New Roman"/>
          <w:b/>
          <w:sz w:val="24"/>
          <w:szCs w:val="24"/>
          <w:lang w:val="it-IT" w:eastAsia="sl-SI"/>
        </w:rPr>
      </w:pPr>
      <w:r w:rsidRPr="0020660A">
        <w:rPr>
          <w:rFonts w:ascii="Times New Roman" w:eastAsia="Times New Roman" w:hAnsi="Times New Roman" w:cs="Times New Roman"/>
          <w:b/>
          <w:sz w:val="24"/>
          <w:szCs w:val="24"/>
          <w:lang w:val="it-IT" w:eastAsia="sl-SI"/>
        </w:rPr>
        <w:t>3</w:t>
      </w:r>
    </w:p>
    <w:p w:rsidR="0020660A" w:rsidRPr="0020660A" w:rsidRDefault="0020660A" w:rsidP="0020660A">
      <w:pPr>
        <w:spacing w:after="0" w:line="240" w:lineRule="auto"/>
        <w:jc w:val="both"/>
        <w:rPr>
          <w:rFonts w:ascii="Times New Roman" w:eastAsia="Times New Roman" w:hAnsi="Times New Roman" w:cs="Times New Roman"/>
          <w:sz w:val="24"/>
          <w:szCs w:val="24"/>
          <w:lang w:val="it-IT" w:eastAsia="sl-SI"/>
        </w:rPr>
      </w:pPr>
      <w:r w:rsidRPr="0020660A">
        <w:rPr>
          <w:rFonts w:ascii="Times New Roman" w:eastAsia="Times New Roman" w:hAnsi="Times New Roman" w:cs="Times New Roman"/>
          <w:sz w:val="24"/>
          <w:szCs w:val="24"/>
          <w:lang w:val="it-IT" w:eastAsia="sl-SI"/>
        </w:rPr>
        <w:t>Gli organizzatori della campagna elettorale per i</w:t>
      </w:r>
      <w:r w:rsidRPr="0020660A">
        <w:rPr>
          <w:rFonts w:ascii="Times New Roman" w:eastAsia="Times New Roman" w:hAnsi="Times New Roman" w:cs="Times New Roman"/>
          <w:sz w:val="24"/>
          <w:szCs w:val="24"/>
          <w:lang w:val="it-IT" w:eastAsia="sl-SI"/>
        </w:rPr>
        <w:t xml:space="preserve"> membri del Consiglio comunale e</w:t>
      </w:r>
      <w:r w:rsidRPr="0020660A">
        <w:rPr>
          <w:rFonts w:ascii="Times New Roman" w:eastAsia="Times New Roman" w:hAnsi="Times New Roman" w:cs="Times New Roman"/>
          <w:sz w:val="24"/>
          <w:szCs w:val="24"/>
          <w:lang w:val="it-IT" w:eastAsia="sl-SI"/>
        </w:rPr>
        <w:t xml:space="preserve"> che hanno diritto al risarcimento delle spese della campagn</w:t>
      </w:r>
      <w:r w:rsidRPr="0020660A">
        <w:rPr>
          <w:rFonts w:ascii="Times New Roman" w:eastAsia="Times New Roman" w:hAnsi="Times New Roman" w:cs="Times New Roman"/>
          <w:sz w:val="24"/>
          <w:szCs w:val="24"/>
          <w:lang w:val="it-IT" w:eastAsia="sl-SI"/>
        </w:rPr>
        <w:t>a elettorale nella somma di 0,33</w:t>
      </w:r>
      <w:r w:rsidRPr="0020660A">
        <w:rPr>
          <w:rFonts w:ascii="Times New Roman" w:eastAsia="Times New Roman" w:hAnsi="Times New Roman" w:cs="Times New Roman"/>
          <w:sz w:val="24"/>
          <w:szCs w:val="24"/>
          <w:lang w:val="it-IT" w:eastAsia="sl-SI"/>
        </w:rPr>
        <w:t xml:space="preserve"> euro per ogni voto ricevuto, dove la somma complessiva delle spese risarcite non deve comunque superare la somma dei fondi percepiti, evidenti dalla relazione al Consiglio comunale e alla Corte dei Conti, vengono risarciti delle spese, come segue:</w:t>
      </w:r>
    </w:p>
    <w:p w:rsidR="0020660A" w:rsidRPr="0020660A" w:rsidRDefault="0020660A" w:rsidP="0020660A">
      <w:pPr>
        <w:spacing w:after="0" w:line="240" w:lineRule="auto"/>
        <w:jc w:val="both"/>
        <w:rPr>
          <w:rFonts w:ascii="Times New Roman" w:eastAsia="Times New Roman" w:hAnsi="Times New Roman" w:cs="Times New Roman"/>
          <w:sz w:val="24"/>
          <w:szCs w:val="24"/>
          <w:lang w:val="it-IT" w:eastAsia="sl-SI"/>
        </w:rPr>
      </w:pPr>
    </w:p>
    <w:tbl>
      <w:tblPr>
        <w:tblW w:w="92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693"/>
      </w:tblGrid>
      <w:tr w:rsidR="00177100" w:rsidRPr="00177100" w:rsidTr="00177100">
        <w:trPr>
          <w:jc w:val="right"/>
        </w:trPr>
        <w:tc>
          <w:tcPr>
            <w:tcW w:w="6521" w:type="dxa"/>
            <w:tcBorders>
              <w:top w:val="single" w:sz="4" w:space="0" w:color="auto"/>
              <w:left w:val="single" w:sz="4" w:space="0" w:color="auto"/>
              <w:bottom w:val="single" w:sz="4" w:space="0" w:color="auto"/>
              <w:right w:val="single" w:sz="4" w:space="0" w:color="auto"/>
            </w:tcBorders>
            <w:hideMark/>
          </w:tcPr>
          <w:p w:rsidR="00177100" w:rsidRPr="00177100" w:rsidRDefault="00177100" w:rsidP="0020660A">
            <w:pPr>
              <w:spacing w:after="0" w:line="256" w:lineRule="auto"/>
              <w:jc w:val="center"/>
              <w:rPr>
                <w:rFonts w:ascii="Arial" w:eastAsia="Times New Roman" w:hAnsi="Arial" w:cs="Arial"/>
                <w:b/>
                <w:bCs/>
                <w:sz w:val="18"/>
                <w:szCs w:val="20"/>
                <w:lang w:val="it-IT"/>
              </w:rPr>
            </w:pPr>
            <w:r w:rsidRPr="00177100">
              <w:rPr>
                <w:rFonts w:ascii="Arial" w:eastAsia="Times New Roman" w:hAnsi="Arial" w:cs="Arial"/>
                <w:b/>
                <w:bCs/>
                <w:sz w:val="18"/>
                <w:szCs w:val="20"/>
                <w:lang w:val="it-IT"/>
              </w:rPr>
              <w:t>Organiz</w:t>
            </w:r>
            <w:r w:rsidR="0020660A" w:rsidRPr="0020660A">
              <w:rPr>
                <w:rFonts w:ascii="Arial" w:eastAsia="Times New Roman" w:hAnsi="Arial" w:cs="Arial"/>
                <w:b/>
                <w:bCs/>
                <w:sz w:val="18"/>
                <w:szCs w:val="20"/>
                <w:lang w:val="it-IT"/>
              </w:rPr>
              <w:t>zatore della campagna elettorale</w:t>
            </w:r>
          </w:p>
        </w:tc>
        <w:tc>
          <w:tcPr>
            <w:tcW w:w="2693" w:type="dxa"/>
            <w:tcBorders>
              <w:top w:val="single" w:sz="4" w:space="0" w:color="auto"/>
              <w:left w:val="single" w:sz="4" w:space="0" w:color="auto"/>
              <w:bottom w:val="single" w:sz="4" w:space="0" w:color="auto"/>
              <w:right w:val="single" w:sz="4" w:space="0" w:color="auto"/>
            </w:tcBorders>
            <w:hideMark/>
          </w:tcPr>
          <w:p w:rsidR="00177100" w:rsidRPr="00177100" w:rsidRDefault="0020660A" w:rsidP="0020660A">
            <w:pPr>
              <w:spacing w:after="0" w:line="256" w:lineRule="auto"/>
              <w:jc w:val="center"/>
              <w:rPr>
                <w:rFonts w:ascii="Arial" w:eastAsia="Times New Roman" w:hAnsi="Arial" w:cs="Arial"/>
                <w:b/>
                <w:bCs/>
                <w:sz w:val="18"/>
                <w:szCs w:val="20"/>
                <w:lang w:val="it-IT"/>
              </w:rPr>
            </w:pPr>
            <w:r w:rsidRPr="0020660A">
              <w:rPr>
                <w:rFonts w:ascii="Arial" w:eastAsia="Times New Roman" w:hAnsi="Arial" w:cs="Arial"/>
                <w:b/>
                <w:bCs/>
                <w:sz w:val="18"/>
                <w:szCs w:val="20"/>
                <w:lang w:val="it-IT"/>
              </w:rPr>
              <w:t>Somma del risarcimento in EURO</w:t>
            </w:r>
          </w:p>
        </w:tc>
      </w:tr>
      <w:tr w:rsidR="00177100" w:rsidRPr="00177100" w:rsidTr="00177100">
        <w:trPr>
          <w:jc w:val="right"/>
        </w:trPr>
        <w:tc>
          <w:tcPr>
            <w:tcW w:w="6521" w:type="dxa"/>
            <w:tcBorders>
              <w:top w:val="single" w:sz="4" w:space="0" w:color="auto"/>
              <w:left w:val="single" w:sz="4" w:space="0" w:color="auto"/>
              <w:bottom w:val="single" w:sz="4" w:space="0" w:color="auto"/>
              <w:right w:val="single" w:sz="4" w:space="0" w:color="auto"/>
            </w:tcBorders>
            <w:hideMark/>
          </w:tcPr>
          <w:p w:rsidR="00177100" w:rsidRPr="00177100" w:rsidRDefault="00177100" w:rsidP="00177100">
            <w:pPr>
              <w:spacing w:after="0" w:line="256" w:lineRule="auto"/>
              <w:rPr>
                <w:rFonts w:ascii="Arial" w:eastAsia="Times New Roman" w:hAnsi="Arial" w:cs="Arial"/>
                <w:b/>
                <w:bCs/>
                <w:sz w:val="18"/>
                <w:szCs w:val="20"/>
                <w:lang w:val="it-IT"/>
              </w:rPr>
            </w:pPr>
            <w:r w:rsidRPr="00177100">
              <w:rPr>
                <w:rFonts w:ascii="Arial" w:eastAsia="Times New Roman" w:hAnsi="Arial" w:cs="Arial"/>
                <w:b/>
                <w:bCs/>
                <w:sz w:val="18"/>
                <w:szCs w:val="20"/>
                <w:lang w:val="it-IT"/>
              </w:rPr>
              <w:t>SD SOCIALNI DEMOKRATI</w:t>
            </w:r>
          </w:p>
        </w:tc>
        <w:tc>
          <w:tcPr>
            <w:tcW w:w="2693" w:type="dxa"/>
            <w:tcBorders>
              <w:top w:val="single" w:sz="4" w:space="0" w:color="auto"/>
              <w:left w:val="single" w:sz="4" w:space="0" w:color="auto"/>
              <w:bottom w:val="single" w:sz="4" w:space="0" w:color="auto"/>
              <w:right w:val="single" w:sz="4" w:space="0" w:color="auto"/>
            </w:tcBorders>
            <w:hideMark/>
          </w:tcPr>
          <w:p w:rsidR="00177100" w:rsidRPr="00177100" w:rsidRDefault="00177100" w:rsidP="00177100">
            <w:pPr>
              <w:spacing w:after="0" w:line="256" w:lineRule="auto"/>
              <w:jc w:val="center"/>
              <w:rPr>
                <w:rFonts w:ascii="Arial" w:eastAsia="Times New Roman" w:hAnsi="Arial" w:cs="Arial"/>
                <w:b/>
                <w:bCs/>
                <w:sz w:val="18"/>
                <w:szCs w:val="20"/>
                <w:lang w:val="it-IT"/>
              </w:rPr>
            </w:pPr>
            <w:r w:rsidRPr="00177100">
              <w:rPr>
                <w:rFonts w:ascii="Arial" w:eastAsia="Times New Roman" w:hAnsi="Arial" w:cs="Arial"/>
                <w:b/>
                <w:bCs/>
                <w:sz w:val="18"/>
                <w:szCs w:val="20"/>
                <w:lang w:val="it-IT"/>
              </w:rPr>
              <w:t>310,20</w:t>
            </w:r>
          </w:p>
        </w:tc>
      </w:tr>
      <w:tr w:rsidR="00177100" w:rsidRPr="00177100" w:rsidTr="00177100">
        <w:trPr>
          <w:jc w:val="right"/>
        </w:trPr>
        <w:tc>
          <w:tcPr>
            <w:tcW w:w="6521" w:type="dxa"/>
            <w:tcBorders>
              <w:top w:val="single" w:sz="4" w:space="0" w:color="auto"/>
              <w:left w:val="single" w:sz="4" w:space="0" w:color="auto"/>
              <w:bottom w:val="single" w:sz="4" w:space="0" w:color="auto"/>
              <w:right w:val="single" w:sz="4" w:space="0" w:color="auto"/>
            </w:tcBorders>
            <w:hideMark/>
          </w:tcPr>
          <w:p w:rsidR="00177100" w:rsidRPr="00177100" w:rsidRDefault="00177100" w:rsidP="00177100">
            <w:pPr>
              <w:spacing w:after="0" w:line="256" w:lineRule="auto"/>
              <w:rPr>
                <w:rFonts w:ascii="Arial" w:eastAsia="Times New Roman" w:hAnsi="Arial" w:cs="Arial"/>
                <w:b/>
                <w:bCs/>
                <w:sz w:val="18"/>
                <w:szCs w:val="20"/>
                <w:lang w:val="it-IT"/>
              </w:rPr>
            </w:pPr>
            <w:proofErr w:type="spellStart"/>
            <w:r w:rsidRPr="00177100">
              <w:rPr>
                <w:rFonts w:ascii="Arial" w:eastAsia="Times New Roman" w:hAnsi="Arial" w:cs="Arial"/>
                <w:b/>
                <w:bCs/>
                <w:sz w:val="18"/>
                <w:szCs w:val="20"/>
                <w:lang w:val="it-IT"/>
              </w:rPr>
              <w:t>DeSUS</w:t>
            </w:r>
            <w:proofErr w:type="spellEnd"/>
            <w:r w:rsidRPr="00177100">
              <w:rPr>
                <w:rFonts w:ascii="Arial" w:eastAsia="Times New Roman" w:hAnsi="Arial" w:cs="Arial"/>
                <w:b/>
                <w:bCs/>
                <w:sz w:val="18"/>
                <w:szCs w:val="20"/>
                <w:lang w:val="it-IT"/>
              </w:rPr>
              <w:t xml:space="preserve"> </w:t>
            </w:r>
            <w:proofErr w:type="spellStart"/>
            <w:r w:rsidRPr="00177100">
              <w:rPr>
                <w:rFonts w:ascii="Arial" w:eastAsia="Times New Roman" w:hAnsi="Arial" w:cs="Arial"/>
                <w:b/>
                <w:bCs/>
                <w:sz w:val="18"/>
                <w:szCs w:val="20"/>
                <w:lang w:val="it-IT"/>
              </w:rPr>
              <w:t>Demokratična</w:t>
            </w:r>
            <w:proofErr w:type="spellEnd"/>
            <w:r w:rsidRPr="00177100">
              <w:rPr>
                <w:rFonts w:ascii="Arial" w:eastAsia="Times New Roman" w:hAnsi="Arial" w:cs="Arial"/>
                <w:b/>
                <w:bCs/>
                <w:sz w:val="18"/>
                <w:szCs w:val="20"/>
                <w:lang w:val="it-IT"/>
              </w:rPr>
              <w:t xml:space="preserve"> </w:t>
            </w:r>
            <w:proofErr w:type="spellStart"/>
            <w:r w:rsidRPr="00177100">
              <w:rPr>
                <w:rFonts w:ascii="Arial" w:eastAsia="Times New Roman" w:hAnsi="Arial" w:cs="Arial"/>
                <w:b/>
                <w:bCs/>
                <w:sz w:val="18"/>
                <w:szCs w:val="20"/>
                <w:lang w:val="it-IT"/>
              </w:rPr>
              <w:t>stranka</w:t>
            </w:r>
            <w:proofErr w:type="spellEnd"/>
            <w:r w:rsidRPr="00177100">
              <w:rPr>
                <w:rFonts w:ascii="Arial" w:eastAsia="Times New Roman" w:hAnsi="Arial" w:cs="Arial"/>
                <w:b/>
                <w:bCs/>
                <w:sz w:val="18"/>
                <w:szCs w:val="20"/>
                <w:lang w:val="it-IT"/>
              </w:rPr>
              <w:t xml:space="preserve"> </w:t>
            </w:r>
            <w:proofErr w:type="spellStart"/>
            <w:r w:rsidRPr="00177100">
              <w:rPr>
                <w:rFonts w:ascii="Arial" w:eastAsia="Times New Roman" w:hAnsi="Arial" w:cs="Arial"/>
                <w:b/>
                <w:bCs/>
                <w:sz w:val="18"/>
                <w:szCs w:val="20"/>
                <w:lang w:val="it-IT"/>
              </w:rPr>
              <w:t>upokojencev</w:t>
            </w:r>
            <w:proofErr w:type="spellEnd"/>
            <w:r w:rsidRPr="00177100">
              <w:rPr>
                <w:rFonts w:ascii="Arial" w:eastAsia="Times New Roman" w:hAnsi="Arial" w:cs="Arial"/>
                <w:b/>
                <w:bCs/>
                <w:sz w:val="18"/>
                <w:szCs w:val="20"/>
                <w:lang w:val="it-IT"/>
              </w:rPr>
              <w:t xml:space="preserve"> </w:t>
            </w:r>
            <w:proofErr w:type="spellStart"/>
            <w:r w:rsidRPr="00177100">
              <w:rPr>
                <w:rFonts w:ascii="Arial" w:eastAsia="Times New Roman" w:hAnsi="Arial" w:cs="Arial"/>
                <w:b/>
                <w:bCs/>
                <w:sz w:val="18"/>
                <w:szCs w:val="20"/>
                <w:lang w:val="it-IT"/>
              </w:rPr>
              <w:t>slovenije</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177100" w:rsidRPr="00177100" w:rsidRDefault="00177100" w:rsidP="00177100">
            <w:pPr>
              <w:spacing w:after="0" w:line="256" w:lineRule="auto"/>
              <w:jc w:val="center"/>
              <w:rPr>
                <w:rFonts w:ascii="Arial" w:eastAsia="Times New Roman" w:hAnsi="Arial" w:cs="Arial"/>
                <w:b/>
                <w:bCs/>
                <w:sz w:val="18"/>
                <w:szCs w:val="20"/>
                <w:lang w:val="it-IT"/>
              </w:rPr>
            </w:pPr>
            <w:r w:rsidRPr="00177100">
              <w:rPr>
                <w:rFonts w:ascii="Arial" w:eastAsia="Times New Roman" w:hAnsi="Arial" w:cs="Arial"/>
                <w:b/>
                <w:bCs/>
                <w:sz w:val="18"/>
                <w:szCs w:val="20"/>
                <w:lang w:val="it-IT"/>
              </w:rPr>
              <w:t>246,51</w:t>
            </w:r>
          </w:p>
        </w:tc>
      </w:tr>
      <w:tr w:rsidR="00177100" w:rsidRPr="00177100" w:rsidTr="00177100">
        <w:trPr>
          <w:jc w:val="right"/>
        </w:trPr>
        <w:tc>
          <w:tcPr>
            <w:tcW w:w="6521" w:type="dxa"/>
            <w:tcBorders>
              <w:top w:val="single" w:sz="4" w:space="0" w:color="auto"/>
              <w:left w:val="single" w:sz="4" w:space="0" w:color="auto"/>
              <w:bottom w:val="single" w:sz="4" w:space="0" w:color="auto"/>
              <w:right w:val="single" w:sz="4" w:space="0" w:color="auto"/>
            </w:tcBorders>
            <w:hideMark/>
          </w:tcPr>
          <w:p w:rsidR="00177100" w:rsidRPr="00177100" w:rsidRDefault="00177100" w:rsidP="00177100">
            <w:pPr>
              <w:spacing w:after="0" w:line="256" w:lineRule="auto"/>
              <w:rPr>
                <w:rFonts w:ascii="Arial" w:eastAsia="Times New Roman" w:hAnsi="Arial" w:cs="Arial"/>
                <w:b/>
                <w:bCs/>
                <w:sz w:val="18"/>
                <w:szCs w:val="20"/>
                <w:lang w:val="it-IT"/>
              </w:rPr>
            </w:pPr>
            <w:r w:rsidRPr="00177100">
              <w:rPr>
                <w:rFonts w:ascii="Arial" w:eastAsia="Times New Roman" w:hAnsi="Arial" w:cs="Arial"/>
                <w:b/>
                <w:bCs/>
                <w:sz w:val="18"/>
                <w:szCs w:val="20"/>
                <w:lang w:val="it-IT"/>
              </w:rPr>
              <w:t>LISTA MEF IN IZOLANI</w:t>
            </w:r>
          </w:p>
        </w:tc>
        <w:tc>
          <w:tcPr>
            <w:tcW w:w="2693" w:type="dxa"/>
            <w:tcBorders>
              <w:top w:val="single" w:sz="4" w:space="0" w:color="auto"/>
              <w:left w:val="single" w:sz="4" w:space="0" w:color="auto"/>
              <w:bottom w:val="single" w:sz="4" w:space="0" w:color="auto"/>
              <w:right w:val="single" w:sz="4" w:space="0" w:color="auto"/>
            </w:tcBorders>
            <w:hideMark/>
          </w:tcPr>
          <w:p w:rsidR="00177100" w:rsidRPr="00177100" w:rsidRDefault="00177100" w:rsidP="00177100">
            <w:pPr>
              <w:spacing w:after="0" w:line="256" w:lineRule="auto"/>
              <w:jc w:val="center"/>
              <w:rPr>
                <w:rFonts w:ascii="Arial" w:eastAsia="Times New Roman" w:hAnsi="Arial" w:cs="Arial"/>
                <w:b/>
                <w:bCs/>
                <w:sz w:val="18"/>
                <w:szCs w:val="20"/>
                <w:lang w:val="it-IT"/>
              </w:rPr>
            </w:pPr>
            <w:r w:rsidRPr="00177100">
              <w:rPr>
                <w:rFonts w:ascii="Arial" w:eastAsia="Times New Roman" w:hAnsi="Arial" w:cs="Arial"/>
                <w:b/>
                <w:bCs/>
                <w:sz w:val="18"/>
                <w:szCs w:val="20"/>
                <w:lang w:val="it-IT"/>
              </w:rPr>
              <w:t>244,20</w:t>
            </w:r>
          </w:p>
        </w:tc>
      </w:tr>
      <w:tr w:rsidR="00177100" w:rsidRPr="00177100" w:rsidTr="00177100">
        <w:trPr>
          <w:jc w:val="right"/>
        </w:trPr>
        <w:tc>
          <w:tcPr>
            <w:tcW w:w="6521" w:type="dxa"/>
            <w:tcBorders>
              <w:top w:val="single" w:sz="4" w:space="0" w:color="auto"/>
              <w:left w:val="single" w:sz="4" w:space="0" w:color="auto"/>
              <w:bottom w:val="single" w:sz="4" w:space="0" w:color="auto"/>
              <w:right w:val="single" w:sz="4" w:space="0" w:color="auto"/>
            </w:tcBorders>
            <w:hideMark/>
          </w:tcPr>
          <w:p w:rsidR="00177100" w:rsidRPr="00177100" w:rsidRDefault="00177100" w:rsidP="00177100">
            <w:pPr>
              <w:spacing w:after="0" w:line="256" w:lineRule="auto"/>
              <w:rPr>
                <w:rFonts w:ascii="Arial" w:eastAsia="Times New Roman" w:hAnsi="Arial" w:cs="Arial"/>
                <w:b/>
                <w:bCs/>
                <w:sz w:val="18"/>
                <w:szCs w:val="20"/>
                <w:lang w:val="it-IT"/>
              </w:rPr>
            </w:pPr>
            <w:r w:rsidRPr="00177100">
              <w:rPr>
                <w:rFonts w:ascii="Arial" w:eastAsia="Times New Roman" w:hAnsi="Arial" w:cs="Arial"/>
                <w:b/>
                <w:bCs/>
                <w:sz w:val="18"/>
                <w:szCs w:val="20"/>
                <w:lang w:val="it-IT"/>
              </w:rPr>
              <w:t>LISTA EVGENIJA KOMLJANCA ZA ŽUPANA – PNI</w:t>
            </w:r>
          </w:p>
        </w:tc>
        <w:tc>
          <w:tcPr>
            <w:tcW w:w="2693" w:type="dxa"/>
            <w:tcBorders>
              <w:top w:val="single" w:sz="4" w:space="0" w:color="auto"/>
              <w:left w:val="single" w:sz="4" w:space="0" w:color="auto"/>
              <w:bottom w:val="single" w:sz="4" w:space="0" w:color="auto"/>
              <w:right w:val="single" w:sz="4" w:space="0" w:color="auto"/>
            </w:tcBorders>
            <w:hideMark/>
          </w:tcPr>
          <w:p w:rsidR="00177100" w:rsidRPr="00177100" w:rsidRDefault="00177100" w:rsidP="00177100">
            <w:pPr>
              <w:spacing w:after="0" w:line="256" w:lineRule="auto"/>
              <w:jc w:val="center"/>
              <w:rPr>
                <w:rFonts w:ascii="Arial" w:eastAsia="Times New Roman" w:hAnsi="Arial" w:cs="Arial"/>
                <w:b/>
                <w:bCs/>
                <w:sz w:val="18"/>
                <w:szCs w:val="20"/>
                <w:lang w:val="it-IT"/>
              </w:rPr>
            </w:pPr>
            <w:r w:rsidRPr="00177100">
              <w:rPr>
                <w:rFonts w:ascii="Arial" w:eastAsia="Times New Roman" w:hAnsi="Arial" w:cs="Arial"/>
                <w:b/>
                <w:bCs/>
                <w:sz w:val="18"/>
                <w:szCs w:val="20"/>
                <w:lang w:val="it-IT"/>
              </w:rPr>
              <w:t>233,64</w:t>
            </w:r>
          </w:p>
        </w:tc>
      </w:tr>
      <w:tr w:rsidR="00177100" w:rsidRPr="00177100" w:rsidTr="00177100">
        <w:trPr>
          <w:jc w:val="right"/>
        </w:trPr>
        <w:tc>
          <w:tcPr>
            <w:tcW w:w="6521" w:type="dxa"/>
            <w:tcBorders>
              <w:top w:val="single" w:sz="4" w:space="0" w:color="auto"/>
              <w:left w:val="single" w:sz="4" w:space="0" w:color="auto"/>
              <w:bottom w:val="single" w:sz="4" w:space="0" w:color="auto"/>
              <w:right w:val="single" w:sz="4" w:space="0" w:color="auto"/>
            </w:tcBorders>
            <w:hideMark/>
          </w:tcPr>
          <w:p w:rsidR="00177100" w:rsidRPr="00177100" w:rsidRDefault="00177100" w:rsidP="00177100">
            <w:pPr>
              <w:spacing w:after="0" w:line="256" w:lineRule="auto"/>
              <w:rPr>
                <w:rFonts w:ascii="Arial" w:eastAsia="Times New Roman" w:hAnsi="Arial" w:cs="Arial"/>
                <w:b/>
                <w:bCs/>
                <w:sz w:val="18"/>
                <w:szCs w:val="20"/>
                <w:lang w:val="it-IT"/>
              </w:rPr>
            </w:pPr>
            <w:r w:rsidRPr="00177100">
              <w:rPr>
                <w:rFonts w:ascii="Arial" w:eastAsia="Times New Roman" w:hAnsi="Arial" w:cs="Arial"/>
                <w:b/>
                <w:bCs/>
                <w:sz w:val="18"/>
                <w:szCs w:val="20"/>
                <w:lang w:val="it-IT"/>
              </w:rPr>
              <w:t>IZOLA PRIHODNOSTI</w:t>
            </w:r>
          </w:p>
        </w:tc>
        <w:tc>
          <w:tcPr>
            <w:tcW w:w="2693" w:type="dxa"/>
            <w:tcBorders>
              <w:top w:val="single" w:sz="4" w:space="0" w:color="auto"/>
              <w:left w:val="single" w:sz="4" w:space="0" w:color="auto"/>
              <w:bottom w:val="single" w:sz="4" w:space="0" w:color="auto"/>
              <w:right w:val="single" w:sz="4" w:space="0" w:color="auto"/>
            </w:tcBorders>
            <w:hideMark/>
          </w:tcPr>
          <w:p w:rsidR="00177100" w:rsidRPr="00177100" w:rsidRDefault="00177100" w:rsidP="00177100">
            <w:pPr>
              <w:spacing w:after="0" w:line="256" w:lineRule="auto"/>
              <w:jc w:val="center"/>
              <w:rPr>
                <w:rFonts w:ascii="Arial" w:eastAsia="Times New Roman" w:hAnsi="Arial" w:cs="Arial"/>
                <w:b/>
                <w:bCs/>
                <w:sz w:val="18"/>
                <w:szCs w:val="20"/>
                <w:lang w:val="it-IT"/>
              </w:rPr>
            </w:pPr>
            <w:r w:rsidRPr="00177100">
              <w:rPr>
                <w:rFonts w:ascii="Arial" w:eastAsia="Times New Roman" w:hAnsi="Arial" w:cs="Arial"/>
                <w:b/>
                <w:bCs/>
                <w:sz w:val="18"/>
                <w:szCs w:val="20"/>
                <w:lang w:val="it-IT"/>
              </w:rPr>
              <w:t>194,37</w:t>
            </w:r>
          </w:p>
        </w:tc>
      </w:tr>
      <w:tr w:rsidR="00177100" w:rsidRPr="00177100" w:rsidTr="00177100">
        <w:trPr>
          <w:jc w:val="right"/>
        </w:trPr>
        <w:tc>
          <w:tcPr>
            <w:tcW w:w="6521" w:type="dxa"/>
            <w:tcBorders>
              <w:top w:val="single" w:sz="4" w:space="0" w:color="auto"/>
              <w:left w:val="single" w:sz="4" w:space="0" w:color="auto"/>
              <w:bottom w:val="single" w:sz="4" w:space="0" w:color="auto"/>
              <w:right w:val="single" w:sz="4" w:space="0" w:color="auto"/>
            </w:tcBorders>
            <w:hideMark/>
          </w:tcPr>
          <w:p w:rsidR="00177100" w:rsidRPr="00177100" w:rsidRDefault="00177100" w:rsidP="00177100">
            <w:pPr>
              <w:spacing w:after="0" w:line="256" w:lineRule="auto"/>
              <w:rPr>
                <w:rFonts w:ascii="Arial" w:eastAsia="Times New Roman" w:hAnsi="Arial" w:cs="Arial"/>
                <w:b/>
                <w:bCs/>
                <w:sz w:val="18"/>
                <w:szCs w:val="20"/>
                <w:lang w:val="it-IT"/>
              </w:rPr>
            </w:pPr>
            <w:r w:rsidRPr="00177100">
              <w:rPr>
                <w:rFonts w:ascii="Arial" w:eastAsia="Times New Roman" w:hAnsi="Arial" w:cs="Arial"/>
                <w:b/>
                <w:bCs/>
                <w:sz w:val="18"/>
                <w:szCs w:val="20"/>
                <w:lang w:val="it-IT"/>
              </w:rPr>
              <w:t>IZOLA 2030</w:t>
            </w:r>
          </w:p>
        </w:tc>
        <w:tc>
          <w:tcPr>
            <w:tcW w:w="2693" w:type="dxa"/>
            <w:tcBorders>
              <w:top w:val="single" w:sz="4" w:space="0" w:color="auto"/>
              <w:left w:val="single" w:sz="4" w:space="0" w:color="auto"/>
              <w:bottom w:val="single" w:sz="4" w:space="0" w:color="auto"/>
              <w:right w:val="single" w:sz="4" w:space="0" w:color="auto"/>
            </w:tcBorders>
            <w:hideMark/>
          </w:tcPr>
          <w:p w:rsidR="00177100" w:rsidRPr="00177100" w:rsidRDefault="00177100" w:rsidP="00177100">
            <w:pPr>
              <w:spacing w:after="0" w:line="256" w:lineRule="auto"/>
              <w:jc w:val="center"/>
              <w:rPr>
                <w:rFonts w:ascii="Arial" w:eastAsia="Times New Roman" w:hAnsi="Arial" w:cs="Arial"/>
                <w:b/>
                <w:bCs/>
                <w:sz w:val="18"/>
                <w:szCs w:val="20"/>
                <w:lang w:val="it-IT"/>
              </w:rPr>
            </w:pPr>
            <w:r w:rsidRPr="00177100">
              <w:rPr>
                <w:rFonts w:ascii="Arial" w:eastAsia="Times New Roman" w:hAnsi="Arial" w:cs="Arial"/>
                <w:b/>
                <w:bCs/>
                <w:sz w:val="18"/>
                <w:szCs w:val="20"/>
                <w:lang w:val="it-IT"/>
              </w:rPr>
              <w:t>189,75</w:t>
            </w:r>
          </w:p>
        </w:tc>
      </w:tr>
      <w:tr w:rsidR="00177100" w:rsidRPr="00177100" w:rsidTr="00177100">
        <w:trPr>
          <w:jc w:val="right"/>
        </w:trPr>
        <w:tc>
          <w:tcPr>
            <w:tcW w:w="6521" w:type="dxa"/>
            <w:tcBorders>
              <w:top w:val="single" w:sz="4" w:space="0" w:color="auto"/>
              <w:left w:val="single" w:sz="4" w:space="0" w:color="auto"/>
              <w:bottom w:val="single" w:sz="4" w:space="0" w:color="auto"/>
              <w:right w:val="single" w:sz="4" w:space="0" w:color="auto"/>
            </w:tcBorders>
            <w:hideMark/>
          </w:tcPr>
          <w:p w:rsidR="00177100" w:rsidRPr="00177100" w:rsidRDefault="00177100" w:rsidP="00177100">
            <w:pPr>
              <w:spacing w:after="0" w:line="256" w:lineRule="auto"/>
              <w:rPr>
                <w:rFonts w:ascii="Arial" w:eastAsia="Times New Roman" w:hAnsi="Arial" w:cs="Arial"/>
                <w:b/>
                <w:bCs/>
                <w:sz w:val="18"/>
                <w:szCs w:val="20"/>
                <w:lang w:val="it-IT"/>
              </w:rPr>
            </w:pPr>
            <w:r w:rsidRPr="00177100">
              <w:rPr>
                <w:rFonts w:ascii="Arial" w:eastAsia="Times New Roman" w:hAnsi="Arial" w:cs="Arial"/>
                <w:b/>
                <w:bCs/>
                <w:sz w:val="18"/>
                <w:szCs w:val="20"/>
                <w:lang w:val="it-IT"/>
              </w:rPr>
              <w:t>IJN – IZOLA JE NAŠA</w:t>
            </w:r>
          </w:p>
        </w:tc>
        <w:tc>
          <w:tcPr>
            <w:tcW w:w="2693" w:type="dxa"/>
            <w:tcBorders>
              <w:top w:val="single" w:sz="4" w:space="0" w:color="auto"/>
              <w:left w:val="single" w:sz="4" w:space="0" w:color="auto"/>
              <w:bottom w:val="single" w:sz="4" w:space="0" w:color="auto"/>
              <w:right w:val="single" w:sz="4" w:space="0" w:color="auto"/>
            </w:tcBorders>
            <w:hideMark/>
          </w:tcPr>
          <w:p w:rsidR="00177100" w:rsidRPr="00177100" w:rsidRDefault="00177100" w:rsidP="00177100">
            <w:pPr>
              <w:spacing w:after="0" w:line="256" w:lineRule="auto"/>
              <w:jc w:val="center"/>
              <w:rPr>
                <w:rFonts w:ascii="Arial" w:eastAsia="Times New Roman" w:hAnsi="Arial" w:cs="Arial"/>
                <w:b/>
                <w:bCs/>
                <w:sz w:val="18"/>
                <w:szCs w:val="20"/>
                <w:lang w:val="it-IT"/>
              </w:rPr>
            </w:pPr>
            <w:r w:rsidRPr="00177100">
              <w:rPr>
                <w:rFonts w:ascii="Arial" w:eastAsia="Times New Roman" w:hAnsi="Arial" w:cs="Arial"/>
                <w:b/>
                <w:bCs/>
                <w:sz w:val="18"/>
                <w:szCs w:val="20"/>
                <w:lang w:val="it-IT"/>
              </w:rPr>
              <w:t>137,28</w:t>
            </w:r>
          </w:p>
        </w:tc>
      </w:tr>
      <w:tr w:rsidR="00177100" w:rsidRPr="00177100" w:rsidTr="00177100">
        <w:trPr>
          <w:jc w:val="right"/>
        </w:trPr>
        <w:tc>
          <w:tcPr>
            <w:tcW w:w="6521" w:type="dxa"/>
            <w:tcBorders>
              <w:top w:val="single" w:sz="4" w:space="0" w:color="auto"/>
              <w:left w:val="single" w:sz="4" w:space="0" w:color="auto"/>
              <w:bottom w:val="single" w:sz="4" w:space="0" w:color="auto"/>
              <w:right w:val="single" w:sz="4" w:space="0" w:color="auto"/>
            </w:tcBorders>
            <w:hideMark/>
          </w:tcPr>
          <w:p w:rsidR="00177100" w:rsidRPr="00177100" w:rsidRDefault="00177100" w:rsidP="00177100">
            <w:pPr>
              <w:spacing w:after="0" w:line="256" w:lineRule="auto"/>
              <w:rPr>
                <w:rFonts w:ascii="Arial" w:eastAsia="Times New Roman" w:hAnsi="Arial" w:cs="Arial"/>
                <w:b/>
                <w:bCs/>
                <w:sz w:val="18"/>
                <w:szCs w:val="20"/>
                <w:lang w:val="it-IT"/>
              </w:rPr>
            </w:pPr>
            <w:r w:rsidRPr="00177100">
              <w:rPr>
                <w:rFonts w:ascii="Arial" w:eastAsia="Times New Roman" w:hAnsi="Arial" w:cs="Arial"/>
                <w:b/>
                <w:bCs/>
                <w:sz w:val="18"/>
                <w:szCs w:val="20"/>
                <w:lang w:val="it-IT"/>
              </w:rPr>
              <w:t>SDS – SLOVENSKA DEMOKRATSKA STRANKA</w:t>
            </w:r>
          </w:p>
        </w:tc>
        <w:tc>
          <w:tcPr>
            <w:tcW w:w="2693" w:type="dxa"/>
            <w:tcBorders>
              <w:top w:val="single" w:sz="4" w:space="0" w:color="auto"/>
              <w:left w:val="single" w:sz="4" w:space="0" w:color="auto"/>
              <w:bottom w:val="single" w:sz="4" w:space="0" w:color="auto"/>
              <w:right w:val="single" w:sz="4" w:space="0" w:color="auto"/>
            </w:tcBorders>
            <w:hideMark/>
          </w:tcPr>
          <w:p w:rsidR="00177100" w:rsidRPr="00177100" w:rsidRDefault="00177100" w:rsidP="00177100">
            <w:pPr>
              <w:spacing w:after="0" w:line="256" w:lineRule="auto"/>
              <w:jc w:val="center"/>
              <w:rPr>
                <w:rFonts w:ascii="Arial" w:eastAsia="Times New Roman" w:hAnsi="Arial" w:cs="Arial"/>
                <w:b/>
                <w:bCs/>
                <w:sz w:val="18"/>
                <w:szCs w:val="20"/>
                <w:lang w:val="it-IT"/>
              </w:rPr>
            </w:pPr>
            <w:r w:rsidRPr="00177100">
              <w:rPr>
                <w:rFonts w:ascii="Arial" w:eastAsia="Times New Roman" w:hAnsi="Arial" w:cs="Arial"/>
                <w:b/>
                <w:bCs/>
                <w:sz w:val="18"/>
                <w:szCs w:val="20"/>
                <w:lang w:val="it-IT"/>
              </w:rPr>
              <w:t>130,68</w:t>
            </w:r>
          </w:p>
        </w:tc>
      </w:tr>
      <w:tr w:rsidR="00177100" w:rsidRPr="00177100" w:rsidTr="00177100">
        <w:trPr>
          <w:jc w:val="right"/>
        </w:trPr>
        <w:tc>
          <w:tcPr>
            <w:tcW w:w="6521" w:type="dxa"/>
            <w:tcBorders>
              <w:top w:val="single" w:sz="4" w:space="0" w:color="auto"/>
              <w:left w:val="single" w:sz="4" w:space="0" w:color="auto"/>
              <w:bottom w:val="single" w:sz="4" w:space="0" w:color="auto"/>
              <w:right w:val="single" w:sz="4" w:space="0" w:color="auto"/>
            </w:tcBorders>
            <w:hideMark/>
          </w:tcPr>
          <w:p w:rsidR="00177100" w:rsidRPr="00177100" w:rsidRDefault="00177100" w:rsidP="00177100">
            <w:pPr>
              <w:spacing w:after="0" w:line="256" w:lineRule="auto"/>
              <w:rPr>
                <w:rFonts w:ascii="Arial" w:eastAsia="Times New Roman" w:hAnsi="Arial" w:cs="Arial"/>
                <w:b/>
                <w:bCs/>
                <w:sz w:val="18"/>
                <w:szCs w:val="20"/>
                <w:lang w:val="it-IT"/>
              </w:rPr>
            </w:pPr>
            <w:r w:rsidRPr="00177100">
              <w:rPr>
                <w:rFonts w:ascii="Arial" w:eastAsia="Times New Roman" w:hAnsi="Arial" w:cs="Arial"/>
                <w:b/>
                <w:bCs/>
                <w:sz w:val="18"/>
                <w:szCs w:val="20"/>
                <w:lang w:val="it-IT"/>
              </w:rPr>
              <w:t>LEVICA</w:t>
            </w:r>
          </w:p>
        </w:tc>
        <w:tc>
          <w:tcPr>
            <w:tcW w:w="2693" w:type="dxa"/>
            <w:tcBorders>
              <w:top w:val="single" w:sz="4" w:space="0" w:color="auto"/>
              <w:left w:val="single" w:sz="4" w:space="0" w:color="auto"/>
              <w:bottom w:val="single" w:sz="4" w:space="0" w:color="auto"/>
              <w:right w:val="single" w:sz="4" w:space="0" w:color="auto"/>
            </w:tcBorders>
            <w:hideMark/>
          </w:tcPr>
          <w:p w:rsidR="00177100" w:rsidRPr="00177100" w:rsidRDefault="00177100" w:rsidP="00177100">
            <w:pPr>
              <w:spacing w:after="0" w:line="256" w:lineRule="auto"/>
              <w:jc w:val="center"/>
              <w:rPr>
                <w:rFonts w:ascii="Arial" w:eastAsia="Times New Roman" w:hAnsi="Arial" w:cs="Arial"/>
                <w:b/>
                <w:bCs/>
                <w:sz w:val="18"/>
                <w:szCs w:val="20"/>
                <w:lang w:val="it-IT"/>
              </w:rPr>
            </w:pPr>
            <w:r w:rsidRPr="00177100">
              <w:rPr>
                <w:rFonts w:ascii="Arial" w:eastAsia="Times New Roman" w:hAnsi="Arial" w:cs="Arial"/>
                <w:b/>
                <w:bCs/>
                <w:sz w:val="18"/>
                <w:szCs w:val="20"/>
                <w:lang w:val="it-IT"/>
              </w:rPr>
              <w:t>77,55</w:t>
            </w:r>
          </w:p>
        </w:tc>
      </w:tr>
    </w:tbl>
    <w:p w:rsidR="00177100" w:rsidRPr="00177100" w:rsidRDefault="00177100" w:rsidP="00177100">
      <w:pPr>
        <w:spacing w:after="0" w:line="240" w:lineRule="auto"/>
        <w:jc w:val="both"/>
        <w:rPr>
          <w:rFonts w:ascii="Times New Roman" w:eastAsia="Times New Roman" w:hAnsi="Times New Roman" w:cs="Times New Roman"/>
          <w:sz w:val="24"/>
          <w:szCs w:val="24"/>
          <w:lang w:val="it-IT" w:eastAsia="sl-SI"/>
        </w:rPr>
      </w:pPr>
    </w:p>
    <w:p w:rsidR="00177100" w:rsidRPr="00177100" w:rsidRDefault="00177100" w:rsidP="00177100">
      <w:pPr>
        <w:spacing w:after="0" w:line="240" w:lineRule="auto"/>
        <w:jc w:val="center"/>
        <w:rPr>
          <w:rFonts w:ascii="Times New Roman" w:eastAsia="Times New Roman" w:hAnsi="Times New Roman" w:cs="Times New Roman"/>
          <w:b/>
          <w:sz w:val="24"/>
          <w:szCs w:val="24"/>
          <w:lang w:val="it-IT" w:eastAsia="sl-SI"/>
        </w:rPr>
      </w:pPr>
    </w:p>
    <w:p w:rsidR="00177100" w:rsidRPr="00177100" w:rsidRDefault="00177100" w:rsidP="00177100">
      <w:pPr>
        <w:spacing w:after="0" w:line="240" w:lineRule="auto"/>
        <w:jc w:val="center"/>
        <w:rPr>
          <w:rFonts w:ascii="Times New Roman" w:eastAsia="Times New Roman" w:hAnsi="Times New Roman" w:cs="Times New Roman"/>
          <w:b/>
          <w:sz w:val="24"/>
          <w:szCs w:val="24"/>
          <w:lang w:val="it-IT" w:eastAsia="sl-SI"/>
        </w:rPr>
      </w:pPr>
    </w:p>
    <w:p w:rsidR="00177100" w:rsidRPr="00177100" w:rsidRDefault="0020660A" w:rsidP="00177100">
      <w:pPr>
        <w:spacing w:after="0" w:line="240" w:lineRule="auto"/>
        <w:jc w:val="center"/>
        <w:rPr>
          <w:rFonts w:ascii="Times New Roman" w:eastAsia="Times New Roman" w:hAnsi="Times New Roman" w:cs="Times New Roman"/>
          <w:b/>
          <w:sz w:val="24"/>
          <w:szCs w:val="24"/>
          <w:lang w:val="it-IT" w:eastAsia="sl-SI"/>
        </w:rPr>
      </w:pPr>
      <w:r w:rsidRPr="0020660A">
        <w:rPr>
          <w:rFonts w:ascii="Times New Roman" w:eastAsia="Times New Roman" w:hAnsi="Times New Roman" w:cs="Times New Roman"/>
          <w:b/>
          <w:sz w:val="24"/>
          <w:szCs w:val="24"/>
          <w:lang w:val="it-IT" w:eastAsia="sl-SI"/>
        </w:rPr>
        <w:t>4</w:t>
      </w:r>
    </w:p>
    <w:p w:rsidR="00177100" w:rsidRPr="00177100" w:rsidRDefault="0020660A" w:rsidP="00177100">
      <w:pPr>
        <w:spacing w:after="0" w:line="240" w:lineRule="auto"/>
        <w:jc w:val="both"/>
        <w:rPr>
          <w:rFonts w:ascii="Times New Roman" w:eastAsia="Times New Roman" w:hAnsi="Times New Roman" w:cs="Times New Roman"/>
          <w:sz w:val="24"/>
          <w:szCs w:val="24"/>
          <w:lang w:val="it-IT" w:eastAsia="sl-SI"/>
        </w:rPr>
      </w:pPr>
      <w:r w:rsidRPr="0020660A">
        <w:rPr>
          <w:rFonts w:ascii="Times New Roman" w:eastAsia="Times New Roman" w:hAnsi="Times New Roman" w:cs="Times New Roman"/>
          <w:sz w:val="24"/>
          <w:szCs w:val="24"/>
          <w:lang w:val="it-IT" w:eastAsia="sl-SI"/>
        </w:rPr>
        <w:t xml:space="preserve">Agli organizzatori della campagna elettorale al Consiglio comunale e del Sindaco vengono risarciti </w:t>
      </w:r>
      <w:proofErr w:type="gramStart"/>
      <w:r w:rsidRPr="0020660A">
        <w:rPr>
          <w:rFonts w:ascii="Times New Roman" w:eastAsia="Times New Roman" w:hAnsi="Times New Roman" w:cs="Times New Roman"/>
          <w:sz w:val="24"/>
          <w:szCs w:val="24"/>
          <w:lang w:val="it-IT" w:eastAsia="sl-SI"/>
        </w:rPr>
        <w:t>delle spesa</w:t>
      </w:r>
      <w:proofErr w:type="gramEnd"/>
      <w:r w:rsidRPr="0020660A">
        <w:rPr>
          <w:rFonts w:ascii="Times New Roman" w:eastAsia="Times New Roman" w:hAnsi="Times New Roman" w:cs="Times New Roman"/>
          <w:sz w:val="24"/>
          <w:szCs w:val="24"/>
          <w:lang w:val="it-IT" w:eastAsia="sl-SI"/>
        </w:rPr>
        <w:t xml:space="preserve"> della campagna elettorale dal bilancio del Comune di Isola in base alla richiesta 30 giorni dopo il rilascio della presente delibera. La somma viene versata al singolo organizzatore sul conto corrente, specificato nella richiesta di risarcimento delle spese della campagna elettorale</w:t>
      </w:r>
      <w:r w:rsidR="00177100" w:rsidRPr="00177100">
        <w:rPr>
          <w:rFonts w:ascii="Times New Roman" w:eastAsia="Times New Roman" w:hAnsi="Times New Roman" w:cs="Times New Roman"/>
          <w:sz w:val="24"/>
          <w:szCs w:val="24"/>
          <w:lang w:val="it-IT" w:eastAsia="sl-SI"/>
        </w:rPr>
        <w:t>.</w:t>
      </w:r>
    </w:p>
    <w:p w:rsidR="00177100" w:rsidRPr="00177100" w:rsidRDefault="00177100" w:rsidP="00177100">
      <w:pPr>
        <w:spacing w:after="0" w:line="240" w:lineRule="auto"/>
        <w:rPr>
          <w:rFonts w:ascii="Times New Roman" w:eastAsia="Times New Roman" w:hAnsi="Times New Roman" w:cs="Times New Roman"/>
          <w:sz w:val="24"/>
          <w:szCs w:val="24"/>
          <w:lang w:val="it-IT" w:eastAsia="sl-SI"/>
        </w:rPr>
      </w:pPr>
    </w:p>
    <w:p w:rsidR="00177100" w:rsidRPr="00177100" w:rsidRDefault="00177100" w:rsidP="00177100">
      <w:pPr>
        <w:spacing w:after="0" w:line="240" w:lineRule="auto"/>
        <w:jc w:val="center"/>
        <w:rPr>
          <w:rFonts w:ascii="Times New Roman" w:eastAsia="Times New Roman" w:hAnsi="Times New Roman" w:cs="Times New Roman"/>
          <w:b/>
          <w:sz w:val="24"/>
          <w:szCs w:val="24"/>
          <w:lang w:val="it-IT" w:eastAsia="sl-SI"/>
        </w:rPr>
      </w:pPr>
      <w:r w:rsidRPr="00177100">
        <w:rPr>
          <w:rFonts w:ascii="Times New Roman" w:eastAsia="Times New Roman" w:hAnsi="Times New Roman" w:cs="Times New Roman"/>
          <w:b/>
          <w:sz w:val="24"/>
          <w:szCs w:val="24"/>
          <w:lang w:val="it-IT" w:eastAsia="sl-SI"/>
        </w:rPr>
        <w:t>5</w:t>
      </w:r>
    </w:p>
    <w:p w:rsidR="00177100" w:rsidRPr="00177100" w:rsidRDefault="0020660A" w:rsidP="00177100">
      <w:pPr>
        <w:spacing w:after="0" w:line="240" w:lineRule="auto"/>
        <w:rPr>
          <w:rFonts w:ascii="Times New Roman" w:eastAsia="Times New Roman" w:hAnsi="Times New Roman" w:cs="Times New Roman"/>
          <w:sz w:val="24"/>
          <w:szCs w:val="24"/>
          <w:lang w:val="it-IT" w:eastAsia="sl-SI"/>
        </w:rPr>
      </w:pPr>
      <w:r w:rsidRPr="0020660A">
        <w:rPr>
          <w:rFonts w:ascii="Times New Roman" w:eastAsia="Times New Roman" w:hAnsi="Times New Roman" w:cs="Times New Roman"/>
          <w:sz w:val="24"/>
          <w:szCs w:val="24"/>
          <w:lang w:val="it-IT" w:eastAsia="sl-SI"/>
        </w:rPr>
        <w:t>Il presente atto di Delibera ha efficacia immediata</w:t>
      </w:r>
      <w:r w:rsidR="00177100" w:rsidRPr="00177100">
        <w:rPr>
          <w:rFonts w:ascii="Times New Roman" w:eastAsia="Times New Roman" w:hAnsi="Times New Roman" w:cs="Times New Roman"/>
          <w:sz w:val="24"/>
          <w:szCs w:val="24"/>
          <w:lang w:val="it-IT" w:eastAsia="sl-SI"/>
        </w:rPr>
        <w:t>.</w:t>
      </w:r>
    </w:p>
    <w:p w:rsidR="00177100" w:rsidRPr="00177100" w:rsidRDefault="00177100" w:rsidP="00177100">
      <w:pPr>
        <w:spacing w:after="0" w:line="240" w:lineRule="auto"/>
        <w:rPr>
          <w:rFonts w:ascii="Times New Roman" w:eastAsia="Times New Roman" w:hAnsi="Times New Roman" w:cs="Times New Roman"/>
          <w:sz w:val="24"/>
          <w:szCs w:val="24"/>
          <w:lang w:val="it-IT" w:eastAsia="sl-SI"/>
        </w:rPr>
      </w:pPr>
    </w:p>
    <w:p w:rsidR="00177100" w:rsidRPr="00177100" w:rsidRDefault="0020660A" w:rsidP="00177100">
      <w:pPr>
        <w:spacing w:after="0" w:line="240" w:lineRule="auto"/>
        <w:rPr>
          <w:rFonts w:ascii="Times New Roman" w:eastAsia="Times New Roman" w:hAnsi="Times New Roman" w:cs="Times New Roman"/>
          <w:sz w:val="24"/>
          <w:szCs w:val="24"/>
          <w:lang w:val="it-IT" w:eastAsia="sl-SI"/>
        </w:rPr>
      </w:pPr>
      <w:proofErr w:type="spellStart"/>
      <w:r w:rsidRPr="0020660A">
        <w:rPr>
          <w:rFonts w:ascii="Times New Roman" w:eastAsia="Times New Roman" w:hAnsi="Times New Roman" w:cs="Times New Roman"/>
          <w:sz w:val="24"/>
          <w:szCs w:val="24"/>
          <w:lang w:val="it-IT" w:eastAsia="sl-SI"/>
        </w:rPr>
        <w:t>Prot</w:t>
      </w:r>
      <w:proofErr w:type="spellEnd"/>
      <w:r w:rsidRPr="0020660A">
        <w:rPr>
          <w:rFonts w:ascii="Times New Roman" w:eastAsia="Times New Roman" w:hAnsi="Times New Roman" w:cs="Times New Roman"/>
          <w:sz w:val="24"/>
          <w:szCs w:val="24"/>
          <w:lang w:val="it-IT" w:eastAsia="sl-SI"/>
        </w:rPr>
        <w:t>. n.</w:t>
      </w:r>
      <w:r w:rsidR="00177100" w:rsidRPr="00177100">
        <w:rPr>
          <w:rFonts w:ascii="Times New Roman" w:eastAsia="Times New Roman" w:hAnsi="Times New Roman" w:cs="Times New Roman"/>
          <w:sz w:val="24"/>
          <w:szCs w:val="24"/>
          <w:lang w:val="it-IT" w:eastAsia="sl-SI"/>
        </w:rPr>
        <w:t>: 041-2/2018</w:t>
      </w:r>
    </w:p>
    <w:p w:rsidR="00177100" w:rsidRPr="00177100" w:rsidRDefault="0020660A" w:rsidP="00177100">
      <w:pPr>
        <w:spacing w:after="0" w:line="240" w:lineRule="auto"/>
        <w:rPr>
          <w:rFonts w:ascii="Times New Roman" w:eastAsia="Times New Roman" w:hAnsi="Times New Roman" w:cs="Times New Roman"/>
          <w:sz w:val="24"/>
          <w:szCs w:val="24"/>
          <w:lang w:val="it-IT" w:eastAsia="sl-SI"/>
        </w:rPr>
      </w:pPr>
      <w:r w:rsidRPr="0020660A">
        <w:rPr>
          <w:rFonts w:ascii="Times New Roman" w:eastAsia="Times New Roman" w:hAnsi="Times New Roman" w:cs="Times New Roman"/>
          <w:sz w:val="24"/>
          <w:szCs w:val="24"/>
          <w:lang w:val="it-IT" w:eastAsia="sl-SI"/>
        </w:rPr>
        <w:t>Data</w:t>
      </w:r>
      <w:r w:rsidR="00177100" w:rsidRPr="00177100">
        <w:rPr>
          <w:rFonts w:ascii="Times New Roman" w:eastAsia="Times New Roman" w:hAnsi="Times New Roman" w:cs="Times New Roman"/>
          <w:sz w:val="24"/>
          <w:szCs w:val="24"/>
          <w:lang w:val="it-IT" w:eastAsia="sl-SI"/>
        </w:rPr>
        <w:t xml:space="preserve">:   </w:t>
      </w:r>
    </w:p>
    <w:p w:rsidR="00177100" w:rsidRPr="00177100" w:rsidRDefault="00177100" w:rsidP="00177100">
      <w:pPr>
        <w:spacing w:after="0" w:line="240" w:lineRule="auto"/>
        <w:rPr>
          <w:rFonts w:ascii="Times New Roman" w:eastAsia="Times New Roman" w:hAnsi="Times New Roman" w:cs="Times New Roman"/>
          <w:sz w:val="24"/>
          <w:szCs w:val="24"/>
          <w:lang w:val="it-IT" w:eastAsia="sl-SI"/>
        </w:rPr>
      </w:pPr>
    </w:p>
    <w:p w:rsidR="00177100" w:rsidRPr="00177100" w:rsidRDefault="00177100" w:rsidP="00177100">
      <w:pPr>
        <w:spacing w:after="0" w:line="240" w:lineRule="auto"/>
        <w:rPr>
          <w:rFonts w:ascii="Times New Roman" w:eastAsia="Times New Roman" w:hAnsi="Times New Roman" w:cs="Times New Roman"/>
          <w:sz w:val="24"/>
          <w:szCs w:val="24"/>
          <w:lang w:val="it-IT" w:eastAsia="sl-SI"/>
        </w:rPr>
      </w:pPr>
    </w:p>
    <w:p w:rsidR="00177100" w:rsidRPr="00177100" w:rsidRDefault="00177100" w:rsidP="00177100">
      <w:pPr>
        <w:autoSpaceDE w:val="0"/>
        <w:autoSpaceDN w:val="0"/>
        <w:adjustRightInd w:val="0"/>
        <w:spacing w:after="0" w:line="240" w:lineRule="auto"/>
        <w:ind w:left="4956" w:firstLine="708"/>
        <w:jc w:val="both"/>
        <w:rPr>
          <w:rFonts w:ascii="Times New Roman" w:eastAsia="Times New Roman" w:hAnsi="Times New Roman" w:cs="Times New Roman"/>
          <w:bCs/>
          <w:color w:val="000000"/>
          <w:sz w:val="24"/>
          <w:szCs w:val="24"/>
          <w:lang w:val="it-IT" w:eastAsia="sl-SI"/>
        </w:rPr>
      </w:pPr>
      <w:r w:rsidRPr="00177100">
        <w:rPr>
          <w:rFonts w:ascii="Times New Roman" w:eastAsia="Times New Roman" w:hAnsi="Times New Roman" w:cs="Times New Roman"/>
          <w:bCs/>
          <w:color w:val="000000"/>
          <w:sz w:val="24"/>
          <w:szCs w:val="24"/>
          <w:lang w:val="it-IT" w:eastAsia="sl-SI"/>
        </w:rPr>
        <w:t>Danilo MARKOČIČ</w:t>
      </w:r>
    </w:p>
    <w:p w:rsidR="00177100" w:rsidRPr="00177100" w:rsidRDefault="00177100" w:rsidP="0020660A">
      <w:pPr>
        <w:autoSpaceDE w:val="0"/>
        <w:autoSpaceDN w:val="0"/>
        <w:adjustRightInd w:val="0"/>
        <w:spacing w:after="0" w:line="240" w:lineRule="auto"/>
        <w:ind w:left="3540"/>
        <w:jc w:val="center"/>
        <w:rPr>
          <w:rFonts w:ascii="Times New Roman" w:eastAsia="Times New Roman" w:hAnsi="Times New Roman" w:cs="Times New Roman"/>
          <w:b/>
          <w:sz w:val="24"/>
          <w:szCs w:val="24"/>
          <w:lang w:val="it-IT" w:eastAsia="sl-SI"/>
        </w:rPr>
      </w:pPr>
      <w:r w:rsidRPr="00177100">
        <w:rPr>
          <w:rFonts w:ascii="Times New Roman" w:eastAsia="Times New Roman" w:hAnsi="Times New Roman" w:cs="Times New Roman"/>
          <w:bCs/>
          <w:color w:val="000000"/>
          <w:sz w:val="24"/>
          <w:szCs w:val="24"/>
          <w:lang w:val="it-IT" w:eastAsia="sl-SI"/>
        </w:rPr>
        <w:t xml:space="preserve">  </w:t>
      </w:r>
      <w:r w:rsidR="0020660A" w:rsidRPr="0020660A">
        <w:rPr>
          <w:rFonts w:ascii="Times New Roman" w:eastAsia="Times New Roman" w:hAnsi="Times New Roman" w:cs="Times New Roman"/>
          <w:bCs/>
          <w:color w:val="000000"/>
          <w:sz w:val="24"/>
          <w:szCs w:val="24"/>
          <w:lang w:val="it-IT" w:eastAsia="sl-SI"/>
        </w:rPr>
        <w:t>SINDACO</w:t>
      </w:r>
    </w:p>
    <w:p w:rsidR="00177100" w:rsidRPr="00177100" w:rsidRDefault="00177100" w:rsidP="00177100">
      <w:pPr>
        <w:spacing w:after="0" w:line="240" w:lineRule="auto"/>
        <w:rPr>
          <w:rFonts w:ascii="Times New Roman" w:eastAsia="Times New Roman" w:hAnsi="Times New Roman" w:cs="Times New Roman"/>
          <w:b/>
          <w:sz w:val="24"/>
          <w:szCs w:val="24"/>
          <w:lang w:val="it-IT" w:eastAsia="sl-SI"/>
        </w:rPr>
      </w:pPr>
    </w:p>
    <w:p w:rsidR="00177100" w:rsidRPr="00177100" w:rsidRDefault="00177100" w:rsidP="00177100">
      <w:pPr>
        <w:spacing w:after="0" w:line="240" w:lineRule="auto"/>
        <w:rPr>
          <w:rFonts w:ascii="Times New Roman" w:eastAsia="Times New Roman" w:hAnsi="Times New Roman" w:cs="Times New Roman"/>
          <w:b/>
          <w:sz w:val="24"/>
          <w:szCs w:val="24"/>
          <w:lang w:val="it-IT" w:eastAsia="sl-SI"/>
        </w:rPr>
      </w:pPr>
    </w:p>
    <w:p w:rsidR="00177100" w:rsidRPr="00177100" w:rsidRDefault="00177100" w:rsidP="00177100">
      <w:pPr>
        <w:spacing w:after="0" w:line="240" w:lineRule="auto"/>
        <w:rPr>
          <w:rFonts w:ascii="Times New Roman" w:eastAsia="Times New Roman" w:hAnsi="Times New Roman" w:cs="Times New Roman"/>
          <w:b/>
          <w:sz w:val="24"/>
          <w:szCs w:val="24"/>
          <w:lang w:val="it-IT" w:eastAsia="sl-SI"/>
        </w:rPr>
      </w:pPr>
    </w:p>
    <w:p w:rsidR="00177100" w:rsidRPr="00177100" w:rsidRDefault="00177100" w:rsidP="00177100">
      <w:pPr>
        <w:spacing w:after="0" w:line="240" w:lineRule="auto"/>
        <w:rPr>
          <w:rFonts w:ascii="Times New Roman" w:eastAsia="Times New Roman" w:hAnsi="Times New Roman" w:cs="Times New Roman"/>
          <w:b/>
          <w:sz w:val="24"/>
          <w:szCs w:val="24"/>
          <w:lang w:val="it-IT" w:eastAsia="sl-SI"/>
        </w:rPr>
      </w:pPr>
    </w:p>
    <w:p w:rsidR="00177100" w:rsidRPr="00177100" w:rsidRDefault="00177100" w:rsidP="00177100">
      <w:pPr>
        <w:spacing w:after="0" w:line="240" w:lineRule="auto"/>
        <w:rPr>
          <w:rFonts w:ascii="Times New Roman" w:eastAsia="Times New Roman" w:hAnsi="Times New Roman" w:cs="Times New Roman"/>
          <w:b/>
          <w:sz w:val="24"/>
          <w:szCs w:val="24"/>
          <w:lang w:val="it-IT" w:eastAsia="sl-SI"/>
        </w:rPr>
      </w:pPr>
    </w:p>
    <w:p w:rsidR="00177100" w:rsidRPr="00177100" w:rsidRDefault="00177100" w:rsidP="00177100">
      <w:pPr>
        <w:spacing w:after="0" w:line="240" w:lineRule="auto"/>
        <w:rPr>
          <w:rFonts w:ascii="Times New Roman" w:eastAsia="Times New Roman" w:hAnsi="Times New Roman" w:cs="Times New Roman"/>
          <w:b/>
          <w:sz w:val="24"/>
          <w:szCs w:val="24"/>
          <w:lang w:val="it-IT" w:eastAsia="sl-SI"/>
        </w:rPr>
      </w:pPr>
    </w:p>
    <w:p w:rsidR="00177100" w:rsidRPr="00177100" w:rsidRDefault="00177100" w:rsidP="00177100">
      <w:pPr>
        <w:spacing w:after="0" w:line="240" w:lineRule="auto"/>
        <w:rPr>
          <w:rFonts w:ascii="Times New Roman" w:eastAsia="Times New Roman" w:hAnsi="Times New Roman" w:cs="Times New Roman"/>
          <w:b/>
          <w:sz w:val="24"/>
          <w:szCs w:val="24"/>
          <w:lang w:val="it-IT" w:eastAsia="sl-SI"/>
        </w:rPr>
      </w:pPr>
    </w:p>
    <w:p w:rsidR="00177100" w:rsidRPr="00177100" w:rsidRDefault="00177100" w:rsidP="00177100">
      <w:pPr>
        <w:spacing w:after="0" w:line="240" w:lineRule="auto"/>
        <w:rPr>
          <w:rFonts w:ascii="Times New Roman" w:eastAsia="Times New Roman" w:hAnsi="Times New Roman" w:cs="Times New Roman"/>
          <w:b/>
          <w:sz w:val="24"/>
          <w:szCs w:val="24"/>
          <w:lang w:val="it-IT" w:eastAsia="sl-SI"/>
        </w:rPr>
      </w:pPr>
    </w:p>
    <w:p w:rsidR="00177100" w:rsidRPr="00177100" w:rsidRDefault="00177100" w:rsidP="00177100">
      <w:pPr>
        <w:spacing w:after="0" w:line="240" w:lineRule="auto"/>
        <w:rPr>
          <w:rFonts w:ascii="Times New Roman" w:eastAsia="Times New Roman" w:hAnsi="Times New Roman" w:cs="Times New Roman"/>
          <w:b/>
          <w:sz w:val="24"/>
          <w:szCs w:val="24"/>
          <w:lang w:val="it-IT" w:eastAsia="sl-SI"/>
        </w:rPr>
      </w:pPr>
    </w:p>
    <w:p w:rsidR="00177100" w:rsidRPr="00177100" w:rsidRDefault="00177100" w:rsidP="00177100">
      <w:pPr>
        <w:spacing w:after="0" w:line="240" w:lineRule="auto"/>
        <w:rPr>
          <w:rFonts w:ascii="Times New Roman" w:eastAsia="Times New Roman" w:hAnsi="Times New Roman" w:cs="Times New Roman"/>
          <w:b/>
          <w:sz w:val="24"/>
          <w:szCs w:val="24"/>
          <w:lang w:val="it-IT" w:eastAsia="sl-SI"/>
        </w:rPr>
      </w:pPr>
    </w:p>
    <w:p w:rsidR="00177100" w:rsidRPr="00177100" w:rsidRDefault="00177100" w:rsidP="00177100">
      <w:pPr>
        <w:spacing w:after="0" w:line="240" w:lineRule="auto"/>
        <w:rPr>
          <w:rFonts w:ascii="Times New Roman" w:eastAsia="Times New Roman" w:hAnsi="Times New Roman" w:cs="Times New Roman"/>
          <w:b/>
          <w:sz w:val="24"/>
          <w:szCs w:val="24"/>
          <w:lang w:val="it-IT" w:eastAsia="sl-SI"/>
        </w:rPr>
      </w:pPr>
    </w:p>
    <w:p w:rsidR="00177100" w:rsidRPr="00177100" w:rsidRDefault="00177100" w:rsidP="00177100">
      <w:pPr>
        <w:spacing w:after="0" w:line="240" w:lineRule="auto"/>
        <w:rPr>
          <w:rFonts w:ascii="Times New Roman" w:eastAsia="Times New Roman" w:hAnsi="Times New Roman" w:cs="Times New Roman"/>
          <w:b/>
          <w:sz w:val="24"/>
          <w:szCs w:val="24"/>
          <w:lang w:val="it-IT" w:eastAsia="sl-SI"/>
        </w:rPr>
      </w:pPr>
    </w:p>
    <w:p w:rsidR="00177100" w:rsidRPr="00177100" w:rsidRDefault="00177100" w:rsidP="00177100">
      <w:pPr>
        <w:spacing w:after="0" w:line="240" w:lineRule="auto"/>
        <w:rPr>
          <w:rFonts w:ascii="Times New Roman" w:eastAsia="Times New Roman" w:hAnsi="Times New Roman" w:cs="Times New Roman"/>
          <w:b/>
          <w:sz w:val="24"/>
          <w:szCs w:val="24"/>
          <w:lang w:val="it-IT" w:eastAsia="sl-SI"/>
        </w:rPr>
      </w:pPr>
    </w:p>
    <w:p w:rsidR="00177100" w:rsidRPr="00177100" w:rsidRDefault="00177100" w:rsidP="00177100">
      <w:pPr>
        <w:spacing w:after="0" w:line="240" w:lineRule="auto"/>
        <w:rPr>
          <w:rFonts w:ascii="Times New Roman" w:eastAsia="Times New Roman" w:hAnsi="Times New Roman" w:cs="Times New Roman"/>
          <w:b/>
          <w:sz w:val="24"/>
          <w:szCs w:val="24"/>
          <w:lang w:val="it-IT" w:eastAsia="sl-SI"/>
        </w:rPr>
      </w:pPr>
    </w:p>
    <w:p w:rsidR="00177100" w:rsidRPr="00177100" w:rsidRDefault="00177100" w:rsidP="00177100">
      <w:pPr>
        <w:spacing w:after="0" w:line="240" w:lineRule="auto"/>
        <w:rPr>
          <w:rFonts w:ascii="Times New Roman" w:eastAsia="Times New Roman" w:hAnsi="Times New Roman" w:cs="Times New Roman"/>
          <w:b/>
          <w:sz w:val="24"/>
          <w:szCs w:val="24"/>
          <w:lang w:val="it-IT" w:eastAsia="sl-SI"/>
        </w:rPr>
      </w:pPr>
    </w:p>
    <w:p w:rsidR="00177100" w:rsidRPr="00177100" w:rsidRDefault="00177100" w:rsidP="00177100">
      <w:pPr>
        <w:spacing w:after="0" w:line="240" w:lineRule="auto"/>
        <w:rPr>
          <w:rFonts w:ascii="Times New Roman" w:eastAsia="Times New Roman" w:hAnsi="Times New Roman" w:cs="Times New Roman"/>
          <w:b/>
          <w:sz w:val="24"/>
          <w:szCs w:val="24"/>
          <w:lang w:val="it-IT" w:eastAsia="sl-SI"/>
        </w:rPr>
      </w:pPr>
    </w:p>
    <w:p w:rsidR="00177100" w:rsidRPr="00177100" w:rsidRDefault="00177100" w:rsidP="00177100">
      <w:pPr>
        <w:spacing w:after="0" w:line="240" w:lineRule="auto"/>
        <w:rPr>
          <w:rFonts w:ascii="Times New Roman" w:eastAsia="Times New Roman" w:hAnsi="Times New Roman" w:cs="Times New Roman"/>
          <w:sz w:val="24"/>
          <w:szCs w:val="24"/>
          <w:lang w:val="it-IT" w:eastAsia="sl-SI"/>
        </w:rPr>
      </w:pPr>
      <w:r w:rsidRPr="00177100">
        <w:rPr>
          <w:rFonts w:ascii="Times New Roman" w:eastAsia="Times New Roman" w:hAnsi="Times New Roman" w:cs="Times New Roman"/>
          <w:sz w:val="24"/>
          <w:szCs w:val="24"/>
          <w:lang w:val="it-IT" w:eastAsia="sl-SI"/>
        </w:rPr>
        <w:t>S</w:t>
      </w:r>
      <w:r w:rsidR="0020660A" w:rsidRPr="0020660A">
        <w:rPr>
          <w:rFonts w:ascii="Times New Roman" w:eastAsia="Times New Roman" w:hAnsi="Times New Roman" w:cs="Times New Roman"/>
          <w:sz w:val="24"/>
          <w:szCs w:val="24"/>
          <w:lang w:val="it-IT" w:eastAsia="sl-SI"/>
        </w:rPr>
        <w:t>i recapita a</w:t>
      </w:r>
      <w:r w:rsidRPr="00177100">
        <w:rPr>
          <w:rFonts w:ascii="Times New Roman" w:eastAsia="Times New Roman" w:hAnsi="Times New Roman" w:cs="Times New Roman"/>
          <w:sz w:val="24"/>
          <w:szCs w:val="24"/>
          <w:lang w:val="it-IT" w:eastAsia="sl-SI"/>
        </w:rPr>
        <w:t>:</w:t>
      </w:r>
    </w:p>
    <w:p w:rsidR="00177100" w:rsidRPr="00177100" w:rsidRDefault="0020660A" w:rsidP="00177100">
      <w:pPr>
        <w:numPr>
          <w:ilvl w:val="0"/>
          <w:numId w:val="1"/>
        </w:numPr>
        <w:spacing w:after="0" w:line="240" w:lineRule="auto"/>
        <w:rPr>
          <w:rFonts w:ascii="Times New Roman" w:eastAsia="Times New Roman" w:hAnsi="Times New Roman" w:cs="Times New Roman"/>
          <w:sz w:val="24"/>
          <w:szCs w:val="24"/>
          <w:lang w:val="it-IT" w:eastAsia="sl-SI"/>
        </w:rPr>
      </w:pPr>
      <w:r w:rsidRPr="0020660A">
        <w:rPr>
          <w:rFonts w:ascii="Times New Roman" w:eastAsia="Times New Roman" w:hAnsi="Times New Roman" w:cs="Times New Roman"/>
          <w:sz w:val="24"/>
          <w:szCs w:val="24"/>
          <w:lang w:val="it-IT" w:eastAsia="sl-SI"/>
        </w:rPr>
        <w:t>O</w:t>
      </w:r>
      <w:r w:rsidR="00177100" w:rsidRPr="00177100">
        <w:rPr>
          <w:rFonts w:ascii="Times New Roman" w:eastAsia="Times New Roman" w:hAnsi="Times New Roman" w:cs="Times New Roman"/>
          <w:sz w:val="24"/>
          <w:szCs w:val="24"/>
          <w:lang w:val="it-IT" w:eastAsia="sl-SI"/>
        </w:rPr>
        <w:t>rganiz</w:t>
      </w:r>
      <w:r w:rsidRPr="0020660A">
        <w:rPr>
          <w:rFonts w:ascii="Times New Roman" w:eastAsia="Times New Roman" w:hAnsi="Times New Roman" w:cs="Times New Roman"/>
          <w:sz w:val="24"/>
          <w:szCs w:val="24"/>
          <w:lang w:val="it-IT" w:eastAsia="sl-SI"/>
        </w:rPr>
        <w:t>zatori della campagna elettorale</w:t>
      </w:r>
      <w:r w:rsidR="00177100" w:rsidRPr="00177100">
        <w:rPr>
          <w:rFonts w:ascii="Times New Roman" w:eastAsia="Times New Roman" w:hAnsi="Times New Roman" w:cs="Times New Roman"/>
          <w:sz w:val="24"/>
          <w:szCs w:val="24"/>
          <w:lang w:val="it-IT" w:eastAsia="sl-SI"/>
        </w:rPr>
        <w:t>,</w:t>
      </w:r>
    </w:p>
    <w:p w:rsidR="00177100" w:rsidRPr="00177100" w:rsidRDefault="00177100" w:rsidP="00177100">
      <w:pPr>
        <w:numPr>
          <w:ilvl w:val="0"/>
          <w:numId w:val="1"/>
        </w:numPr>
        <w:spacing w:after="0" w:line="240" w:lineRule="auto"/>
        <w:rPr>
          <w:rFonts w:ascii="Times New Roman" w:eastAsia="Times New Roman" w:hAnsi="Times New Roman" w:cs="Times New Roman"/>
          <w:sz w:val="24"/>
          <w:szCs w:val="24"/>
          <w:lang w:val="it-IT" w:eastAsia="sl-SI"/>
        </w:rPr>
      </w:pPr>
      <w:r w:rsidRPr="00177100">
        <w:rPr>
          <w:rFonts w:ascii="Times New Roman" w:eastAsia="Times New Roman" w:hAnsi="Times New Roman" w:cs="Times New Roman"/>
          <w:sz w:val="24"/>
          <w:szCs w:val="24"/>
          <w:lang w:val="it-IT" w:eastAsia="sl-SI"/>
        </w:rPr>
        <w:t>S</w:t>
      </w:r>
      <w:r w:rsidR="0020660A" w:rsidRPr="0020660A">
        <w:rPr>
          <w:rFonts w:ascii="Times New Roman" w:eastAsia="Times New Roman" w:hAnsi="Times New Roman" w:cs="Times New Roman"/>
          <w:sz w:val="24"/>
          <w:szCs w:val="24"/>
          <w:lang w:val="it-IT" w:eastAsia="sl-SI"/>
        </w:rPr>
        <w:t>ervizio contabilità e finanze</w:t>
      </w:r>
      <w:r w:rsidRPr="00177100">
        <w:rPr>
          <w:rFonts w:ascii="Times New Roman" w:eastAsia="Times New Roman" w:hAnsi="Times New Roman" w:cs="Times New Roman"/>
          <w:sz w:val="24"/>
          <w:szCs w:val="24"/>
          <w:lang w:val="it-IT" w:eastAsia="sl-SI"/>
        </w:rPr>
        <w:t>,</w:t>
      </w:r>
    </w:p>
    <w:p w:rsidR="00177100" w:rsidRPr="00177100" w:rsidRDefault="0020660A" w:rsidP="00177100">
      <w:pPr>
        <w:numPr>
          <w:ilvl w:val="0"/>
          <w:numId w:val="1"/>
        </w:numPr>
        <w:spacing w:after="0" w:line="240" w:lineRule="auto"/>
        <w:rPr>
          <w:rFonts w:ascii="Times New Roman" w:eastAsia="Times New Roman" w:hAnsi="Times New Roman" w:cs="Times New Roman"/>
          <w:sz w:val="24"/>
          <w:szCs w:val="24"/>
          <w:lang w:val="it-IT" w:eastAsia="sl-SI"/>
        </w:rPr>
      </w:pPr>
      <w:r w:rsidRPr="0020660A">
        <w:rPr>
          <w:rFonts w:ascii="Times New Roman" w:eastAsia="Times New Roman" w:hAnsi="Times New Roman" w:cs="Times New Roman"/>
          <w:sz w:val="24"/>
          <w:szCs w:val="24"/>
          <w:lang w:val="it-IT" w:eastAsia="sl-SI"/>
        </w:rPr>
        <w:t>atti</w:t>
      </w:r>
      <w:r w:rsidR="00177100" w:rsidRPr="00177100">
        <w:rPr>
          <w:rFonts w:ascii="Times New Roman" w:eastAsia="Times New Roman" w:hAnsi="Times New Roman" w:cs="Times New Roman"/>
          <w:sz w:val="24"/>
          <w:szCs w:val="24"/>
          <w:lang w:val="it-IT" w:eastAsia="sl-SI"/>
        </w:rPr>
        <w:t>.</w:t>
      </w:r>
    </w:p>
    <w:p w:rsidR="00177100" w:rsidRPr="00177100" w:rsidRDefault="00177100" w:rsidP="00177100">
      <w:pPr>
        <w:spacing w:after="0" w:line="240" w:lineRule="auto"/>
        <w:rPr>
          <w:rFonts w:ascii="Times New Roman" w:eastAsia="Times New Roman" w:hAnsi="Times New Roman" w:cs="Times New Roman"/>
          <w:sz w:val="24"/>
          <w:szCs w:val="24"/>
          <w:lang w:eastAsia="sl-SI"/>
        </w:rPr>
      </w:pPr>
    </w:p>
    <w:p w:rsidR="00177100" w:rsidRPr="00177100" w:rsidRDefault="00177100" w:rsidP="00177100">
      <w:pPr>
        <w:spacing w:after="0" w:line="240" w:lineRule="auto"/>
        <w:rPr>
          <w:rFonts w:ascii="Times New Roman" w:eastAsia="Times New Roman" w:hAnsi="Times New Roman" w:cs="Times New Roman"/>
          <w:sz w:val="24"/>
          <w:szCs w:val="24"/>
          <w:lang w:eastAsia="sl-SI"/>
        </w:rPr>
      </w:pPr>
    </w:p>
    <w:p w:rsidR="00177100" w:rsidRPr="00177100" w:rsidRDefault="00177100" w:rsidP="00177100">
      <w:pPr>
        <w:autoSpaceDE w:val="0"/>
        <w:autoSpaceDN w:val="0"/>
        <w:adjustRightInd w:val="0"/>
        <w:spacing w:after="0" w:line="240" w:lineRule="auto"/>
        <w:jc w:val="both"/>
        <w:rPr>
          <w:rFonts w:ascii="Times New Roman" w:eastAsia="Times New Roman" w:hAnsi="Times New Roman" w:cs="Times New Roman"/>
          <w:b/>
          <w:bCs/>
          <w:color w:val="000000"/>
          <w:lang w:eastAsia="sl-SI"/>
        </w:rPr>
      </w:pPr>
    </w:p>
    <w:p w:rsidR="00177100" w:rsidRPr="00177100" w:rsidRDefault="00177100" w:rsidP="00177100">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sl-SI"/>
        </w:rPr>
      </w:pPr>
    </w:p>
    <w:p w:rsidR="00177100" w:rsidRPr="00177100" w:rsidRDefault="00177100" w:rsidP="00177100">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sl-SI"/>
        </w:rPr>
      </w:pPr>
    </w:p>
    <w:p w:rsidR="00177100" w:rsidRPr="00177100" w:rsidRDefault="00177100" w:rsidP="00177100">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sl-SI"/>
        </w:rPr>
      </w:pPr>
    </w:p>
    <w:p w:rsidR="00177100" w:rsidRPr="00177100" w:rsidRDefault="00177100" w:rsidP="00177100">
      <w:pPr>
        <w:autoSpaceDE w:val="0"/>
        <w:autoSpaceDN w:val="0"/>
        <w:adjustRightInd w:val="0"/>
        <w:spacing w:after="0" w:line="240" w:lineRule="auto"/>
        <w:rPr>
          <w:rFonts w:ascii="Times New Roman" w:eastAsia="Times New Roman" w:hAnsi="Times New Roman" w:cs="Times New Roman"/>
          <w:color w:val="000000"/>
          <w:lang w:eastAsia="sl-SI"/>
        </w:rPr>
      </w:pPr>
    </w:p>
    <w:p w:rsidR="00177100" w:rsidRPr="00177100" w:rsidRDefault="00177100" w:rsidP="00177100">
      <w:pPr>
        <w:spacing w:after="0" w:line="240" w:lineRule="auto"/>
        <w:jc w:val="both"/>
        <w:rPr>
          <w:rFonts w:ascii="Times New Roman" w:eastAsia="Times New Roman" w:hAnsi="Times New Roman" w:cs="Times New Roman"/>
          <w:b/>
          <w:bCs/>
          <w:sz w:val="24"/>
          <w:szCs w:val="24"/>
          <w:lang w:eastAsia="sl-SI"/>
        </w:rPr>
      </w:pPr>
    </w:p>
    <w:p w:rsidR="00177100" w:rsidRPr="00177100" w:rsidRDefault="00177100" w:rsidP="00177100">
      <w:pPr>
        <w:spacing w:after="0" w:line="240" w:lineRule="auto"/>
        <w:rPr>
          <w:rFonts w:ascii="Times New Roman" w:eastAsia="Times New Roman" w:hAnsi="Times New Roman" w:cs="Times New Roman"/>
          <w:sz w:val="24"/>
          <w:szCs w:val="24"/>
          <w:lang w:eastAsia="sl-SI"/>
        </w:rPr>
      </w:pPr>
    </w:p>
    <w:p w:rsidR="000A1183" w:rsidRDefault="000A1183"/>
    <w:sectPr w:rsidR="000A11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94210"/>
    <w:multiLevelType w:val="hybridMultilevel"/>
    <w:tmpl w:val="337EF9A6"/>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00"/>
    <w:rsid w:val="000A1183"/>
    <w:rsid w:val="00177100"/>
    <w:rsid w:val="0020660A"/>
    <w:rsid w:val="008F0573"/>
    <w:rsid w:val="00A84192"/>
    <w:rsid w:val="00E03B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AE2BF"/>
  <w15:chartTrackingRefBased/>
  <w15:docId w15:val="{971625D4-1542-4EF9-9181-FDE153BA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8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22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zola.si/" TargetMode="External"/><Relationship Id="rId12" Type="http://schemas.openxmlformats.org/officeDocument/2006/relationships/hyperlink" Target="http://www.uradni-list.si/1/objava.jsp?sop=2013-01-34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a.oizola@izola.si" TargetMode="External"/><Relationship Id="rId11" Type="http://schemas.openxmlformats.org/officeDocument/2006/relationships/hyperlink" Target="http://www.uradni-list.si/1/objava.jsp?sop=2011-01-1309" TargetMode="External"/><Relationship Id="rId5" Type="http://schemas.openxmlformats.org/officeDocument/2006/relationships/image" Target="media/image1.jpeg"/><Relationship Id="rId10" Type="http://schemas.openxmlformats.org/officeDocument/2006/relationships/hyperlink" Target="http://www.uradni-list.si/1/objava.jsp?sop=2011-01-0448" TargetMode="External"/><Relationship Id="rId4" Type="http://schemas.openxmlformats.org/officeDocument/2006/relationships/webSettings" Target="webSettings.xml"/><Relationship Id="rId9" Type="http://schemas.openxmlformats.org/officeDocument/2006/relationships/hyperlink" Target="http://www.uradni-list.si/1/objava.jsp?sop=2007-01-5133"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708</Words>
  <Characters>4041</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2</cp:revision>
  <dcterms:created xsi:type="dcterms:W3CDTF">2019-06-13T08:06:00Z</dcterms:created>
  <dcterms:modified xsi:type="dcterms:W3CDTF">2019-06-13T11:51:00Z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