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AD7C64" w:rsidRPr="00771188" w:rsidTr="0019034D">
        <w:tc>
          <w:tcPr>
            <w:tcW w:w="1056" w:type="dxa"/>
          </w:tcPr>
          <w:p w:rsidR="00AD7C64" w:rsidRPr="00771188" w:rsidRDefault="00AD7C64" w:rsidP="0019034D">
            <w:pPr>
              <w:spacing w:after="0" w:line="240" w:lineRule="auto"/>
              <w:jc w:val="both"/>
              <w:rPr>
                <w:rFonts w:ascii="Times New Roman" w:eastAsia="Times New Roman" w:hAnsi="Times New Roman"/>
                <w:sz w:val="20"/>
                <w:szCs w:val="20"/>
                <w:lang w:eastAsia="sl-SI"/>
              </w:rPr>
            </w:pPr>
            <w:permStart w:id="744492323" w:edGrp="everyone"/>
            <w:r>
              <w:rPr>
                <w:rFonts w:ascii="Times New Roman" w:eastAsia="Times New Roman" w:hAnsi="Times New Roman"/>
                <w:noProof/>
                <w:sz w:val="20"/>
                <w:szCs w:val="20"/>
                <w:lang w:eastAsia="sl-SI"/>
              </w:rPr>
              <w:drawing>
                <wp:anchor distT="0" distB="0" distL="114300" distR="114300" simplePos="0" relativeHeight="251659264" behindDoc="0" locked="0" layoutInCell="1" allowOverlap="1" wp14:anchorId="6A2CF88C" wp14:editId="5A48136F">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ermEnd w:id="744492323"/>
          </w:p>
        </w:tc>
        <w:tc>
          <w:tcPr>
            <w:tcW w:w="8168" w:type="dxa"/>
          </w:tcPr>
          <w:p w:rsidR="00AD7C64" w:rsidRPr="00771188" w:rsidRDefault="00AD7C64" w:rsidP="0019034D">
            <w:pPr>
              <w:spacing w:after="0" w:line="240" w:lineRule="auto"/>
              <w:rPr>
                <w:rFonts w:ascii="Times New Roman" w:eastAsia="Times New Roman" w:hAnsi="Times New Roman"/>
                <w:b/>
                <w:sz w:val="20"/>
                <w:szCs w:val="20"/>
                <w:lang w:eastAsia="sl-SI"/>
              </w:rPr>
            </w:pPr>
            <w:r w:rsidRPr="00771188">
              <w:rPr>
                <w:rFonts w:ascii="Times New Roman" w:eastAsia="Times New Roman" w:hAnsi="Times New Roman"/>
                <w:b/>
                <w:sz w:val="20"/>
                <w:szCs w:val="20"/>
                <w:lang w:eastAsia="sl-SI"/>
              </w:rPr>
              <w:t>OBČINA IZOLA – COMUNE DI ISOLA</w:t>
            </w:r>
          </w:p>
          <w:p w:rsidR="00AD7C64" w:rsidRPr="00771188" w:rsidRDefault="00AD7C64" w:rsidP="0019034D">
            <w:pPr>
              <w:spacing w:after="0" w:line="240" w:lineRule="auto"/>
              <w:rPr>
                <w:rFonts w:ascii="Times New Roman" w:eastAsia="Times New Roman" w:hAnsi="Times New Roman"/>
                <w:iCs/>
                <w:sz w:val="20"/>
                <w:szCs w:val="20"/>
                <w:lang w:eastAsia="sl-SI"/>
              </w:rPr>
            </w:pPr>
            <w:r w:rsidRPr="00771188">
              <w:rPr>
                <w:rFonts w:ascii="Times New Roman" w:eastAsia="Times New Roman" w:hAnsi="Times New Roman"/>
                <w:b/>
                <w:iCs/>
                <w:caps/>
                <w:sz w:val="20"/>
                <w:szCs w:val="20"/>
                <w:lang w:eastAsia="sl-SI"/>
              </w:rPr>
              <w:t>župan</w:t>
            </w:r>
            <w:r w:rsidRPr="00771188">
              <w:rPr>
                <w:rFonts w:ascii="Times New Roman" w:eastAsia="Times New Roman" w:hAnsi="Times New Roman"/>
                <w:b/>
                <w:iCs/>
                <w:sz w:val="20"/>
                <w:szCs w:val="20"/>
                <w:lang w:eastAsia="sl-SI"/>
              </w:rPr>
              <w:t xml:space="preserve"> – IL SINDACO</w:t>
            </w:r>
            <w:r w:rsidRPr="00771188">
              <w:rPr>
                <w:rFonts w:ascii="Times New Roman" w:eastAsia="Times New Roman" w:hAnsi="Times New Roman"/>
                <w:iCs/>
                <w:sz w:val="20"/>
                <w:szCs w:val="20"/>
                <w:lang w:eastAsia="sl-SI"/>
              </w:rPr>
              <w:t xml:space="preserve"> </w:t>
            </w:r>
          </w:p>
          <w:p w:rsidR="00AD7C64" w:rsidRPr="00771188" w:rsidRDefault="00AD7C64" w:rsidP="0019034D">
            <w:pPr>
              <w:spacing w:after="0" w:line="240" w:lineRule="auto"/>
              <w:rPr>
                <w:rFonts w:ascii="Times New Roman" w:eastAsia="Times New Roman" w:hAnsi="Times New Roman"/>
                <w:i/>
                <w:iCs/>
                <w:sz w:val="20"/>
                <w:szCs w:val="20"/>
                <w:lang w:eastAsia="sl-SI"/>
              </w:rPr>
            </w:pPr>
            <w:r w:rsidRPr="00771188">
              <w:rPr>
                <w:rFonts w:ascii="Times New Roman" w:eastAsia="Times New Roman" w:hAnsi="Times New Roman"/>
                <w:i/>
                <w:iCs/>
                <w:sz w:val="20"/>
                <w:szCs w:val="20"/>
                <w:lang w:eastAsia="sl-SI"/>
              </w:rPr>
              <w:t>Sončno nabrežje 8 – Riva del Sole 8</w:t>
            </w:r>
          </w:p>
          <w:p w:rsidR="00AD7C64" w:rsidRPr="00771188" w:rsidRDefault="00AD7C64" w:rsidP="0019034D">
            <w:pPr>
              <w:spacing w:after="0" w:line="240" w:lineRule="auto"/>
              <w:rPr>
                <w:rFonts w:ascii="Times New Roman" w:eastAsia="Times New Roman" w:hAnsi="Times New Roman"/>
                <w:i/>
                <w:iCs/>
                <w:sz w:val="20"/>
                <w:szCs w:val="20"/>
                <w:lang w:eastAsia="sl-SI"/>
              </w:rPr>
            </w:pPr>
            <w:r w:rsidRPr="00771188">
              <w:rPr>
                <w:rFonts w:ascii="Times New Roman" w:eastAsia="Times New Roman" w:hAnsi="Times New Roman"/>
                <w:i/>
                <w:iCs/>
                <w:sz w:val="20"/>
                <w:szCs w:val="20"/>
                <w:lang w:eastAsia="sl-SI"/>
              </w:rPr>
              <w:t>6310 Izola – Isola</w:t>
            </w:r>
          </w:p>
          <w:p w:rsidR="00AD7C64" w:rsidRPr="00771188" w:rsidRDefault="00AD7C64" w:rsidP="0019034D">
            <w:pPr>
              <w:spacing w:after="0" w:line="240" w:lineRule="auto"/>
              <w:rPr>
                <w:rFonts w:ascii="Times New Roman" w:eastAsia="Times New Roman" w:hAnsi="Times New Roman"/>
                <w:i/>
                <w:iCs/>
                <w:sz w:val="20"/>
                <w:szCs w:val="20"/>
                <w:lang w:eastAsia="sl-SI"/>
              </w:rPr>
            </w:pPr>
            <w:r w:rsidRPr="00771188">
              <w:rPr>
                <w:rFonts w:ascii="Times New Roman" w:eastAsia="Times New Roman" w:hAnsi="Times New Roman"/>
                <w:i/>
                <w:iCs/>
                <w:sz w:val="20"/>
                <w:szCs w:val="20"/>
                <w:lang w:eastAsia="sl-SI"/>
              </w:rPr>
              <w:t>Tel: 05 66 00 100, Fax: 05 66 00 110</w:t>
            </w:r>
          </w:p>
          <w:p w:rsidR="00AD7C64" w:rsidRPr="00771188" w:rsidRDefault="00AD7C64" w:rsidP="0019034D">
            <w:pPr>
              <w:spacing w:after="0" w:line="240" w:lineRule="auto"/>
              <w:rPr>
                <w:rFonts w:ascii="Times New Roman" w:eastAsia="Times New Roman" w:hAnsi="Times New Roman"/>
                <w:i/>
                <w:iCs/>
                <w:sz w:val="20"/>
                <w:szCs w:val="20"/>
                <w:lang w:eastAsia="sl-SI"/>
              </w:rPr>
            </w:pPr>
            <w:r w:rsidRPr="00771188">
              <w:rPr>
                <w:rFonts w:ascii="Times New Roman" w:eastAsia="Times New Roman" w:hAnsi="Times New Roman"/>
                <w:i/>
                <w:iCs/>
                <w:sz w:val="20"/>
                <w:szCs w:val="20"/>
                <w:lang w:eastAsia="sl-SI"/>
              </w:rPr>
              <w:t xml:space="preserve">E-mail: </w:t>
            </w:r>
            <w:hyperlink r:id="rId7" w:history="1">
              <w:r w:rsidRPr="00771188">
                <w:rPr>
                  <w:rFonts w:ascii="Times New Roman" w:eastAsia="Times New Roman" w:hAnsi="Times New Roman"/>
                  <w:i/>
                  <w:iCs/>
                  <w:sz w:val="20"/>
                  <w:szCs w:val="20"/>
                  <w:u w:val="single"/>
                  <w:lang w:eastAsia="sl-SI"/>
                </w:rPr>
                <w:t>posta.oizola@izola.si</w:t>
              </w:r>
            </w:hyperlink>
          </w:p>
          <w:p w:rsidR="00AD7C64" w:rsidRPr="00771188" w:rsidRDefault="00AD7C64" w:rsidP="0019034D">
            <w:pPr>
              <w:spacing w:after="0" w:line="240" w:lineRule="auto"/>
              <w:jc w:val="both"/>
              <w:rPr>
                <w:rFonts w:ascii="Times New Roman" w:eastAsia="Times New Roman" w:hAnsi="Times New Roman"/>
                <w:i/>
                <w:iCs/>
                <w:sz w:val="20"/>
                <w:szCs w:val="20"/>
                <w:lang w:eastAsia="sl-SI"/>
              </w:rPr>
            </w:pPr>
            <w:r w:rsidRPr="00771188">
              <w:rPr>
                <w:rFonts w:ascii="Times New Roman" w:eastAsia="Times New Roman" w:hAnsi="Times New Roman"/>
                <w:i/>
                <w:iCs/>
                <w:sz w:val="20"/>
                <w:szCs w:val="20"/>
                <w:lang w:eastAsia="sl-SI"/>
              </w:rPr>
              <w:t xml:space="preserve">Web: </w:t>
            </w:r>
            <w:hyperlink r:id="rId8" w:history="1">
              <w:r w:rsidRPr="00771188">
                <w:rPr>
                  <w:rFonts w:ascii="Times New Roman" w:eastAsia="Times New Roman" w:hAnsi="Times New Roman"/>
                  <w:i/>
                  <w:iCs/>
                  <w:sz w:val="20"/>
                  <w:szCs w:val="20"/>
                  <w:u w:val="single"/>
                  <w:lang w:eastAsia="sl-SI"/>
                </w:rPr>
                <w:t>http://www.izola.si/</w:t>
              </w:r>
            </w:hyperlink>
          </w:p>
        </w:tc>
      </w:tr>
    </w:tbl>
    <w:p w:rsidR="00AD7C64" w:rsidRDefault="00AD7C64" w:rsidP="00AD7C64">
      <w:pPr>
        <w:spacing w:after="0" w:line="240" w:lineRule="auto"/>
        <w:rPr>
          <w:rFonts w:ascii="Times New Roman" w:hAnsi="Times New Roman"/>
          <w:sz w:val="24"/>
          <w:szCs w:val="24"/>
        </w:rPr>
      </w:pPr>
    </w:p>
    <w:p w:rsidR="00AD7C64" w:rsidRPr="003F7D8F" w:rsidRDefault="00AD7C64" w:rsidP="00AD7C64">
      <w:pPr>
        <w:spacing w:after="0" w:line="240" w:lineRule="auto"/>
        <w:rPr>
          <w:rFonts w:ascii="Times New Roman" w:hAnsi="Times New Roman"/>
          <w:sz w:val="24"/>
          <w:szCs w:val="24"/>
        </w:rPr>
      </w:pPr>
      <w:r w:rsidRPr="003F7D8F">
        <w:rPr>
          <w:rFonts w:ascii="Times New Roman" w:hAnsi="Times New Roman"/>
          <w:sz w:val="24"/>
          <w:szCs w:val="24"/>
        </w:rPr>
        <w:t>Številka:</w:t>
      </w:r>
      <w:r>
        <w:rPr>
          <w:rFonts w:ascii="Times New Roman" w:hAnsi="Times New Roman"/>
          <w:sz w:val="24"/>
          <w:szCs w:val="24"/>
        </w:rPr>
        <w:t xml:space="preserve"> </w:t>
      </w:r>
      <w:r w:rsidR="00976ED8">
        <w:rPr>
          <w:rFonts w:ascii="Times New Roman" w:hAnsi="Times New Roman"/>
          <w:sz w:val="24"/>
          <w:szCs w:val="24"/>
        </w:rPr>
        <w:t>373-1/2014</w:t>
      </w:r>
    </w:p>
    <w:p w:rsidR="00AD7C64" w:rsidRDefault="00AD7C64" w:rsidP="00AD7C64">
      <w:pPr>
        <w:spacing w:after="0" w:line="240" w:lineRule="auto"/>
        <w:rPr>
          <w:rFonts w:ascii="Times New Roman" w:hAnsi="Times New Roman"/>
          <w:sz w:val="24"/>
          <w:szCs w:val="24"/>
        </w:rPr>
      </w:pPr>
      <w:r w:rsidRPr="003F7D8F">
        <w:rPr>
          <w:rFonts w:ascii="Times New Roman" w:hAnsi="Times New Roman"/>
          <w:sz w:val="24"/>
          <w:szCs w:val="24"/>
        </w:rPr>
        <w:t>Datum:</w:t>
      </w:r>
      <w:r>
        <w:rPr>
          <w:rFonts w:ascii="Times New Roman" w:hAnsi="Times New Roman"/>
          <w:sz w:val="24"/>
          <w:szCs w:val="24"/>
        </w:rPr>
        <w:t xml:space="preserve"> </w:t>
      </w:r>
      <w:r w:rsidR="00976ED8">
        <w:rPr>
          <w:rFonts w:ascii="Times New Roman" w:hAnsi="Times New Roman"/>
          <w:sz w:val="24"/>
          <w:szCs w:val="24"/>
        </w:rPr>
        <w:t>0</w:t>
      </w:r>
      <w:r w:rsidR="00416E24">
        <w:rPr>
          <w:rFonts w:ascii="Times New Roman" w:hAnsi="Times New Roman"/>
          <w:sz w:val="24"/>
          <w:szCs w:val="24"/>
        </w:rPr>
        <w:t>7</w:t>
      </w:r>
      <w:r w:rsidR="00976ED8">
        <w:rPr>
          <w:rFonts w:ascii="Times New Roman" w:hAnsi="Times New Roman"/>
          <w:sz w:val="24"/>
          <w:szCs w:val="24"/>
        </w:rPr>
        <w:t>. 06.</w:t>
      </w:r>
      <w:r w:rsidR="004D4C8C">
        <w:rPr>
          <w:rFonts w:ascii="Times New Roman" w:hAnsi="Times New Roman"/>
          <w:sz w:val="24"/>
          <w:szCs w:val="24"/>
        </w:rPr>
        <w:t xml:space="preserve"> </w:t>
      </w:r>
      <w:r w:rsidR="00976ED8">
        <w:rPr>
          <w:rFonts w:ascii="Times New Roman" w:hAnsi="Times New Roman"/>
          <w:sz w:val="24"/>
          <w:szCs w:val="24"/>
        </w:rPr>
        <w:t>2019</w:t>
      </w:r>
    </w:p>
    <w:p w:rsidR="00AD7C64" w:rsidRDefault="00AD7C64" w:rsidP="00AD7C64">
      <w:pPr>
        <w:spacing w:after="0" w:line="240" w:lineRule="auto"/>
        <w:rPr>
          <w:rFonts w:ascii="Times New Roman" w:hAnsi="Times New Roman"/>
          <w:sz w:val="24"/>
          <w:szCs w:val="24"/>
        </w:rPr>
      </w:pPr>
    </w:p>
    <w:p w:rsidR="00AD7C64" w:rsidRDefault="00AD7C64" w:rsidP="00AD7C64">
      <w:pPr>
        <w:spacing w:after="0" w:line="240" w:lineRule="auto"/>
        <w:rPr>
          <w:rFonts w:ascii="Times New Roman" w:hAnsi="Times New Roman"/>
          <w:sz w:val="24"/>
          <w:szCs w:val="24"/>
        </w:rPr>
      </w:pPr>
    </w:p>
    <w:p w:rsidR="00AD7C64" w:rsidRDefault="00AD7C64" w:rsidP="00AD7C64">
      <w:pPr>
        <w:spacing w:after="0" w:line="240" w:lineRule="auto"/>
        <w:rPr>
          <w:rFonts w:ascii="Times New Roman" w:hAnsi="Times New Roman"/>
          <w:sz w:val="24"/>
          <w:szCs w:val="24"/>
        </w:rPr>
      </w:pPr>
    </w:p>
    <w:p w:rsidR="00AD7C64" w:rsidRPr="003F7D8F" w:rsidRDefault="00AD7C64" w:rsidP="00AD7C64">
      <w:pPr>
        <w:spacing w:after="0" w:line="240" w:lineRule="auto"/>
        <w:outlineLvl w:val="0"/>
        <w:rPr>
          <w:rFonts w:ascii="Times New Roman" w:hAnsi="Times New Roman"/>
          <w:b/>
          <w:sz w:val="24"/>
          <w:szCs w:val="24"/>
        </w:rPr>
      </w:pPr>
      <w:r w:rsidRPr="003F7D8F">
        <w:rPr>
          <w:rFonts w:ascii="Times New Roman" w:hAnsi="Times New Roman"/>
          <w:b/>
          <w:sz w:val="24"/>
          <w:szCs w:val="24"/>
        </w:rPr>
        <w:t>ČLANOM OBČINSKEGA SVETA</w:t>
      </w:r>
    </w:p>
    <w:p w:rsidR="00AD7C64" w:rsidRDefault="00AD7C64" w:rsidP="00AD7C64">
      <w:pPr>
        <w:spacing w:after="0" w:line="240" w:lineRule="auto"/>
        <w:outlineLvl w:val="0"/>
        <w:rPr>
          <w:rFonts w:ascii="Times New Roman" w:hAnsi="Times New Roman"/>
          <w:b/>
          <w:sz w:val="24"/>
          <w:szCs w:val="24"/>
        </w:rPr>
      </w:pPr>
      <w:r w:rsidRPr="003F7D8F">
        <w:rPr>
          <w:rFonts w:ascii="Times New Roman" w:hAnsi="Times New Roman"/>
          <w:b/>
          <w:sz w:val="24"/>
          <w:szCs w:val="24"/>
        </w:rPr>
        <w:t>OBČINE IZOLA</w:t>
      </w:r>
    </w:p>
    <w:p w:rsidR="00591AF6" w:rsidRPr="00C57295" w:rsidRDefault="00591AF6" w:rsidP="00591AF6">
      <w:pPr>
        <w:spacing w:after="0" w:line="240" w:lineRule="auto"/>
        <w:outlineLvl w:val="0"/>
        <w:rPr>
          <w:rFonts w:ascii="Times New Roman" w:hAnsi="Times New Roman"/>
          <w:sz w:val="24"/>
          <w:szCs w:val="24"/>
        </w:rPr>
      </w:pPr>
    </w:p>
    <w:p w:rsidR="00462D86" w:rsidRPr="00C57295" w:rsidRDefault="00462D86" w:rsidP="00591AF6">
      <w:pPr>
        <w:spacing w:after="0" w:line="240" w:lineRule="auto"/>
        <w:outlineLvl w:val="0"/>
        <w:rPr>
          <w:rFonts w:ascii="Times New Roman" w:hAnsi="Times New Roman"/>
          <w:sz w:val="24"/>
          <w:szCs w:val="24"/>
        </w:rPr>
      </w:pPr>
    </w:p>
    <w:p w:rsidR="00AD7C64" w:rsidRPr="00C57295" w:rsidRDefault="00AD7C64" w:rsidP="00591AF6">
      <w:pPr>
        <w:spacing w:after="0" w:line="240" w:lineRule="auto"/>
        <w:rPr>
          <w:rFonts w:ascii="Times New Roman" w:hAnsi="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AD7C64" w:rsidTr="00631555">
        <w:tc>
          <w:tcPr>
            <w:tcW w:w="2689" w:type="dxa"/>
          </w:tcPr>
          <w:p w:rsidR="00AD7C64" w:rsidRPr="001D31B1" w:rsidRDefault="00AD7C64" w:rsidP="00591AF6">
            <w:pPr>
              <w:rPr>
                <w:rFonts w:ascii="Times New Roman" w:hAnsi="Times New Roman"/>
                <w:b/>
                <w:sz w:val="24"/>
                <w:szCs w:val="24"/>
              </w:rPr>
            </w:pPr>
            <w:r w:rsidRPr="001D31B1">
              <w:rPr>
                <w:rFonts w:ascii="Times New Roman" w:hAnsi="Times New Roman"/>
                <w:b/>
                <w:sz w:val="24"/>
                <w:szCs w:val="24"/>
              </w:rPr>
              <w:t>ZADEVA:</w:t>
            </w:r>
          </w:p>
        </w:tc>
        <w:tc>
          <w:tcPr>
            <w:tcW w:w="6373" w:type="dxa"/>
          </w:tcPr>
          <w:p w:rsidR="00AD7C64" w:rsidRPr="007B2330" w:rsidRDefault="00AD7C64" w:rsidP="00591AF6">
            <w:pPr>
              <w:rPr>
                <w:rFonts w:ascii="Times New Roman" w:hAnsi="Times New Roman"/>
                <w:sz w:val="24"/>
                <w:szCs w:val="24"/>
              </w:rPr>
            </w:pPr>
            <w:r w:rsidRPr="007B2330">
              <w:rPr>
                <w:rFonts w:ascii="Times New Roman" w:hAnsi="Times New Roman"/>
                <w:bCs/>
                <w:color w:val="000000"/>
                <w:sz w:val="24"/>
                <w:szCs w:val="24"/>
              </w:rPr>
              <w:t xml:space="preserve">Odlok o spremembah in dopolnitvah Odloka </w:t>
            </w:r>
            <w:r>
              <w:rPr>
                <w:rFonts w:ascii="Times New Roman" w:hAnsi="Times New Roman"/>
                <w:bCs/>
                <w:color w:val="000000"/>
                <w:sz w:val="24"/>
                <w:szCs w:val="24"/>
              </w:rPr>
              <w:t>o občinskem pristanišču Izola – prva obravnava s predlogom za skrajšani postopek</w:t>
            </w:r>
          </w:p>
        </w:tc>
      </w:tr>
      <w:tr w:rsidR="00AD7C64" w:rsidTr="00631555">
        <w:trPr>
          <w:trHeight w:val="311"/>
        </w:trPr>
        <w:tc>
          <w:tcPr>
            <w:tcW w:w="2689" w:type="dxa"/>
          </w:tcPr>
          <w:p w:rsidR="00AD7C64" w:rsidRPr="001D31B1" w:rsidRDefault="00AD7C64" w:rsidP="00591AF6">
            <w:pPr>
              <w:rPr>
                <w:rFonts w:ascii="Times New Roman" w:hAnsi="Times New Roman"/>
                <w:b/>
                <w:sz w:val="24"/>
                <w:szCs w:val="24"/>
              </w:rPr>
            </w:pPr>
          </w:p>
        </w:tc>
        <w:tc>
          <w:tcPr>
            <w:tcW w:w="6373" w:type="dxa"/>
          </w:tcPr>
          <w:p w:rsidR="00AD7C64" w:rsidRDefault="00AD7C64" w:rsidP="00591AF6">
            <w:pPr>
              <w:rPr>
                <w:rFonts w:ascii="Times New Roman" w:hAnsi="Times New Roman"/>
                <w:sz w:val="24"/>
                <w:szCs w:val="24"/>
              </w:rPr>
            </w:pPr>
          </w:p>
        </w:tc>
      </w:tr>
      <w:tr w:rsidR="003D1A2F" w:rsidTr="00631555">
        <w:tc>
          <w:tcPr>
            <w:tcW w:w="2689" w:type="dxa"/>
          </w:tcPr>
          <w:p w:rsidR="003D1A2F" w:rsidRPr="001D31B1" w:rsidRDefault="003D1A2F" w:rsidP="00591AF6">
            <w:pPr>
              <w:rPr>
                <w:rFonts w:ascii="Times New Roman" w:hAnsi="Times New Roman"/>
                <w:b/>
                <w:sz w:val="24"/>
                <w:szCs w:val="24"/>
              </w:rPr>
            </w:pPr>
            <w:r w:rsidRPr="001D31B1">
              <w:rPr>
                <w:rFonts w:ascii="Times New Roman" w:hAnsi="Times New Roman"/>
                <w:b/>
                <w:sz w:val="24"/>
                <w:szCs w:val="24"/>
              </w:rPr>
              <w:t>PRAVNA PODLAGA:</w:t>
            </w:r>
          </w:p>
        </w:tc>
        <w:tc>
          <w:tcPr>
            <w:tcW w:w="6373" w:type="dxa"/>
          </w:tcPr>
          <w:p w:rsidR="003F750B" w:rsidRDefault="003F750B" w:rsidP="003F750B">
            <w:pPr>
              <w:rPr>
                <w:rFonts w:ascii="Times New Roman" w:hAnsi="Times New Roman"/>
                <w:sz w:val="24"/>
                <w:szCs w:val="24"/>
              </w:rPr>
            </w:pPr>
            <w:r>
              <w:rPr>
                <w:rFonts w:ascii="Times New Roman" w:hAnsi="Times New Roman"/>
                <w:sz w:val="24"/>
                <w:szCs w:val="24"/>
              </w:rPr>
              <w:t xml:space="preserve">Zakon o lokalni samoupravi, </w:t>
            </w:r>
            <w:r>
              <w:rPr>
                <w:rFonts w:ascii="Times New Roman" w:eastAsia="Times New Roman" w:hAnsi="Times New Roman"/>
                <w:color w:val="000000"/>
                <w:sz w:val="24"/>
                <w:szCs w:val="24"/>
                <w:lang w:eastAsia="sl-SI"/>
              </w:rPr>
              <w:t>Pomorski zakonik, Zakon o gospodarskih javnih službah</w:t>
            </w:r>
          </w:p>
        </w:tc>
      </w:tr>
      <w:tr w:rsidR="00A20079" w:rsidTr="00631555">
        <w:tc>
          <w:tcPr>
            <w:tcW w:w="9062" w:type="dxa"/>
            <w:gridSpan w:val="2"/>
          </w:tcPr>
          <w:p w:rsidR="00A20079" w:rsidRDefault="00A20079" w:rsidP="00591AF6">
            <w:pPr>
              <w:rPr>
                <w:rFonts w:ascii="Times New Roman" w:hAnsi="Times New Roman"/>
                <w:sz w:val="24"/>
                <w:szCs w:val="24"/>
              </w:rPr>
            </w:pPr>
          </w:p>
        </w:tc>
      </w:tr>
      <w:tr w:rsidR="00AD7C64" w:rsidTr="00631555">
        <w:tc>
          <w:tcPr>
            <w:tcW w:w="2689" w:type="dxa"/>
          </w:tcPr>
          <w:p w:rsidR="00AD7C64" w:rsidRPr="001D31B1" w:rsidRDefault="00AD7C64" w:rsidP="00591AF6">
            <w:pPr>
              <w:rPr>
                <w:rFonts w:ascii="Times New Roman" w:hAnsi="Times New Roman"/>
                <w:b/>
                <w:sz w:val="24"/>
                <w:szCs w:val="24"/>
              </w:rPr>
            </w:pPr>
            <w:r w:rsidRPr="001D31B1">
              <w:rPr>
                <w:rFonts w:ascii="Times New Roman" w:hAnsi="Times New Roman"/>
                <w:b/>
                <w:sz w:val="24"/>
                <w:szCs w:val="24"/>
              </w:rPr>
              <w:t>PRIPRAVLJALEC GRADIVA:</w:t>
            </w:r>
          </w:p>
        </w:tc>
        <w:tc>
          <w:tcPr>
            <w:tcW w:w="6373" w:type="dxa"/>
          </w:tcPr>
          <w:p w:rsidR="00AD7C64" w:rsidRDefault="00AD7C64" w:rsidP="00591AF6">
            <w:pPr>
              <w:rPr>
                <w:rFonts w:ascii="Times New Roman" w:hAnsi="Times New Roman"/>
                <w:sz w:val="24"/>
                <w:szCs w:val="24"/>
              </w:rPr>
            </w:pPr>
            <w:r>
              <w:rPr>
                <w:rFonts w:ascii="Times New Roman" w:hAnsi="Times New Roman"/>
                <w:sz w:val="24"/>
                <w:szCs w:val="24"/>
              </w:rPr>
              <w:t>Urad za gospodarske dejavnosti, investicije in komunalni razvoj</w:t>
            </w:r>
          </w:p>
        </w:tc>
      </w:tr>
      <w:tr w:rsidR="00AD7C64" w:rsidTr="00631555">
        <w:tc>
          <w:tcPr>
            <w:tcW w:w="2689" w:type="dxa"/>
          </w:tcPr>
          <w:p w:rsidR="00AD7C64" w:rsidRPr="001D31B1" w:rsidRDefault="00AD7C64" w:rsidP="00591AF6">
            <w:pPr>
              <w:rPr>
                <w:rFonts w:ascii="Times New Roman" w:hAnsi="Times New Roman"/>
                <w:b/>
                <w:sz w:val="24"/>
                <w:szCs w:val="24"/>
              </w:rPr>
            </w:pPr>
          </w:p>
        </w:tc>
        <w:tc>
          <w:tcPr>
            <w:tcW w:w="6373" w:type="dxa"/>
          </w:tcPr>
          <w:p w:rsidR="00AD7C64" w:rsidRDefault="00AD7C64" w:rsidP="00591AF6">
            <w:pPr>
              <w:rPr>
                <w:rFonts w:ascii="Times New Roman" w:hAnsi="Times New Roman"/>
                <w:sz w:val="24"/>
                <w:szCs w:val="24"/>
              </w:rPr>
            </w:pPr>
          </w:p>
        </w:tc>
      </w:tr>
      <w:tr w:rsidR="00AD7C64" w:rsidTr="00631555">
        <w:tc>
          <w:tcPr>
            <w:tcW w:w="2689" w:type="dxa"/>
          </w:tcPr>
          <w:p w:rsidR="00AD7C64" w:rsidRPr="001D31B1" w:rsidRDefault="00AD7C64" w:rsidP="00591AF6">
            <w:pPr>
              <w:rPr>
                <w:rFonts w:ascii="Times New Roman" w:hAnsi="Times New Roman"/>
                <w:b/>
                <w:sz w:val="24"/>
                <w:szCs w:val="24"/>
              </w:rPr>
            </w:pPr>
            <w:r w:rsidRPr="001D31B1">
              <w:rPr>
                <w:rFonts w:ascii="Times New Roman" w:hAnsi="Times New Roman"/>
                <w:b/>
                <w:sz w:val="24"/>
                <w:szCs w:val="24"/>
              </w:rPr>
              <w:t>POROČEVALEC:</w:t>
            </w:r>
          </w:p>
        </w:tc>
        <w:tc>
          <w:tcPr>
            <w:tcW w:w="6373" w:type="dxa"/>
          </w:tcPr>
          <w:p w:rsidR="00AD7C64" w:rsidRDefault="00AD7C64" w:rsidP="00591AF6">
            <w:pPr>
              <w:rPr>
                <w:rFonts w:ascii="Times New Roman" w:hAnsi="Times New Roman"/>
                <w:sz w:val="24"/>
                <w:szCs w:val="24"/>
              </w:rPr>
            </w:pPr>
            <w:r>
              <w:rPr>
                <w:rFonts w:ascii="Times New Roman" w:hAnsi="Times New Roman"/>
                <w:sz w:val="24"/>
                <w:szCs w:val="24"/>
              </w:rPr>
              <w:t>mag. Tomaž Umek, vodja urada</w:t>
            </w:r>
          </w:p>
        </w:tc>
      </w:tr>
    </w:tbl>
    <w:p w:rsidR="00AD7C64" w:rsidRDefault="00AD7C64" w:rsidP="00AD7C64">
      <w:pPr>
        <w:spacing w:after="0" w:line="240" w:lineRule="auto"/>
        <w:rPr>
          <w:rFonts w:ascii="Times New Roman" w:hAnsi="Times New Roman"/>
          <w:sz w:val="24"/>
          <w:szCs w:val="24"/>
        </w:rPr>
      </w:pPr>
    </w:p>
    <w:p w:rsidR="00AD7C64" w:rsidRDefault="00AD7C64" w:rsidP="00AD7C64">
      <w:pPr>
        <w:spacing w:after="0" w:line="240" w:lineRule="auto"/>
        <w:rPr>
          <w:rFonts w:ascii="Times New Roman" w:hAnsi="Times New Roman"/>
          <w:sz w:val="24"/>
          <w:szCs w:val="24"/>
        </w:rPr>
      </w:pPr>
    </w:p>
    <w:p w:rsidR="00AD7C64" w:rsidRDefault="00AD7C64" w:rsidP="00AD7C64">
      <w:pPr>
        <w:spacing w:after="0" w:line="240" w:lineRule="auto"/>
        <w:rPr>
          <w:rFonts w:ascii="Times New Roman" w:hAnsi="Times New Roman"/>
          <w:sz w:val="24"/>
          <w:szCs w:val="24"/>
        </w:rPr>
      </w:pPr>
    </w:p>
    <w:p w:rsidR="00AD7C64" w:rsidRDefault="00AD7C64" w:rsidP="00AD7C64">
      <w:pPr>
        <w:spacing w:after="0" w:line="240" w:lineRule="auto"/>
        <w:rPr>
          <w:rFonts w:ascii="Times New Roman" w:hAnsi="Times New Roman"/>
          <w:sz w:val="24"/>
          <w:szCs w:val="24"/>
        </w:rPr>
      </w:pPr>
    </w:p>
    <w:p w:rsidR="00AD7C64" w:rsidRDefault="00AD7C64" w:rsidP="00AD7C64">
      <w:pPr>
        <w:spacing w:after="0" w:line="240" w:lineRule="auto"/>
        <w:rPr>
          <w:rFonts w:ascii="Times New Roman" w:hAnsi="Times New Roman"/>
          <w:sz w:val="24"/>
          <w:szCs w:val="24"/>
        </w:rPr>
      </w:pPr>
    </w:p>
    <w:p w:rsidR="00AD7C64" w:rsidRDefault="00AD7C64" w:rsidP="00AD7C64">
      <w:pPr>
        <w:spacing w:after="0" w:line="240" w:lineRule="auto"/>
        <w:rPr>
          <w:rFonts w:ascii="Times New Roman" w:hAnsi="Times New Roman"/>
          <w:sz w:val="24"/>
          <w:szCs w:val="24"/>
        </w:rPr>
      </w:pPr>
      <w:r>
        <w:rPr>
          <w:rFonts w:ascii="Times New Roman" w:hAnsi="Times New Roman"/>
          <w:sz w:val="24"/>
          <w:szCs w:val="24"/>
        </w:rPr>
        <w:t>Priloge:</w:t>
      </w:r>
    </w:p>
    <w:p w:rsidR="00AD7C64" w:rsidRDefault="00542D9E" w:rsidP="00AD7C64">
      <w:pPr>
        <w:pStyle w:val="Odstavekseznam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predlog Odloka</w:t>
      </w:r>
      <w:r w:rsidR="00AD7C64">
        <w:rPr>
          <w:rFonts w:ascii="Times New Roman" w:hAnsi="Times New Roman" w:cs="Times New Roman"/>
          <w:sz w:val="24"/>
          <w:szCs w:val="24"/>
        </w:rPr>
        <w:t xml:space="preserve"> (priloga I).</w:t>
      </w:r>
    </w:p>
    <w:p w:rsidR="00AD7C64" w:rsidRDefault="00AD7C64" w:rsidP="00AD7C64">
      <w:pPr>
        <w:spacing w:after="0" w:line="240" w:lineRule="auto"/>
        <w:rPr>
          <w:rFonts w:ascii="Times New Roman" w:hAnsi="Times New Roman"/>
          <w:sz w:val="24"/>
          <w:szCs w:val="24"/>
        </w:rPr>
      </w:pPr>
    </w:p>
    <w:p w:rsidR="00AD7C64" w:rsidRDefault="00AD7C64" w:rsidP="00AD7C64">
      <w:pPr>
        <w:autoSpaceDE w:val="0"/>
        <w:autoSpaceDN w:val="0"/>
        <w:adjustRightInd w:val="0"/>
        <w:spacing w:after="0" w:line="240" w:lineRule="auto"/>
        <w:outlineLvl w:val="0"/>
        <w:rPr>
          <w:rFonts w:ascii="Times New Roman" w:eastAsia="Times New Roman" w:hAnsi="Times New Roman"/>
          <w:sz w:val="24"/>
          <w:szCs w:val="24"/>
          <w:lang w:eastAsia="sl-SI"/>
        </w:rPr>
      </w:pPr>
    </w:p>
    <w:p w:rsidR="00AD7C64" w:rsidRDefault="00AD7C64" w:rsidP="00AD7C64">
      <w:pPr>
        <w:rPr>
          <w:rFonts w:ascii="Times New Roman" w:eastAsia="Times New Roman" w:hAnsi="Times New Roman"/>
          <w:sz w:val="24"/>
          <w:szCs w:val="24"/>
          <w:lang w:eastAsia="sl-SI"/>
        </w:rPr>
      </w:pPr>
      <w:r>
        <w:rPr>
          <w:rFonts w:ascii="Times New Roman" w:eastAsia="Times New Roman" w:hAnsi="Times New Roman"/>
          <w:sz w:val="24"/>
          <w:szCs w:val="24"/>
          <w:lang w:eastAsia="sl-SI"/>
        </w:rPr>
        <w:br w:type="page"/>
      </w:r>
    </w:p>
    <w:p w:rsidR="00AD7C64" w:rsidRPr="002E1DE8" w:rsidRDefault="00AD7C64" w:rsidP="00AD7C64">
      <w:pPr>
        <w:shd w:val="clear" w:color="auto" w:fill="FFFFFF"/>
        <w:spacing w:after="0" w:line="240" w:lineRule="auto"/>
        <w:jc w:val="both"/>
        <w:rPr>
          <w:rFonts w:ascii="Times New Roman" w:eastAsia="Times New Roman" w:hAnsi="Times New Roman"/>
          <w:b/>
          <w:color w:val="000000"/>
          <w:sz w:val="24"/>
          <w:szCs w:val="24"/>
          <w:lang w:eastAsia="sl-SI"/>
        </w:rPr>
      </w:pPr>
      <w:r w:rsidRPr="002E1DE8">
        <w:rPr>
          <w:rFonts w:ascii="Times New Roman" w:hAnsi="Times New Roman"/>
          <w:b/>
          <w:sz w:val="24"/>
          <w:szCs w:val="24"/>
        </w:rPr>
        <w:lastRenderedPageBreak/>
        <w:t>Obrazložitev</w:t>
      </w:r>
    </w:p>
    <w:p w:rsidR="00976B80" w:rsidRPr="00976B80" w:rsidRDefault="00976B80" w:rsidP="00976B80">
      <w:pPr>
        <w:spacing w:after="0" w:line="240" w:lineRule="auto"/>
        <w:jc w:val="both"/>
        <w:rPr>
          <w:rFonts w:ascii="Times New Roman" w:hAnsi="Times New Roman"/>
          <w:color w:val="000000"/>
          <w:sz w:val="24"/>
          <w:szCs w:val="24"/>
        </w:rPr>
      </w:pPr>
      <w:r w:rsidRPr="00976B80">
        <w:rPr>
          <w:rFonts w:ascii="Times New Roman" w:hAnsi="Times New Roman"/>
          <w:color w:val="000000"/>
          <w:sz w:val="24"/>
          <w:szCs w:val="24"/>
        </w:rPr>
        <w:t xml:space="preserve">Odlok je v </w:t>
      </w:r>
      <w:r w:rsidR="00380A2B">
        <w:rPr>
          <w:rFonts w:ascii="Times New Roman" w:hAnsi="Times New Roman"/>
          <w:color w:val="000000"/>
          <w:sz w:val="24"/>
          <w:szCs w:val="24"/>
        </w:rPr>
        <w:t xml:space="preserve">delih </w:t>
      </w:r>
      <w:r w:rsidR="00946048">
        <w:rPr>
          <w:rFonts w:ascii="Times New Roman" w:hAnsi="Times New Roman"/>
          <w:color w:val="000000"/>
          <w:sz w:val="24"/>
          <w:szCs w:val="24"/>
        </w:rPr>
        <w:t>4. člen</w:t>
      </w:r>
      <w:r w:rsidR="00380A2B">
        <w:rPr>
          <w:rFonts w:ascii="Times New Roman" w:hAnsi="Times New Roman"/>
          <w:color w:val="000000"/>
          <w:sz w:val="24"/>
          <w:szCs w:val="24"/>
        </w:rPr>
        <w:t>a</w:t>
      </w:r>
      <w:r w:rsidRPr="00976B80">
        <w:rPr>
          <w:rFonts w:ascii="Times New Roman" w:hAnsi="Times New Roman"/>
          <w:color w:val="000000"/>
          <w:sz w:val="24"/>
          <w:szCs w:val="24"/>
        </w:rPr>
        <w:t xml:space="preserve"> potrebno spremeniti zaradi odločitve za prijavo na Evropska </w:t>
      </w:r>
      <w:r w:rsidR="00521D02">
        <w:rPr>
          <w:rFonts w:ascii="Times New Roman" w:hAnsi="Times New Roman"/>
          <w:color w:val="000000"/>
          <w:sz w:val="24"/>
          <w:szCs w:val="24"/>
        </w:rPr>
        <w:t xml:space="preserve">nepovratna </w:t>
      </w:r>
      <w:r w:rsidRPr="00976B80">
        <w:rPr>
          <w:rFonts w:ascii="Times New Roman" w:hAnsi="Times New Roman"/>
          <w:color w:val="000000"/>
          <w:sz w:val="24"/>
          <w:szCs w:val="24"/>
        </w:rPr>
        <w:t>sredstva – Evropskega sklada za pomorstvo in ribištvo. Odlok bo spremenjen v delih, ki omogočajo optimalnejšo izrabo sredstev omenjenega sklada ter predstavljajo korak k boljšim rešitvam za ribiče</w:t>
      </w:r>
      <w:r w:rsidR="002C2359">
        <w:rPr>
          <w:rFonts w:ascii="Times New Roman" w:hAnsi="Times New Roman"/>
          <w:color w:val="000000"/>
          <w:sz w:val="24"/>
          <w:szCs w:val="24"/>
        </w:rPr>
        <w:t xml:space="preserve"> </w:t>
      </w:r>
      <w:r w:rsidR="002C2359" w:rsidRPr="00976B80">
        <w:rPr>
          <w:rFonts w:ascii="Times New Roman" w:hAnsi="Times New Roman"/>
          <w:color w:val="000000"/>
          <w:sz w:val="24"/>
          <w:szCs w:val="24"/>
        </w:rPr>
        <w:t>in</w:t>
      </w:r>
      <w:r w:rsidR="002C2359">
        <w:rPr>
          <w:rFonts w:ascii="Times New Roman" w:hAnsi="Times New Roman"/>
          <w:color w:val="000000"/>
          <w:sz w:val="24"/>
          <w:szCs w:val="24"/>
        </w:rPr>
        <w:t xml:space="preserve"> lokalno skupnost.</w:t>
      </w:r>
    </w:p>
    <w:p w:rsidR="008E383C" w:rsidRDefault="008E383C" w:rsidP="00976B80">
      <w:pPr>
        <w:spacing w:after="0" w:line="240" w:lineRule="auto"/>
        <w:jc w:val="both"/>
        <w:rPr>
          <w:rFonts w:ascii="Times New Roman" w:hAnsi="Times New Roman"/>
          <w:color w:val="000000"/>
          <w:sz w:val="24"/>
          <w:szCs w:val="24"/>
        </w:rPr>
      </w:pPr>
    </w:p>
    <w:p w:rsidR="00976B80" w:rsidRPr="00976B80" w:rsidRDefault="00976B80" w:rsidP="00976B80">
      <w:pPr>
        <w:spacing w:after="0" w:line="240" w:lineRule="auto"/>
        <w:jc w:val="both"/>
        <w:rPr>
          <w:rFonts w:ascii="Times New Roman" w:hAnsi="Times New Roman"/>
          <w:color w:val="000000"/>
          <w:sz w:val="24"/>
          <w:szCs w:val="24"/>
        </w:rPr>
      </w:pPr>
      <w:r w:rsidRPr="00976B80">
        <w:rPr>
          <w:rFonts w:ascii="Times New Roman" w:hAnsi="Times New Roman"/>
          <w:color w:val="000000"/>
          <w:sz w:val="24"/>
          <w:szCs w:val="24"/>
        </w:rPr>
        <w:t xml:space="preserve">V delu carinskega pomola je sprememba potrebna, ker </w:t>
      </w:r>
      <w:r w:rsidR="00CB32EB">
        <w:rPr>
          <w:rFonts w:ascii="Times New Roman" w:hAnsi="Times New Roman"/>
          <w:color w:val="000000"/>
          <w:sz w:val="24"/>
          <w:szCs w:val="24"/>
        </w:rPr>
        <w:t xml:space="preserve">se </w:t>
      </w:r>
      <w:r w:rsidRPr="00976B80">
        <w:rPr>
          <w:rFonts w:ascii="Times New Roman" w:hAnsi="Times New Roman"/>
          <w:color w:val="000000"/>
          <w:sz w:val="24"/>
          <w:szCs w:val="24"/>
        </w:rPr>
        <w:t xml:space="preserve">z umikom dela pomola izven ribiškega pristanišča po tem odloku, odpirajo možnosti obnove tega pomola z drugimi evropskimi sredstvi (podnebne spremembe oziroma sklad za podnebne spremembe, mobilnost, turistična infrastruktura in drugi). </w:t>
      </w:r>
    </w:p>
    <w:p w:rsidR="008E383C" w:rsidRDefault="008E383C" w:rsidP="00976B80">
      <w:pPr>
        <w:spacing w:after="0" w:line="240" w:lineRule="auto"/>
        <w:jc w:val="both"/>
        <w:rPr>
          <w:rFonts w:ascii="Times New Roman" w:hAnsi="Times New Roman"/>
          <w:color w:val="000000"/>
          <w:sz w:val="24"/>
          <w:szCs w:val="24"/>
        </w:rPr>
      </w:pPr>
    </w:p>
    <w:p w:rsidR="00976B80" w:rsidRPr="00976B80" w:rsidRDefault="00976B80" w:rsidP="00976B80">
      <w:pPr>
        <w:spacing w:after="0" w:line="240" w:lineRule="auto"/>
        <w:jc w:val="both"/>
        <w:rPr>
          <w:rFonts w:ascii="Times New Roman" w:hAnsi="Times New Roman"/>
          <w:color w:val="000000"/>
          <w:sz w:val="24"/>
          <w:szCs w:val="24"/>
        </w:rPr>
      </w:pPr>
      <w:r w:rsidRPr="00976B80">
        <w:rPr>
          <w:rFonts w:ascii="Times New Roman" w:hAnsi="Times New Roman"/>
          <w:color w:val="000000"/>
          <w:sz w:val="24"/>
          <w:szCs w:val="24"/>
        </w:rPr>
        <w:t>Za črpanje drugih evropskih sredstev, ki niso ribiška EU sredstva, je opredelitev tega pomola (tudi delno, kot je bilo do sedaj) ovira za celovito obnovo in kasnejšo smiselno uporabo carinskega pomola.</w:t>
      </w:r>
    </w:p>
    <w:p w:rsidR="000818A7" w:rsidRPr="008E383C" w:rsidRDefault="000818A7" w:rsidP="00BE27F9">
      <w:pPr>
        <w:autoSpaceDE w:val="0"/>
        <w:autoSpaceDN w:val="0"/>
        <w:adjustRightInd w:val="0"/>
        <w:spacing w:after="0" w:line="240" w:lineRule="auto"/>
        <w:jc w:val="both"/>
        <w:rPr>
          <w:rFonts w:ascii="Times New Roman" w:hAnsi="Times New Roman"/>
          <w:bCs/>
          <w:color w:val="000000"/>
          <w:sz w:val="24"/>
          <w:szCs w:val="24"/>
        </w:rPr>
      </w:pPr>
    </w:p>
    <w:p w:rsidR="006E3512" w:rsidRPr="00BE27F9" w:rsidRDefault="00BB48FD" w:rsidP="006E3512">
      <w:pPr>
        <w:spacing w:after="0" w:line="240" w:lineRule="auto"/>
        <w:jc w:val="both"/>
        <w:rPr>
          <w:rFonts w:ascii="Times New Roman" w:hAnsi="Times New Roman"/>
          <w:sz w:val="24"/>
          <w:szCs w:val="24"/>
        </w:rPr>
      </w:pPr>
      <w:r>
        <w:rPr>
          <w:rFonts w:ascii="Times New Roman" w:hAnsi="Times New Roman"/>
          <w:sz w:val="24"/>
          <w:szCs w:val="24"/>
        </w:rPr>
        <w:t>Vsled prejetim odločitvam</w:t>
      </w:r>
      <w:r w:rsidR="006E3512" w:rsidRPr="00BE27F9">
        <w:rPr>
          <w:rFonts w:ascii="Times New Roman" w:hAnsi="Times New Roman"/>
          <w:sz w:val="24"/>
          <w:szCs w:val="24"/>
        </w:rPr>
        <w:t xml:space="preserve"> Evropske Komisije, Generalnega direktorata za konkurenco in Evropskega sodišča, ki je odločila da JP Komunala Izola d. o. o., s trženjem privezov za določen čas v občinskem pristanišču Izola, ne izvaja nelojalne konkurence sosednji marini v lasti družb </w:t>
      </w:r>
      <w:proofErr w:type="spellStart"/>
      <w:r w:rsidR="006E3512" w:rsidRPr="00BE27F9">
        <w:rPr>
          <w:rFonts w:ascii="Times New Roman" w:hAnsi="Times New Roman"/>
          <w:sz w:val="24"/>
          <w:szCs w:val="24"/>
        </w:rPr>
        <w:t>Porting</w:t>
      </w:r>
      <w:proofErr w:type="spellEnd"/>
      <w:r w:rsidR="006E3512" w:rsidRPr="00BE27F9">
        <w:rPr>
          <w:rFonts w:ascii="Times New Roman" w:hAnsi="Times New Roman"/>
          <w:sz w:val="24"/>
          <w:szCs w:val="24"/>
        </w:rPr>
        <w:t xml:space="preserve"> </w:t>
      </w:r>
      <w:proofErr w:type="spellStart"/>
      <w:r w:rsidR="006E3512" w:rsidRPr="00BE27F9">
        <w:rPr>
          <w:rFonts w:ascii="Times New Roman" w:hAnsi="Times New Roman"/>
          <w:sz w:val="24"/>
          <w:szCs w:val="24"/>
        </w:rPr>
        <w:t>d.o.o</w:t>
      </w:r>
      <w:proofErr w:type="spellEnd"/>
      <w:r w:rsidR="006E3512" w:rsidRPr="00BE27F9">
        <w:rPr>
          <w:rFonts w:ascii="Times New Roman" w:hAnsi="Times New Roman"/>
          <w:sz w:val="24"/>
          <w:szCs w:val="24"/>
        </w:rPr>
        <w:t xml:space="preserve">. in </w:t>
      </w:r>
      <w:proofErr w:type="spellStart"/>
      <w:r w:rsidR="006E3512" w:rsidRPr="00BE27F9">
        <w:rPr>
          <w:rFonts w:ascii="Times New Roman" w:hAnsi="Times New Roman"/>
          <w:sz w:val="24"/>
          <w:szCs w:val="24"/>
        </w:rPr>
        <w:t>Marinvest</w:t>
      </w:r>
      <w:proofErr w:type="spellEnd"/>
      <w:r w:rsidR="006E3512" w:rsidRPr="00BE27F9">
        <w:rPr>
          <w:rFonts w:ascii="Times New Roman" w:hAnsi="Times New Roman"/>
          <w:sz w:val="24"/>
          <w:szCs w:val="24"/>
        </w:rPr>
        <w:t xml:space="preserve"> </w:t>
      </w:r>
      <w:proofErr w:type="spellStart"/>
      <w:r w:rsidR="006E3512" w:rsidRPr="00BE27F9">
        <w:rPr>
          <w:rFonts w:ascii="Times New Roman" w:hAnsi="Times New Roman"/>
          <w:sz w:val="24"/>
          <w:szCs w:val="24"/>
        </w:rPr>
        <w:t>d.o.o</w:t>
      </w:r>
      <w:proofErr w:type="spellEnd"/>
      <w:r w:rsidR="006E3512" w:rsidRPr="00BE27F9">
        <w:rPr>
          <w:rFonts w:ascii="Times New Roman" w:hAnsi="Times New Roman"/>
          <w:sz w:val="24"/>
          <w:szCs w:val="24"/>
        </w:rPr>
        <w:t>., predlaga Občinskemu svetu občine Izola, da se v Odloku črta 11. o</w:t>
      </w:r>
      <w:r w:rsidR="00CB32EB">
        <w:rPr>
          <w:rFonts w:ascii="Times New Roman" w:hAnsi="Times New Roman"/>
          <w:sz w:val="24"/>
          <w:szCs w:val="24"/>
        </w:rPr>
        <w:t xml:space="preserve">dst. 26. člena, ki določa, da </w:t>
      </w:r>
      <w:r w:rsidR="006E3512" w:rsidRPr="00BE27F9">
        <w:rPr>
          <w:rFonts w:ascii="Times New Roman" w:hAnsi="Times New Roman"/>
          <w:sz w:val="24"/>
          <w:szCs w:val="24"/>
        </w:rPr>
        <w:t>»Privez za določen čas iz 1. – 5. točke 5. odstavka 4. člena tega odloka, se ukine najkasneje v roku petih let po uveljavitvi tega odloka«.</w:t>
      </w:r>
    </w:p>
    <w:p w:rsidR="006E3512" w:rsidRDefault="006E3512" w:rsidP="00BE27F9">
      <w:pPr>
        <w:spacing w:after="0" w:line="240" w:lineRule="auto"/>
        <w:jc w:val="both"/>
        <w:rPr>
          <w:rFonts w:ascii="Times New Roman" w:hAnsi="Times New Roman"/>
          <w:sz w:val="24"/>
          <w:szCs w:val="24"/>
        </w:rPr>
      </w:pPr>
    </w:p>
    <w:p w:rsidR="00BE27F9" w:rsidRDefault="00BE27F9" w:rsidP="00BE27F9">
      <w:pPr>
        <w:spacing w:after="0" w:line="240" w:lineRule="auto"/>
        <w:jc w:val="both"/>
        <w:rPr>
          <w:rFonts w:ascii="Times New Roman" w:hAnsi="Times New Roman"/>
          <w:sz w:val="24"/>
          <w:szCs w:val="24"/>
        </w:rPr>
      </w:pPr>
      <w:r w:rsidRPr="00BE27F9">
        <w:rPr>
          <w:rFonts w:ascii="Times New Roman" w:hAnsi="Times New Roman"/>
          <w:sz w:val="24"/>
          <w:szCs w:val="24"/>
        </w:rPr>
        <w:t xml:space="preserve">Privezi za določen čas so obvezen in nepogrešljiv del vsakega občinskega pristanišča. Plovila, ki so privezana na tovrstnih privezih v občinskem pristanišču Izola, dvigujejo kakovost, ponudbo in prihodke vseh deležnikov lokalnega turizma. Obenem ta plovila, s svojo višjo ceno </w:t>
      </w:r>
      <w:proofErr w:type="spellStart"/>
      <w:r w:rsidRPr="00BE27F9">
        <w:rPr>
          <w:rFonts w:ascii="Times New Roman" w:hAnsi="Times New Roman"/>
          <w:sz w:val="24"/>
          <w:szCs w:val="24"/>
        </w:rPr>
        <w:t>priveznine</w:t>
      </w:r>
      <w:proofErr w:type="spellEnd"/>
      <w:r w:rsidRPr="00BE27F9">
        <w:rPr>
          <w:rFonts w:ascii="Times New Roman" w:hAnsi="Times New Roman"/>
          <w:sz w:val="24"/>
          <w:szCs w:val="24"/>
        </w:rPr>
        <w:t xml:space="preserve"> občutno pripomorejo k, za približno 20 %, nižji ceni </w:t>
      </w:r>
      <w:proofErr w:type="spellStart"/>
      <w:r w:rsidRPr="00BE27F9">
        <w:rPr>
          <w:rFonts w:ascii="Times New Roman" w:hAnsi="Times New Roman"/>
          <w:sz w:val="24"/>
          <w:szCs w:val="24"/>
        </w:rPr>
        <w:t>priveznine</w:t>
      </w:r>
      <w:proofErr w:type="spellEnd"/>
      <w:r w:rsidRPr="00BE27F9">
        <w:rPr>
          <w:rFonts w:ascii="Times New Roman" w:hAnsi="Times New Roman"/>
          <w:sz w:val="24"/>
          <w:szCs w:val="24"/>
        </w:rPr>
        <w:t xml:space="preserve"> ostalih, predvsem komunalnih privezov v občinskem pristanišču. </w:t>
      </w:r>
    </w:p>
    <w:p w:rsidR="00CB32EB" w:rsidRPr="00BE27F9" w:rsidRDefault="00CB32EB" w:rsidP="00BE27F9">
      <w:pPr>
        <w:spacing w:after="0" w:line="240" w:lineRule="auto"/>
        <w:jc w:val="both"/>
        <w:rPr>
          <w:rFonts w:ascii="Times New Roman" w:hAnsi="Times New Roman"/>
          <w:sz w:val="24"/>
          <w:szCs w:val="24"/>
        </w:rPr>
      </w:pPr>
    </w:p>
    <w:p w:rsidR="00BE27F9" w:rsidRPr="00BE27F9" w:rsidRDefault="00BE27F9" w:rsidP="00BE27F9">
      <w:pPr>
        <w:spacing w:after="0" w:line="240" w:lineRule="auto"/>
        <w:jc w:val="both"/>
        <w:rPr>
          <w:rFonts w:ascii="Times New Roman" w:hAnsi="Times New Roman"/>
          <w:sz w:val="24"/>
          <w:szCs w:val="24"/>
        </w:rPr>
      </w:pPr>
      <w:r w:rsidRPr="00BE27F9">
        <w:rPr>
          <w:rFonts w:ascii="Times New Roman" w:hAnsi="Times New Roman"/>
          <w:sz w:val="24"/>
          <w:szCs w:val="24"/>
        </w:rPr>
        <w:t>Glede na navedena dejstva in prejete odločitve Evropske Komisije, ni potrebe po ukinitvi tovrstnih privezov v roku petih let po uveljavitvi sprejetega Odloka, ti lahko ostanejo in se še naprej tržijo v občinskem pristanišču Izola.</w:t>
      </w:r>
    </w:p>
    <w:p w:rsidR="00083CCE" w:rsidRPr="00EB3932" w:rsidRDefault="00083CCE" w:rsidP="00EB3932">
      <w:pPr>
        <w:spacing w:after="0" w:line="240" w:lineRule="auto"/>
        <w:jc w:val="both"/>
        <w:rPr>
          <w:rFonts w:ascii="Times New Roman" w:hAnsi="Times New Roman"/>
          <w:color w:val="000000"/>
          <w:sz w:val="24"/>
          <w:szCs w:val="24"/>
        </w:rPr>
      </w:pPr>
    </w:p>
    <w:p w:rsidR="00AD7C64" w:rsidRDefault="00AD7C64" w:rsidP="00AD7C64">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Finančne posledice</w:t>
      </w:r>
    </w:p>
    <w:p w:rsidR="00AD7C64" w:rsidRPr="00D061A8" w:rsidRDefault="00BE6052" w:rsidP="00D061A8">
      <w:pPr>
        <w:spacing w:after="0" w:line="240" w:lineRule="auto"/>
        <w:jc w:val="both"/>
        <w:rPr>
          <w:rFonts w:ascii="Times New Roman" w:hAnsi="Times New Roman"/>
          <w:color w:val="000000"/>
          <w:sz w:val="24"/>
          <w:szCs w:val="24"/>
        </w:rPr>
      </w:pPr>
      <w:r>
        <w:rPr>
          <w:rFonts w:ascii="Times New Roman" w:hAnsi="Times New Roman"/>
          <w:sz w:val="24"/>
          <w:szCs w:val="24"/>
        </w:rPr>
        <w:t xml:space="preserve">Sprejem predlaganega odloka ne bo imel negativnih posledic za občinski proračun. </w:t>
      </w:r>
      <w:r w:rsidRPr="00BE6052">
        <w:rPr>
          <w:rFonts w:ascii="Times New Roman" w:hAnsi="Times New Roman"/>
          <w:color w:val="000000"/>
          <w:sz w:val="24"/>
          <w:szCs w:val="24"/>
        </w:rPr>
        <w:t xml:space="preserve">Dolgoročno pa bodo posledice pozitivne, saj </w:t>
      </w:r>
      <w:r>
        <w:rPr>
          <w:rFonts w:ascii="Times New Roman" w:hAnsi="Times New Roman"/>
          <w:color w:val="000000"/>
          <w:sz w:val="24"/>
          <w:szCs w:val="24"/>
        </w:rPr>
        <w:t>ima občina s prijavo na razpis možnost pridobiti nepovratna sredstva</w:t>
      </w:r>
      <w:r w:rsidR="004D4C8C">
        <w:rPr>
          <w:rFonts w:ascii="Times New Roman" w:hAnsi="Times New Roman"/>
          <w:color w:val="000000"/>
          <w:sz w:val="24"/>
          <w:szCs w:val="24"/>
        </w:rPr>
        <w:t xml:space="preserve"> za obnovo ribiške</w:t>
      </w:r>
      <w:r w:rsidR="00653245">
        <w:rPr>
          <w:rFonts w:ascii="Times New Roman" w:hAnsi="Times New Roman"/>
          <w:color w:val="000000"/>
          <w:sz w:val="24"/>
          <w:szCs w:val="24"/>
        </w:rPr>
        <w:t xml:space="preserve"> infrastrukture</w:t>
      </w:r>
      <w:bookmarkStart w:id="0" w:name="_GoBack"/>
      <w:bookmarkEnd w:id="0"/>
      <w:r>
        <w:rPr>
          <w:rFonts w:ascii="Times New Roman" w:hAnsi="Times New Roman"/>
          <w:color w:val="000000"/>
          <w:sz w:val="24"/>
          <w:szCs w:val="24"/>
        </w:rPr>
        <w:t xml:space="preserve">, ki se zagotavljajo iz </w:t>
      </w:r>
      <w:r w:rsidRPr="00BE6052">
        <w:rPr>
          <w:rFonts w:ascii="Times New Roman" w:hAnsi="Times New Roman"/>
          <w:color w:val="000000"/>
          <w:sz w:val="24"/>
          <w:szCs w:val="24"/>
        </w:rPr>
        <w:t>Evropskega sklada za pomorstvo in ribištvo</w:t>
      </w:r>
      <w:r>
        <w:rPr>
          <w:rFonts w:ascii="Times New Roman" w:hAnsi="Times New Roman"/>
          <w:color w:val="000000"/>
          <w:sz w:val="24"/>
          <w:szCs w:val="24"/>
        </w:rPr>
        <w:t>.</w:t>
      </w:r>
    </w:p>
    <w:p w:rsidR="002519F2" w:rsidRDefault="002519F2"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BE27F9" w:rsidRDefault="00BE27F9" w:rsidP="0059216D">
      <w:pPr>
        <w:spacing w:after="0" w:line="240" w:lineRule="auto"/>
        <w:rPr>
          <w:rFonts w:ascii="Times New Roman" w:hAnsi="Times New Roman"/>
          <w:sz w:val="24"/>
          <w:szCs w:val="24"/>
        </w:rPr>
      </w:pPr>
    </w:p>
    <w:p w:rsidR="00542D9E" w:rsidRDefault="00542D9E">
      <w:pPr>
        <w:spacing w:after="160" w:line="259" w:lineRule="auto"/>
        <w:rPr>
          <w:rFonts w:ascii="Times New Roman" w:hAnsi="Times New Roman"/>
          <w:sz w:val="24"/>
          <w:szCs w:val="24"/>
        </w:rPr>
      </w:pPr>
      <w:r>
        <w:rPr>
          <w:rFonts w:ascii="Times New Roman" w:hAnsi="Times New Roman"/>
          <w:sz w:val="24"/>
          <w:szCs w:val="24"/>
        </w:rPr>
        <w:br w:type="page"/>
      </w:r>
    </w:p>
    <w:p w:rsidR="00AD7C64" w:rsidRPr="0059216D" w:rsidRDefault="00AD7C64" w:rsidP="0059216D">
      <w:pPr>
        <w:spacing w:after="0" w:line="240" w:lineRule="auto"/>
        <w:jc w:val="both"/>
        <w:rPr>
          <w:rFonts w:ascii="Times New Roman" w:hAnsi="Times New Roman"/>
          <w:b/>
          <w:sz w:val="24"/>
          <w:szCs w:val="24"/>
        </w:rPr>
      </w:pPr>
      <w:r w:rsidRPr="0059216D">
        <w:rPr>
          <w:rFonts w:ascii="Times New Roman" w:hAnsi="Times New Roman"/>
          <w:b/>
          <w:sz w:val="24"/>
          <w:szCs w:val="24"/>
        </w:rPr>
        <w:lastRenderedPageBreak/>
        <w:t>Predlog sklepa</w:t>
      </w:r>
    </w:p>
    <w:p w:rsidR="00AD7C64" w:rsidRPr="0059216D" w:rsidRDefault="00AD7C64" w:rsidP="00AD7C64">
      <w:pPr>
        <w:spacing w:after="0" w:line="240" w:lineRule="auto"/>
        <w:jc w:val="both"/>
        <w:rPr>
          <w:rFonts w:ascii="Times New Roman" w:hAnsi="Times New Roman"/>
          <w:color w:val="000000"/>
          <w:sz w:val="24"/>
          <w:szCs w:val="24"/>
        </w:rPr>
      </w:pPr>
      <w:r w:rsidRPr="0059216D">
        <w:rPr>
          <w:rFonts w:ascii="Times New Roman" w:hAnsi="Times New Roman"/>
          <w:color w:val="000000"/>
          <w:sz w:val="24"/>
          <w:szCs w:val="24"/>
        </w:rPr>
        <w:t xml:space="preserve">Na podlagi vsega zgoraj navedenega predlagamo članom Občinskega sveta, da obravnavajo in sprejmejo predlog Odloka </w:t>
      </w:r>
      <w:r w:rsidR="0059216D" w:rsidRPr="0059216D">
        <w:rPr>
          <w:rFonts w:ascii="Times New Roman" w:hAnsi="Times New Roman"/>
          <w:color w:val="000000"/>
          <w:sz w:val="24"/>
          <w:szCs w:val="24"/>
        </w:rPr>
        <w:t>o občinskem pristanišču Izola</w:t>
      </w:r>
      <w:r w:rsidRPr="0059216D">
        <w:rPr>
          <w:rFonts w:ascii="Times New Roman" w:hAnsi="Times New Roman"/>
          <w:color w:val="000000"/>
          <w:sz w:val="24"/>
          <w:szCs w:val="24"/>
        </w:rPr>
        <w:t xml:space="preserve">, </w:t>
      </w:r>
      <w:r w:rsidRPr="0059216D">
        <w:rPr>
          <w:rFonts w:ascii="Times New Roman" w:eastAsia="Times New Roman" w:hAnsi="Times New Roman"/>
          <w:color w:val="1A1A1A"/>
          <w:spacing w:val="4"/>
          <w:sz w:val="24"/>
          <w:szCs w:val="24"/>
          <w:lang w:eastAsia="sl-SI"/>
        </w:rPr>
        <w:t>po skrajšanem postopku.</w:t>
      </w:r>
    </w:p>
    <w:p w:rsidR="0059216D" w:rsidRDefault="0059216D" w:rsidP="0059216D">
      <w:pPr>
        <w:spacing w:after="0" w:line="240" w:lineRule="auto"/>
        <w:outlineLvl w:val="0"/>
        <w:rPr>
          <w:rFonts w:ascii="Times New Roman" w:eastAsia="Times New Roman" w:hAnsi="Times New Roman"/>
          <w:color w:val="000000"/>
          <w:sz w:val="24"/>
          <w:szCs w:val="24"/>
          <w:lang w:eastAsia="sl-SI"/>
        </w:rPr>
      </w:pPr>
    </w:p>
    <w:p w:rsidR="0059216D" w:rsidRPr="0059216D" w:rsidRDefault="0059216D" w:rsidP="0059216D">
      <w:pPr>
        <w:spacing w:after="0" w:line="240" w:lineRule="auto"/>
        <w:outlineLvl w:val="0"/>
        <w:rPr>
          <w:rFonts w:ascii="Times New Roman" w:eastAsia="Times New Roman" w:hAnsi="Times New Roman"/>
          <w:color w:val="000000"/>
          <w:sz w:val="24"/>
          <w:szCs w:val="24"/>
          <w:lang w:eastAsia="sl-SI"/>
        </w:rPr>
      </w:pPr>
      <w:r w:rsidRPr="0059216D">
        <w:rPr>
          <w:rFonts w:ascii="Times New Roman" w:eastAsia="Times New Roman" w:hAnsi="Times New Roman"/>
          <w:color w:val="000000"/>
          <w:sz w:val="24"/>
          <w:szCs w:val="24"/>
          <w:lang w:eastAsia="sl-SI"/>
        </w:rPr>
        <w:t xml:space="preserve">Obrazložitev pripravila: </w:t>
      </w:r>
    </w:p>
    <w:p w:rsidR="0059216D" w:rsidRPr="0059216D" w:rsidRDefault="0059216D" w:rsidP="0059216D">
      <w:pPr>
        <w:spacing w:after="0" w:line="240" w:lineRule="auto"/>
        <w:outlineLvl w:val="0"/>
        <w:rPr>
          <w:rFonts w:ascii="Times New Roman" w:eastAsia="Times New Roman" w:hAnsi="Times New Roman"/>
          <w:color w:val="000000"/>
          <w:sz w:val="24"/>
          <w:szCs w:val="24"/>
          <w:lang w:eastAsia="sl-SI"/>
        </w:rPr>
      </w:pPr>
      <w:r w:rsidRPr="0059216D">
        <w:rPr>
          <w:rFonts w:ascii="Times New Roman" w:eastAsia="Times New Roman" w:hAnsi="Times New Roman"/>
          <w:color w:val="000000"/>
          <w:sz w:val="24"/>
          <w:szCs w:val="24"/>
          <w:lang w:eastAsia="sl-SI"/>
        </w:rPr>
        <w:t>Višja svetovalka</w:t>
      </w:r>
    </w:p>
    <w:p w:rsidR="0059216D" w:rsidRPr="0059216D" w:rsidRDefault="0059216D" w:rsidP="0059216D">
      <w:pPr>
        <w:spacing w:after="0" w:line="240" w:lineRule="auto"/>
        <w:outlineLvl w:val="0"/>
        <w:rPr>
          <w:rFonts w:ascii="Times New Roman" w:eastAsia="Times New Roman" w:hAnsi="Times New Roman"/>
          <w:color w:val="000000"/>
          <w:sz w:val="24"/>
          <w:szCs w:val="24"/>
          <w:lang w:eastAsia="sl-SI"/>
        </w:rPr>
      </w:pPr>
      <w:r w:rsidRPr="0059216D">
        <w:rPr>
          <w:rFonts w:ascii="Times New Roman" w:eastAsia="Times New Roman" w:hAnsi="Times New Roman"/>
          <w:color w:val="000000"/>
          <w:sz w:val="24"/>
          <w:szCs w:val="24"/>
          <w:lang w:eastAsia="sl-SI"/>
        </w:rPr>
        <w:t>mag. Irena Prodan</w:t>
      </w:r>
    </w:p>
    <w:p w:rsidR="0059216D" w:rsidRPr="0059216D" w:rsidRDefault="0059216D" w:rsidP="0059216D">
      <w:pPr>
        <w:spacing w:after="0" w:line="240" w:lineRule="auto"/>
        <w:jc w:val="both"/>
        <w:rPr>
          <w:rFonts w:ascii="Times New Roman" w:hAnsi="Times New Roman"/>
          <w:sz w:val="24"/>
          <w:szCs w:val="24"/>
        </w:rPr>
      </w:pPr>
      <w:r w:rsidRPr="0059216D">
        <w:rPr>
          <w:rFonts w:ascii="Times New Roman" w:hAnsi="Times New Roman"/>
          <w:sz w:val="24"/>
          <w:szCs w:val="24"/>
        </w:rPr>
        <w:t>v sodelovanju s predstavniki</w:t>
      </w:r>
    </w:p>
    <w:p w:rsidR="00EB099C" w:rsidRPr="0059216D" w:rsidRDefault="0059216D" w:rsidP="00521D02">
      <w:pPr>
        <w:spacing w:after="0" w:line="240" w:lineRule="auto"/>
        <w:jc w:val="both"/>
        <w:rPr>
          <w:rFonts w:ascii="Times New Roman" w:hAnsi="Times New Roman"/>
          <w:sz w:val="24"/>
          <w:szCs w:val="24"/>
        </w:rPr>
      </w:pPr>
      <w:r w:rsidRPr="0059216D">
        <w:rPr>
          <w:rFonts w:ascii="Times New Roman" w:hAnsi="Times New Roman"/>
          <w:sz w:val="24"/>
          <w:szCs w:val="24"/>
        </w:rPr>
        <w:t>JP Komunala Izola d.o.o.</w:t>
      </w:r>
      <w:r w:rsidR="00EB099C">
        <w:rPr>
          <w:rFonts w:ascii="Times New Roman" w:hAnsi="Times New Roman"/>
          <w:sz w:val="24"/>
          <w:szCs w:val="24"/>
        </w:rPr>
        <w:t xml:space="preserve"> </w:t>
      </w:r>
    </w:p>
    <w:p w:rsidR="0059216D" w:rsidRPr="0059216D" w:rsidRDefault="0059216D" w:rsidP="0059216D">
      <w:pPr>
        <w:spacing w:after="0" w:line="240" w:lineRule="auto"/>
        <w:rPr>
          <w:rFonts w:ascii="Times New Roman" w:hAnsi="Times New Roman"/>
          <w:sz w:val="24"/>
          <w:szCs w:val="24"/>
        </w:rPr>
      </w:pPr>
    </w:p>
    <w:p w:rsidR="0059216D" w:rsidRPr="0059216D" w:rsidRDefault="0059216D" w:rsidP="0059216D">
      <w:pPr>
        <w:spacing w:after="0" w:line="240" w:lineRule="auto"/>
        <w:rPr>
          <w:sz w:val="24"/>
          <w:szCs w:val="24"/>
        </w:rPr>
      </w:pPr>
    </w:p>
    <w:p w:rsidR="0059216D" w:rsidRPr="00093417" w:rsidRDefault="0059216D" w:rsidP="0059216D">
      <w:pPr>
        <w:autoSpaceDE w:val="0"/>
        <w:autoSpaceDN w:val="0"/>
        <w:adjustRightInd w:val="0"/>
        <w:spacing w:after="0" w:line="240" w:lineRule="auto"/>
        <w:outlineLvl w:val="0"/>
        <w:rPr>
          <w:rFonts w:ascii="Times New Roman" w:eastAsia="Times New Roman" w:hAnsi="Times New Roman"/>
          <w:bCs/>
          <w:color w:val="000000"/>
          <w:sz w:val="24"/>
          <w:szCs w:val="24"/>
          <w:lang w:eastAsia="sl-SI"/>
        </w:rPr>
      </w:pPr>
      <w:r w:rsidRPr="00093417">
        <w:rPr>
          <w:rFonts w:ascii="Times New Roman" w:eastAsia="Times New Roman" w:hAnsi="Times New Roman"/>
          <w:color w:val="000000"/>
          <w:sz w:val="24"/>
          <w:szCs w:val="24"/>
          <w:lang w:eastAsia="sl-SI"/>
        </w:rPr>
        <w:t>Vodja UGDIKR</w:t>
      </w:r>
      <w:r>
        <w:rPr>
          <w:rFonts w:ascii="Times New Roman" w:eastAsia="Times New Roman" w:hAnsi="Times New Roman"/>
          <w:color w:val="000000"/>
          <w:sz w:val="24"/>
          <w:szCs w:val="24"/>
          <w:lang w:eastAsia="sl-SI"/>
        </w:rPr>
        <w:t xml:space="preserve">      </w:t>
      </w:r>
      <w:r w:rsidRPr="00093417">
        <w:rPr>
          <w:rFonts w:ascii="Times New Roman" w:eastAsia="Times New Roman" w:hAnsi="Times New Roman"/>
          <w:color w:val="000000"/>
          <w:sz w:val="24"/>
          <w:szCs w:val="24"/>
          <w:lang w:eastAsia="sl-SI"/>
        </w:rPr>
        <w:t xml:space="preserve">            </w:t>
      </w:r>
      <w:r>
        <w:rPr>
          <w:rFonts w:ascii="Times New Roman" w:eastAsia="Times New Roman" w:hAnsi="Times New Roman"/>
          <w:color w:val="000000"/>
          <w:sz w:val="24"/>
          <w:szCs w:val="24"/>
          <w:lang w:eastAsia="sl-SI"/>
        </w:rPr>
        <w:t xml:space="preserve">      </w:t>
      </w:r>
      <w:r w:rsidRPr="00093417">
        <w:rPr>
          <w:rFonts w:ascii="Times New Roman" w:eastAsia="Times New Roman" w:hAnsi="Times New Roman"/>
          <w:color w:val="000000"/>
          <w:sz w:val="24"/>
          <w:szCs w:val="24"/>
          <w:lang w:eastAsia="sl-SI"/>
        </w:rPr>
        <w:t xml:space="preserve">                                    </w:t>
      </w:r>
      <w:r>
        <w:rPr>
          <w:rFonts w:ascii="Times New Roman" w:eastAsia="Times New Roman" w:hAnsi="Times New Roman"/>
          <w:color w:val="000000"/>
          <w:sz w:val="24"/>
          <w:szCs w:val="24"/>
          <w:lang w:eastAsia="sl-SI"/>
        </w:rPr>
        <w:t xml:space="preserve">                                  </w:t>
      </w:r>
      <w:r w:rsidRPr="00093417">
        <w:rPr>
          <w:rFonts w:ascii="Times New Roman" w:eastAsia="Times New Roman" w:hAnsi="Times New Roman"/>
          <w:bCs/>
          <w:color w:val="000000"/>
          <w:sz w:val="24"/>
          <w:szCs w:val="24"/>
          <w:lang w:eastAsia="sl-SI"/>
        </w:rPr>
        <w:t xml:space="preserve"> Župan</w:t>
      </w:r>
    </w:p>
    <w:p w:rsidR="0059216D" w:rsidRPr="00093417" w:rsidRDefault="0059216D" w:rsidP="0059216D">
      <w:pPr>
        <w:spacing w:after="0" w:line="240" w:lineRule="auto"/>
        <w:rPr>
          <w:rFonts w:ascii="Times New Roman" w:eastAsia="Times New Roman" w:hAnsi="Times New Roman"/>
          <w:color w:val="000000"/>
          <w:sz w:val="24"/>
          <w:szCs w:val="24"/>
          <w:lang w:eastAsia="sl-SI"/>
        </w:rPr>
      </w:pPr>
      <w:r w:rsidRPr="00093417">
        <w:rPr>
          <w:rFonts w:ascii="Times New Roman" w:eastAsia="Times New Roman" w:hAnsi="Times New Roman"/>
          <w:color w:val="000000"/>
          <w:sz w:val="24"/>
          <w:szCs w:val="24"/>
          <w:lang w:eastAsia="sl-SI"/>
        </w:rPr>
        <w:t>mag. Tomaž Umek</w:t>
      </w:r>
      <w:r>
        <w:rPr>
          <w:rFonts w:ascii="Times New Roman" w:eastAsia="Times New Roman" w:hAnsi="Times New Roman"/>
          <w:color w:val="000000"/>
          <w:sz w:val="24"/>
          <w:szCs w:val="24"/>
          <w:lang w:eastAsia="sl-SI"/>
        </w:rPr>
        <w:t xml:space="preserve">  </w:t>
      </w:r>
      <w:r>
        <w:rPr>
          <w:rFonts w:ascii="Times New Roman" w:eastAsia="Times New Roman" w:hAnsi="Times New Roman"/>
          <w:color w:val="000000"/>
          <w:sz w:val="20"/>
          <w:szCs w:val="20"/>
          <w:lang w:eastAsia="sl-SI"/>
        </w:rPr>
        <w:t xml:space="preserve">   </w:t>
      </w:r>
      <w:r w:rsidRPr="00093417">
        <w:rPr>
          <w:rFonts w:ascii="Times New Roman" w:eastAsia="Times New Roman" w:hAnsi="Times New Roman"/>
          <w:color w:val="000000"/>
          <w:sz w:val="20"/>
          <w:szCs w:val="20"/>
          <w:lang w:eastAsia="sl-SI"/>
        </w:rPr>
        <w:t xml:space="preserve">         </w:t>
      </w:r>
      <w:r>
        <w:rPr>
          <w:rFonts w:ascii="Times New Roman" w:eastAsia="Times New Roman" w:hAnsi="Times New Roman"/>
          <w:color w:val="000000"/>
          <w:sz w:val="20"/>
          <w:szCs w:val="20"/>
          <w:lang w:eastAsia="sl-SI"/>
        </w:rPr>
        <w:t xml:space="preserve">   </w:t>
      </w:r>
      <w:r w:rsidRPr="00093417">
        <w:rPr>
          <w:rFonts w:ascii="Times New Roman" w:eastAsia="Times New Roman" w:hAnsi="Times New Roman"/>
          <w:color w:val="000000"/>
          <w:sz w:val="20"/>
          <w:szCs w:val="20"/>
          <w:lang w:eastAsia="sl-SI"/>
        </w:rPr>
        <w:t xml:space="preserve">                                                           </w:t>
      </w:r>
      <w:r w:rsidR="00121BBE">
        <w:rPr>
          <w:rFonts w:ascii="Times New Roman" w:eastAsia="Times New Roman" w:hAnsi="Times New Roman"/>
          <w:color w:val="000000"/>
          <w:sz w:val="20"/>
          <w:szCs w:val="20"/>
          <w:lang w:eastAsia="sl-SI"/>
        </w:rPr>
        <w:t xml:space="preserve">        </w:t>
      </w:r>
      <w:r w:rsidRPr="00093417">
        <w:rPr>
          <w:rFonts w:ascii="Times New Roman" w:eastAsia="Times New Roman" w:hAnsi="Times New Roman"/>
          <w:color w:val="000000"/>
          <w:sz w:val="20"/>
          <w:szCs w:val="20"/>
          <w:lang w:eastAsia="sl-SI"/>
        </w:rPr>
        <w:t xml:space="preserve">               </w:t>
      </w:r>
      <w:r>
        <w:rPr>
          <w:rFonts w:ascii="Times New Roman" w:eastAsia="Times New Roman" w:hAnsi="Times New Roman"/>
          <w:color w:val="000000"/>
          <w:sz w:val="24"/>
          <w:szCs w:val="24"/>
          <w:lang w:eastAsia="sl-SI"/>
        </w:rPr>
        <w:t>Danilo Markočič</w:t>
      </w:r>
    </w:p>
    <w:p w:rsidR="0059216D" w:rsidRDefault="0059216D" w:rsidP="0059216D">
      <w:pPr>
        <w:spacing w:after="0" w:line="240" w:lineRule="auto"/>
        <w:jc w:val="both"/>
        <w:rPr>
          <w:rFonts w:ascii="Times New Roman" w:eastAsia="Times New Roman" w:hAnsi="Times New Roman"/>
          <w:color w:val="000000"/>
          <w:sz w:val="24"/>
          <w:szCs w:val="24"/>
          <w:lang w:eastAsia="sl-SI"/>
        </w:rPr>
      </w:pPr>
    </w:p>
    <w:p w:rsidR="0059216D" w:rsidRDefault="0059216D" w:rsidP="0059216D">
      <w:pPr>
        <w:spacing w:after="0" w:line="240" w:lineRule="auto"/>
        <w:jc w:val="both"/>
        <w:rPr>
          <w:rFonts w:ascii="Times New Roman" w:eastAsia="Times New Roman" w:hAnsi="Times New Roman"/>
          <w:color w:val="000000"/>
          <w:sz w:val="24"/>
          <w:szCs w:val="24"/>
          <w:lang w:eastAsia="sl-SI"/>
        </w:rPr>
      </w:pPr>
    </w:p>
    <w:p w:rsidR="0059216D" w:rsidRDefault="0059216D" w:rsidP="0059216D">
      <w:pPr>
        <w:spacing w:after="0" w:line="240" w:lineRule="auto"/>
        <w:jc w:val="both"/>
        <w:rPr>
          <w:rFonts w:ascii="Times New Roman" w:eastAsia="Times New Roman" w:hAnsi="Times New Roman"/>
          <w:color w:val="000000"/>
          <w:sz w:val="24"/>
          <w:szCs w:val="24"/>
          <w:lang w:eastAsia="sl-SI"/>
        </w:rPr>
      </w:pPr>
    </w:p>
    <w:p w:rsidR="0059216D" w:rsidRPr="00093417" w:rsidRDefault="0059216D" w:rsidP="0059216D">
      <w:pPr>
        <w:spacing w:after="0" w:line="240" w:lineRule="auto"/>
        <w:jc w:val="both"/>
        <w:rPr>
          <w:rFonts w:ascii="Times New Roman" w:eastAsia="Times New Roman" w:hAnsi="Times New Roman"/>
          <w:color w:val="000000"/>
          <w:sz w:val="24"/>
          <w:szCs w:val="24"/>
          <w:lang w:eastAsia="sl-SI"/>
        </w:rPr>
      </w:pPr>
      <w:r w:rsidRPr="00093417">
        <w:rPr>
          <w:rFonts w:ascii="Times New Roman" w:eastAsia="Times New Roman" w:hAnsi="Times New Roman"/>
          <w:color w:val="000000"/>
          <w:sz w:val="24"/>
          <w:szCs w:val="24"/>
          <w:lang w:eastAsia="sl-SI"/>
        </w:rPr>
        <w:t>Priloge:</w:t>
      </w:r>
    </w:p>
    <w:p w:rsidR="0059216D" w:rsidRPr="00C626BF" w:rsidRDefault="0059216D" w:rsidP="0059216D">
      <w:pPr>
        <w:pStyle w:val="Odstavekseznama"/>
        <w:numPr>
          <w:ilvl w:val="0"/>
          <w:numId w:val="2"/>
        </w:numPr>
        <w:tabs>
          <w:tab w:val="num" w:pos="426"/>
        </w:tabs>
        <w:spacing w:after="0" w:line="240" w:lineRule="auto"/>
        <w:ind w:left="357" w:hanging="357"/>
        <w:jc w:val="both"/>
        <w:rPr>
          <w:rFonts w:ascii="Times New Roman" w:eastAsia="Times New Roman" w:hAnsi="Times New Roman" w:cs="Times New Roman"/>
          <w:color w:val="000000"/>
          <w:sz w:val="24"/>
          <w:szCs w:val="24"/>
          <w:lang w:eastAsia="sl-SI"/>
        </w:rPr>
      </w:pPr>
      <w:r w:rsidRPr="00C626BF">
        <w:rPr>
          <w:rFonts w:ascii="Times New Roman" w:hAnsi="Times New Roman" w:cs="Times New Roman"/>
          <w:sz w:val="24"/>
          <w:szCs w:val="24"/>
        </w:rPr>
        <w:t xml:space="preserve">predlog Odloka </w:t>
      </w:r>
      <w:r w:rsidRPr="00C626BF">
        <w:rPr>
          <w:rFonts w:ascii="Times New Roman" w:hAnsi="Times New Roman" w:cs="Times New Roman"/>
          <w:bCs/>
          <w:color w:val="000000"/>
          <w:sz w:val="24"/>
          <w:szCs w:val="24"/>
        </w:rPr>
        <w:t xml:space="preserve">o spremembah in dopolnitvah Odloka o </w:t>
      </w:r>
      <w:r>
        <w:rPr>
          <w:rFonts w:ascii="Times New Roman" w:hAnsi="Times New Roman" w:cs="Times New Roman"/>
          <w:bCs/>
          <w:color w:val="000000"/>
          <w:sz w:val="24"/>
          <w:szCs w:val="24"/>
        </w:rPr>
        <w:t>občinskem pristanišču Izola</w:t>
      </w:r>
      <w:r w:rsidRPr="00C626BF">
        <w:rPr>
          <w:rFonts w:ascii="Times New Roman" w:hAnsi="Times New Roman" w:cs="Times New Roman"/>
          <w:bCs/>
          <w:sz w:val="24"/>
          <w:szCs w:val="24"/>
        </w:rPr>
        <w:t>.</w:t>
      </w:r>
    </w:p>
    <w:p w:rsidR="0059216D" w:rsidRDefault="0059216D"/>
    <w:p w:rsidR="0059216D" w:rsidRDefault="0059216D" w:rsidP="0059216D">
      <w:pPr>
        <w:spacing w:after="0" w:line="240" w:lineRule="auto"/>
        <w:jc w:val="both"/>
        <w:rPr>
          <w:rFonts w:ascii="Times New Roman" w:hAnsi="Times New Roman"/>
          <w:sz w:val="24"/>
          <w:szCs w:val="24"/>
        </w:rPr>
      </w:pPr>
      <w:r>
        <w:rPr>
          <w:rFonts w:ascii="Times New Roman" w:hAnsi="Times New Roman"/>
          <w:sz w:val="24"/>
          <w:szCs w:val="24"/>
        </w:rPr>
        <w:t>Obrazložitev prejmejo:</w:t>
      </w:r>
    </w:p>
    <w:p w:rsidR="0059216D" w:rsidRPr="00D85165" w:rsidRDefault="0059216D" w:rsidP="0059216D">
      <w:pPr>
        <w:pStyle w:val="Odstavekseznama"/>
        <w:numPr>
          <w:ilvl w:val="0"/>
          <w:numId w:val="3"/>
        </w:numPr>
        <w:spacing w:after="0" w:line="240" w:lineRule="auto"/>
        <w:ind w:left="426" w:hanging="426"/>
        <w:jc w:val="both"/>
        <w:rPr>
          <w:rFonts w:ascii="Times New Roman" w:hAnsi="Times New Roman" w:cs="Times New Roman"/>
          <w:sz w:val="24"/>
          <w:szCs w:val="24"/>
        </w:rPr>
      </w:pPr>
      <w:r w:rsidRPr="00D85165">
        <w:rPr>
          <w:rFonts w:ascii="Times New Roman" w:hAnsi="Times New Roman" w:cs="Times New Roman"/>
          <w:sz w:val="24"/>
          <w:szCs w:val="24"/>
        </w:rPr>
        <w:t>člani OS,</w:t>
      </w:r>
    </w:p>
    <w:p w:rsidR="0059216D" w:rsidRPr="00C5596D" w:rsidRDefault="0059216D" w:rsidP="0059216D">
      <w:pPr>
        <w:pStyle w:val="Odstavekseznama"/>
        <w:numPr>
          <w:ilvl w:val="0"/>
          <w:numId w:val="3"/>
        </w:numPr>
        <w:spacing w:after="0" w:line="240" w:lineRule="auto"/>
        <w:ind w:left="426" w:hanging="426"/>
        <w:jc w:val="both"/>
        <w:rPr>
          <w:rFonts w:ascii="Times New Roman" w:hAnsi="Times New Roman" w:cs="Times New Roman"/>
          <w:sz w:val="24"/>
          <w:szCs w:val="24"/>
        </w:rPr>
      </w:pPr>
      <w:r w:rsidRPr="00C5596D">
        <w:rPr>
          <w:rFonts w:ascii="Times New Roman" w:hAnsi="Times New Roman" w:cs="Times New Roman"/>
          <w:sz w:val="24"/>
          <w:szCs w:val="24"/>
        </w:rPr>
        <w:t>Urad za gospodarske dejavnosti, investicije in komunalni razvoj, tu,</w:t>
      </w:r>
    </w:p>
    <w:p w:rsidR="0059216D" w:rsidRPr="00504A22" w:rsidRDefault="0059216D" w:rsidP="0059216D">
      <w:pPr>
        <w:pStyle w:val="Odstavekseznama"/>
        <w:numPr>
          <w:ilvl w:val="0"/>
          <w:numId w:val="3"/>
        </w:numPr>
        <w:ind w:left="426" w:hanging="426"/>
        <w:rPr>
          <w:rFonts w:ascii="Times New Roman" w:hAnsi="Times New Roman" w:cs="Times New Roman"/>
        </w:rPr>
      </w:pPr>
      <w:r w:rsidRPr="00C5596D">
        <w:rPr>
          <w:rFonts w:ascii="Times New Roman" w:hAnsi="Times New Roman" w:cs="Times New Roman"/>
          <w:sz w:val="24"/>
          <w:szCs w:val="24"/>
        </w:rPr>
        <w:t>zbirka dokumentarnega gradiva.</w:t>
      </w:r>
    </w:p>
    <w:p w:rsidR="0059216D" w:rsidRDefault="0059216D">
      <w:pPr>
        <w:spacing w:after="160" w:line="259" w:lineRule="auto"/>
      </w:pPr>
      <w:r>
        <w:br w:type="page"/>
      </w:r>
    </w:p>
    <w:p w:rsidR="0059216D" w:rsidRPr="007D6AC0" w:rsidRDefault="0059216D" w:rsidP="0059216D">
      <w:pPr>
        <w:spacing w:after="0" w:line="240" w:lineRule="auto"/>
        <w:ind w:left="7788"/>
        <w:rPr>
          <w:rFonts w:ascii="Times New Roman" w:eastAsia="Times New Roman" w:hAnsi="Times New Roman"/>
          <w:sz w:val="20"/>
          <w:szCs w:val="20"/>
          <w:lang w:eastAsia="sl-SI"/>
        </w:rPr>
      </w:pPr>
      <w:r>
        <w:rPr>
          <w:rFonts w:ascii="Times New Roman" w:eastAsia="Times New Roman" w:hAnsi="Times New Roman"/>
          <w:sz w:val="20"/>
          <w:szCs w:val="20"/>
          <w:lang w:eastAsia="sl-SI"/>
        </w:rPr>
        <w:lastRenderedPageBreak/>
        <w:t xml:space="preserve">    </w:t>
      </w:r>
      <w:r w:rsidR="00C47DA1">
        <w:rPr>
          <w:rFonts w:ascii="Times New Roman" w:eastAsia="Times New Roman" w:hAnsi="Times New Roman"/>
          <w:sz w:val="20"/>
          <w:szCs w:val="20"/>
          <w:lang w:eastAsia="sl-SI"/>
        </w:rPr>
        <w:t xml:space="preserve">  </w:t>
      </w:r>
      <w:r>
        <w:rPr>
          <w:rFonts w:ascii="Times New Roman" w:eastAsia="Times New Roman" w:hAnsi="Times New Roman"/>
          <w:sz w:val="20"/>
          <w:szCs w:val="20"/>
          <w:lang w:eastAsia="sl-SI"/>
        </w:rPr>
        <w:t xml:space="preserve"> </w:t>
      </w:r>
      <w:r w:rsidRPr="007D6AC0">
        <w:rPr>
          <w:rFonts w:ascii="Times New Roman" w:eastAsia="Times New Roman" w:hAnsi="Times New Roman"/>
          <w:sz w:val="20"/>
          <w:szCs w:val="20"/>
          <w:lang w:eastAsia="sl-SI"/>
        </w:rPr>
        <w:t>Priloga 1</w:t>
      </w:r>
    </w:p>
    <w:tbl>
      <w:tblPr>
        <w:tblW w:w="0" w:type="auto"/>
        <w:tblLook w:val="01E0" w:firstRow="1" w:lastRow="1" w:firstColumn="1" w:lastColumn="1" w:noHBand="0" w:noVBand="0"/>
      </w:tblPr>
      <w:tblGrid>
        <w:gridCol w:w="1056"/>
        <w:gridCol w:w="8016"/>
      </w:tblGrid>
      <w:tr w:rsidR="0059216D" w:rsidRPr="00E603D1" w:rsidTr="0019034D">
        <w:tc>
          <w:tcPr>
            <w:tcW w:w="1056" w:type="dxa"/>
          </w:tcPr>
          <w:p w:rsidR="0059216D" w:rsidRPr="00E603D1" w:rsidRDefault="0059216D" w:rsidP="0019034D">
            <w:pPr>
              <w:spacing w:after="0" w:line="240" w:lineRule="auto"/>
              <w:jc w:val="both"/>
              <w:rPr>
                <w:rFonts w:ascii="Times New Roman" w:hAnsi="Times New Roman"/>
              </w:rPr>
            </w:pPr>
            <w:r w:rsidRPr="00E603D1">
              <w:rPr>
                <w:rFonts w:ascii="Times New Roman" w:hAnsi="Times New Roman"/>
                <w:noProof/>
                <w:lang w:eastAsia="sl-SI"/>
              </w:rPr>
              <w:drawing>
                <wp:anchor distT="0" distB="0" distL="114300" distR="114300" simplePos="0" relativeHeight="251661312" behindDoc="0" locked="0" layoutInCell="1" allowOverlap="1" wp14:anchorId="2B951A1F" wp14:editId="1217D348">
                  <wp:simplePos x="0" y="0"/>
                  <wp:positionH relativeFrom="page">
                    <wp:posOffset>-44450</wp:posOffset>
                  </wp:positionH>
                  <wp:positionV relativeFrom="page">
                    <wp:posOffset>-1905</wp:posOffset>
                  </wp:positionV>
                  <wp:extent cx="525145" cy="629285"/>
                  <wp:effectExtent l="0" t="0" r="8255" b="0"/>
                  <wp:wrapSquare wrapText="bothSides"/>
                  <wp:docPr id="5" name="Slika 5"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59216D" w:rsidRPr="00E603D1" w:rsidRDefault="0059216D" w:rsidP="0019034D">
            <w:pPr>
              <w:spacing w:after="0" w:line="240" w:lineRule="auto"/>
              <w:rPr>
                <w:rFonts w:ascii="Times New Roman" w:hAnsi="Times New Roman"/>
                <w:b/>
              </w:rPr>
            </w:pPr>
            <w:r w:rsidRPr="00E603D1">
              <w:rPr>
                <w:rFonts w:ascii="Times New Roman" w:hAnsi="Times New Roman"/>
                <w:b/>
              </w:rPr>
              <w:t>OBČINA IZOLA – COMUNE DI ISOLA</w:t>
            </w:r>
            <w:r w:rsidRPr="007D6AC0">
              <w:rPr>
                <w:rFonts w:ascii="Times New Roman" w:eastAsia="Times New Roman" w:hAnsi="Times New Roman"/>
                <w:sz w:val="20"/>
                <w:szCs w:val="20"/>
                <w:lang w:eastAsia="sl-SI"/>
              </w:rPr>
              <w:t xml:space="preserve"> </w:t>
            </w:r>
            <w:r>
              <w:rPr>
                <w:rFonts w:ascii="Times New Roman" w:eastAsia="Times New Roman" w:hAnsi="Times New Roman"/>
                <w:sz w:val="20"/>
                <w:szCs w:val="20"/>
                <w:lang w:eastAsia="sl-SI"/>
              </w:rPr>
              <w:t xml:space="preserve">                                                          </w:t>
            </w:r>
            <w:r w:rsidRPr="007D6AC0">
              <w:rPr>
                <w:rFonts w:ascii="Times New Roman" w:eastAsia="Times New Roman" w:hAnsi="Times New Roman"/>
                <w:sz w:val="20"/>
                <w:szCs w:val="20"/>
                <w:lang w:eastAsia="sl-SI"/>
              </w:rPr>
              <w:t>PREDLOG</w:t>
            </w:r>
          </w:p>
          <w:p w:rsidR="00D91C0E" w:rsidRPr="00093417" w:rsidRDefault="00D91C0E" w:rsidP="00D91C0E">
            <w:pPr>
              <w:spacing w:after="0" w:line="240" w:lineRule="auto"/>
              <w:rPr>
                <w:rFonts w:ascii="Times New Roman" w:eastAsia="Times New Roman" w:hAnsi="Times New Roman"/>
                <w:b/>
                <w:iCs/>
                <w:sz w:val="20"/>
                <w:szCs w:val="20"/>
                <w:lang w:eastAsia="sl-SI"/>
              </w:rPr>
            </w:pPr>
            <w:r w:rsidRPr="00093417">
              <w:rPr>
                <w:rFonts w:ascii="Times New Roman" w:eastAsia="Times New Roman" w:hAnsi="Times New Roman"/>
                <w:b/>
                <w:iCs/>
                <w:caps/>
                <w:sz w:val="20"/>
                <w:szCs w:val="20"/>
                <w:lang w:eastAsia="sl-SI"/>
              </w:rPr>
              <w:t>OBČINSKI SVET – CONSIGLIO COMUNALE</w:t>
            </w:r>
          </w:p>
          <w:p w:rsidR="0059216D" w:rsidRPr="00E603D1" w:rsidRDefault="0059216D" w:rsidP="0019034D">
            <w:pPr>
              <w:spacing w:after="0" w:line="240" w:lineRule="auto"/>
              <w:rPr>
                <w:rFonts w:ascii="Times New Roman" w:hAnsi="Times New Roman"/>
                <w:i/>
                <w:iCs/>
              </w:rPr>
            </w:pPr>
            <w:r w:rsidRPr="00E603D1">
              <w:rPr>
                <w:rFonts w:ascii="Times New Roman" w:hAnsi="Times New Roman"/>
                <w:i/>
                <w:iCs/>
              </w:rPr>
              <w:t>Sončno nabrežje 8 – Riva del Sole 8</w:t>
            </w:r>
          </w:p>
          <w:p w:rsidR="0059216D" w:rsidRPr="00E603D1" w:rsidRDefault="0059216D" w:rsidP="0019034D">
            <w:pPr>
              <w:spacing w:after="0" w:line="240" w:lineRule="auto"/>
              <w:rPr>
                <w:rFonts w:ascii="Times New Roman" w:hAnsi="Times New Roman"/>
                <w:i/>
                <w:iCs/>
              </w:rPr>
            </w:pPr>
            <w:r w:rsidRPr="00E603D1">
              <w:rPr>
                <w:rFonts w:ascii="Times New Roman" w:hAnsi="Times New Roman"/>
                <w:i/>
                <w:iCs/>
              </w:rPr>
              <w:t>6310 Izola – Isola</w:t>
            </w:r>
          </w:p>
          <w:p w:rsidR="0059216D" w:rsidRPr="00E603D1" w:rsidRDefault="0059216D" w:rsidP="0019034D">
            <w:pPr>
              <w:spacing w:after="0" w:line="240" w:lineRule="auto"/>
              <w:rPr>
                <w:rFonts w:ascii="Times New Roman" w:hAnsi="Times New Roman"/>
                <w:i/>
                <w:iCs/>
              </w:rPr>
            </w:pPr>
            <w:r w:rsidRPr="00E603D1">
              <w:rPr>
                <w:rFonts w:ascii="Times New Roman" w:hAnsi="Times New Roman"/>
                <w:i/>
                <w:iCs/>
              </w:rPr>
              <w:t>Tel: 05 66 00 100, Fax: 05 66 00 110</w:t>
            </w:r>
          </w:p>
          <w:p w:rsidR="0059216D" w:rsidRPr="00E603D1" w:rsidRDefault="0059216D" w:rsidP="0019034D">
            <w:pPr>
              <w:spacing w:after="0" w:line="240" w:lineRule="auto"/>
              <w:rPr>
                <w:rFonts w:ascii="Times New Roman" w:hAnsi="Times New Roman"/>
                <w:i/>
                <w:iCs/>
              </w:rPr>
            </w:pPr>
            <w:r w:rsidRPr="00E603D1">
              <w:rPr>
                <w:rFonts w:ascii="Times New Roman" w:hAnsi="Times New Roman"/>
                <w:i/>
                <w:iCs/>
              </w:rPr>
              <w:t xml:space="preserve">E-mail: </w:t>
            </w:r>
            <w:hyperlink r:id="rId9" w:history="1">
              <w:r w:rsidRPr="00E603D1">
                <w:rPr>
                  <w:rStyle w:val="Hiperpovezava"/>
                  <w:rFonts w:ascii="Times New Roman" w:hAnsi="Times New Roman"/>
                  <w:i/>
                  <w:iCs/>
                </w:rPr>
                <w:t>posta.oizola@izola.si</w:t>
              </w:r>
            </w:hyperlink>
          </w:p>
          <w:p w:rsidR="0059216D" w:rsidRPr="00E603D1" w:rsidRDefault="0059216D" w:rsidP="0019034D">
            <w:pPr>
              <w:spacing w:after="0" w:line="240" w:lineRule="auto"/>
              <w:jc w:val="both"/>
              <w:rPr>
                <w:rFonts w:ascii="Times New Roman" w:hAnsi="Times New Roman"/>
                <w:i/>
                <w:iCs/>
              </w:rPr>
            </w:pPr>
            <w:r w:rsidRPr="00E603D1">
              <w:rPr>
                <w:rFonts w:ascii="Times New Roman" w:hAnsi="Times New Roman"/>
                <w:i/>
                <w:iCs/>
              </w:rPr>
              <w:t xml:space="preserve">Web: </w:t>
            </w:r>
            <w:hyperlink r:id="rId10" w:history="1">
              <w:r w:rsidRPr="00E603D1">
                <w:rPr>
                  <w:rStyle w:val="Hiperpovezava"/>
                  <w:rFonts w:ascii="Times New Roman" w:hAnsi="Times New Roman"/>
                  <w:i/>
                  <w:iCs/>
                </w:rPr>
                <w:t>http://www.izola.si/</w:t>
              </w:r>
            </w:hyperlink>
          </w:p>
        </w:tc>
      </w:tr>
    </w:tbl>
    <w:p w:rsidR="0059216D" w:rsidRDefault="0059216D" w:rsidP="0059216D">
      <w:pPr>
        <w:spacing w:after="0" w:line="240" w:lineRule="auto"/>
        <w:jc w:val="both"/>
        <w:rPr>
          <w:rFonts w:ascii="Times New Roman" w:hAnsi="Times New Roman"/>
          <w:sz w:val="24"/>
          <w:szCs w:val="24"/>
        </w:rPr>
      </w:pPr>
    </w:p>
    <w:p w:rsidR="00BF62FB" w:rsidRPr="00692C45" w:rsidRDefault="00BF62FB" w:rsidP="0059216D">
      <w:pPr>
        <w:spacing w:after="0" w:line="240" w:lineRule="auto"/>
        <w:jc w:val="both"/>
        <w:rPr>
          <w:rFonts w:ascii="Times New Roman" w:hAnsi="Times New Roman"/>
          <w:sz w:val="24"/>
          <w:szCs w:val="24"/>
        </w:rPr>
      </w:pPr>
    </w:p>
    <w:p w:rsidR="00D553F6" w:rsidRDefault="0059216D" w:rsidP="0059216D">
      <w:pPr>
        <w:spacing w:after="0" w:line="240" w:lineRule="auto"/>
        <w:jc w:val="both"/>
        <w:rPr>
          <w:rFonts w:ascii="Times New Roman" w:hAnsi="Times New Roman"/>
          <w:sz w:val="24"/>
          <w:szCs w:val="24"/>
        </w:rPr>
      </w:pPr>
      <w:r w:rsidRPr="00692C45">
        <w:rPr>
          <w:rFonts w:ascii="Times New Roman" w:hAnsi="Times New Roman"/>
          <w:sz w:val="24"/>
          <w:szCs w:val="24"/>
        </w:rPr>
        <w:t>Številka:</w:t>
      </w:r>
      <w:r w:rsidR="000818A7">
        <w:rPr>
          <w:rFonts w:ascii="Times New Roman" w:hAnsi="Times New Roman"/>
          <w:sz w:val="24"/>
          <w:szCs w:val="24"/>
        </w:rPr>
        <w:t xml:space="preserve"> 373-1/2014</w:t>
      </w:r>
    </w:p>
    <w:p w:rsidR="0059216D" w:rsidRPr="00692C45" w:rsidRDefault="000818A7" w:rsidP="0059216D">
      <w:pPr>
        <w:spacing w:after="0" w:line="240" w:lineRule="auto"/>
        <w:jc w:val="both"/>
        <w:rPr>
          <w:rFonts w:ascii="Times New Roman" w:hAnsi="Times New Roman"/>
          <w:sz w:val="24"/>
          <w:szCs w:val="24"/>
        </w:rPr>
      </w:pPr>
      <w:r>
        <w:rPr>
          <w:rFonts w:ascii="Times New Roman" w:hAnsi="Times New Roman"/>
          <w:sz w:val="24"/>
          <w:szCs w:val="24"/>
        </w:rPr>
        <w:t>Datum: 0</w:t>
      </w:r>
      <w:r w:rsidR="000048D1">
        <w:rPr>
          <w:rFonts w:ascii="Times New Roman" w:hAnsi="Times New Roman"/>
          <w:sz w:val="24"/>
          <w:szCs w:val="24"/>
        </w:rPr>
        <w:t>7</w:t>
      </w:r>
      <w:r>
        <w:rPr>
          <w:rFonts w:ascii="Times New Roman" w:hAnsi="Times New Roman"/>
          <w:sz w:val="24"/>
          <w:szCs w:val="24"/>
        </w:rPr>
        <w:t>.</w:t>
      </w:r>
      <w:r w:rsidR="002B24EE">
        <w:rPr>
          <w:rFonts w:ascii="Times New Roman" w:hAnsi="Times New Roman"/>
          <w:sz w:val="24"/>
          <w:szCs w:val="24"/>
        </w:rPr>
        <w:t xml:space="preserve"> </w:t>
      </w:r>
      <w:r>
        <w:rPr>
          <w:rFonts w:ascii="Times New Roman" w:hAnsi="Times New Roman"/>
          <w:sz w:val="24"/>
          <w:szCs w:val="24"/>
        </w:rPr>
        <w:t>06.</w:t>
      </w:r>
      <w:r w:rsidR="002B24EE">
        <w:rPr>
          <w:rFonts w:ascii="Times New Roman" w:hAnsi="Times New Roman"/>
          <w:sz w:val="24"/>
          <w:szCs w:val="24"/>
        </w:rPr>
        <w:t xml:space="preserve"> </w:t>
      </w:r>
      <w:r>
        <w:rPr>
          <w:rFonts w:ascii="Times New Roman" w:hAnsi="Times New Roman"/>
          <w:sz w:val="24"/>
          <w:szCs w:val="24"/>
        </w:rPr>
        <w:t>2019</w:t>
      </w:r>
    </w:p>
    <w:p w:rsidR="0059216D" w:rsidRDefault="0059216D" w:rsidP="0059216D">
      <w:pPr>
        <w:spacing w:after="0" w:line="240" w:lineRule="auto"/>
        <w:jc w:val="both"/>
        <w:rPr>
          <w:rFonts w:ascii="Times New Roman" w:hAnsi="Times New Roman"/>
          <w:sz w:val="24"/>
          <w:szCs w:val="24"/>
        </w:rPr>
      </w:pPr>
    </w:p>
    <w:p w:rsidR="00BF62FB" w:rsidRPr="00692C45" w:rsidRDefault="00BF62FB" w:rsidP="0059216D">
      <w:pPr>
        <w:spacing w:after="0" w:line="240" w:lineRule="auto"/>
        <w:jc w:val="both"/>
        <w:rPr>
          <w:rFonts w:ascii="Times New Roman" w:hAnsi="Times New Roman"/>
          <w:sz w:val="24"/>
          <w:szCs w:val="24"/>
        </w:rPr>
      </w:pPr>
    </w:p>
    <w:p w:rsidR="0059216D" w:rsidRPr="00C57295" w:rsidRDefault="0059216D" w:rsidP="0059216D">
      <w:pPr>
        <w:spacing w:after="0" w:line="240" w:lineRule="auto"/>
        <w:jc w:val="both"/>
        <w:rPr>
          <w:rFonts w:ascii="Times New Roman" w:hAnsi="Times New Roman"/>
          <w:sz w:val="24"/>
          <w:szCs w:val="24"/>
        </w:rPr>
      </w:pPr>
      <w:r w:rsidRPr="00C57295">
        <w:rPr>
          <w:rFonts w:ascii="Times New Roman" w:hAnsi="Times New Roman"/>
          <w:sz w:val="24"/>
          <w:szCs w:val="24"/>
        </w:rPr>
        <w:t xml:space="preserve">Na podlagi 29. člena Zakona o lokalni samoupravi </w:t>
      </w:r>
      <w:r w:rsidR="00C47DA1" w:rsidRPr="00C57295">
        <w:rPr>
          <w:rFonts w:ascii="Times New Roman" w:hAnsi="Times New Roman"/>
          <w:sz w:val="24"/>
          <w:szCs w:val="24"/>
        </w:rPr>
        <w:t xml:space="preserve">(Uradni list RS, št. </w:t>
      </w:r>
      <w:hyperlink r:id="rId11" w:tgtFrame="_blank" w:tooltip="Zakon o lokalni samoupravi (uradno prečiščeno besedilo)" w:history="1">
        <w:r w:rsidR="00C47DA1" w:rsidRPr="00C57295">
          <w:rPr>
            <w:rFonts w:ascii="Times New Roman" w:hAnsi="Times New Roman"/>
            <w:sz w:val="24"/>
            <w:szCs w:val="24"/>
          </w:rPr>
          <w:t>94/07</w:t>
        </w:r>
      </w:hyperlink>
      <w:r w:rsidR="00C47DA1" w:rsidRPr="00C57295">
        <w:rPr>
          <w:rFonts w:ascii="Times New Roman" w:hAnsi="Times New Roman"/>
          <w:sz w:val="24"/>
          <w:szCs w:val="24"/>
        </w:rPr>
        <w:t xml:space="preserve"> – uradno prečiščeno besedilo, </w:t>
      </w:r>
      <w:hyperlink r:id="rId12" w:tgtFrame="_blank" w:tooltip="Zakon o dopolnitvi Zakona o lokalni samoupravi" w:history="1">
        <w:r w:rsidR="00C47DA1" w:rsidRPr="00C57295">
          <w:rPr>
            <w:rFonts w:ascii="Times New Roman" w:hAnsi="Times New Roman"/>
            <w:sz w:val="24"/>
            <w:szCs w:val="24"/>
          </w:rPr>
          <w:t>76/08</w:t>
        </w:r>
      </w:hyperlink>
      <w:r w:rsidR="00C47DA1" w:rsidRPr="00C57295">
        <w:rPr>
          <w:rFonts w:ascii="Times New Roman" w:hAnsi="Times New Roman"/>
          <w:sz w:val="24"/>
          <w:szCs w:val="24"/>
        </w:rPr>
        <w:t xml:space="preserve">, </w:t>
      </w:r>
      <w:hyperlink r:id="rId13" w:tgtFrame="_blank" w:tooltip="Zakon o spremembah in dopolnitvah Zakona o lokalni samoupravi" w:history="1">
        <w:r w:rsidR="00C47DA1" w:rsidRPr="00C57295">
          <w:rPr>
            <w:rFonts w:ascii="Times New Roman" w:hAnsi="Times New Roman"/>
            <w:sz w:val="24"/>
            <w:szCs w:val="24"/>
          </w:rPr>
          <w:t>79/09</w:t>
        </w:r>
      </w:hyperlink>
      <w:r w:rsidR="00C47DA1" w:rsidRPr="00C57295">
        <w:rPr>
          <w:rFonts w:ascii="Times New Roman" w:hAnsi="Times New Roman"/>
          <w:sz w:val="24"/>
          <w:szCs w:val="24"/>
        </w:rPr>
        <w:t xml:space="preserve">, </w:t>
      </w:r>
      <w:hyperlink r:id="rId14" w:tgtFrame="_blank" w:tooltip="Zakon o spremembah in dopolnitvah Zakona o lokalni samoupravi" w:history="1">
        <w:r w:rsidR="00C47DA1" w:rsidRPr="00C57295">
          <w:rPr>
            <w:rFonts w:ascii="Times New Roman" w:hAnsi="Times New Roman"/>
            <w:sz w:val="24"/>
            <w:szCs w:val="24"/>
          </w:rPr>
          <w:t>51/10</w:t>
        </w:r>
      </w:hyperlink>
      <w:r w:rsidR="00C47DA1" w:rsidRPr="00C57295">
        <w:rPr>
          <w:rFonts w:ascii="Times New Roman" w:hAnsi="Times New Roman"/>
          <w:sz w:val="24"/>
          <w:szCs w:val="24"/>
        </w:rPr>
        <w:t xml:space="preserve">, </w:t>
      </w:r>
      <w:hyperlink r:id="rId15" w:tgtFrame="_blank" w:tooltip="Zakon za uravnoteženje javnih financ" w:history="1">
        <w:r w:rsidR="00C47DA1" w:rsidRPr="00C57295">
          <w:rPr>
            <w:rFonts w:ascii="Times New Roman" w:hAnsi="Times New Roman"/>
            <w:sz w:val="24"/>
            <w:szCs w:val="24"/>
          </w:rPr>
          <w:t>40/12</w:t>
        </w:r>
      </w:hyperlink>
      <w:r w:rsidR="00C47DA1" w:rsidRPr="00C57295">
        <w:rPr>
          <w:rFonts w:ascii="Times New Roman" w:hAnsi="Times New Roman"/>
          <w:sz w:val="24"/>
          <w:szCs w:val="24"/>
        </w:rPr>
        <w:t xml:space="preserve"> – ZUJF, </w:t>
      </w:r>
      <w:hyperlink r:id="rId16" w:tgtFrame="_blank" w:tooltip="Zakon o ukrepih za uravnoteženje javnih financ občin" w:history="1">
        <w:r w:rsidR="00C47DA1" w:rsidRPr="00C57295">
          <w:rPr>
            <w:rFonts w:ascii="Times New Roman" w:hAnsi="Times New Roman"/>
            <w:sz w:val="24"/>
            <w:szCs w:val="24"/>
          </w:rPr>
          <w:t>14/15</w:t>
        </w:r>
      </w:hyperlink>
      <w:r w:rsidR="00C47DA1" w:rsidRPr="00C57295">
        <w:rPr>
          <w:rFonts w:ascii="Times New Roman" w:hAnsi="Times New Roman"/>
          <w:sz w:val="24"/>
          <w:szCs w:val="24"/>
        </w:rPr>
        <w:t xml:space="preserve"> – ZUUJFO, </w:t>
      </w:r>
      <w:hyperlink r:id="rId17" w:tgtFrame="_blank" w:tooltip="Zakon o stvarnem premoženju države in samoupravnih lokalnih skupnosti" w:history="1">
        <w:r w:rsidR="00C47DA1" w:rsidRPr="00C57295">
          <w:rPr>
            <w:rFonts w:ascii="Times New Roman" w:hAnsi="Times New Roman"/>
            <w:sz w:val="24"/>
            <w:szCs w:val="24"/>
          </w:rPr>
          <w:t>11/18</w:t>
        </w:r>
      </w:hyperlink>
      <w:r w:rsidR="00C47DA1" w:rsidRPr="00C57295">
        <w:rPr>
          <w:rFonts w:ascii="Times New Roman" w:hAnsi="Times New Roman"/>
          <w:sz w:val="24"/>
          <w:szCs w:val="24"/>
        </w:rPr>
        <w:t xml:space="preserve"> – ZSPDSLS-1 in </w:t>
      </w:r>
      <w:hyperlink r:id="rId18" w:tgtFrame="_blank" w:tooltip="Zakon o spremembah in dopolnitvah Zakona o lokalni samoupravi" w:history="1">
        <w:r w:rsidR="00C47DA1" w:rsidRPr="00C57295">
          <w:rPr>
            <w:rFonts w:ascii="Times New Roman" w:hAnsi="Times New Roman"/>
            <w:sz w:val="24"/>
            <w:szCs w:val="24"/>
          </w:rPr>
          <w:t>30/18</w:t>
        </w:r>
      </w:hyperlink>
      <w:r w:rsidR="00C47DA1" w:rsidRPr="00C57295">
        <w:rPr>
          <w:rFonts w:ascii="Times New Roman" w:hAnsi="Times New Roman"/>
          <w:sz w:val="24"/>
          <w:szCs w:val="24"/>
        </w:rPr>
        <w:t>)</w:t>
      </w:r>
      <w:r w:rsidRPr="00C57295">
        <w:rPr>
          <w:rFonts w:ascii="Times New Roman" w:hAnsi="Times New Roman"/>
          <w:sz w:val="24"/>
          <w:szCs w:val="24"/>
        </w:rPr>
        <w:t>,</w:t>
      </w:r>
      <w:r w:rsidR="00D553F6" w:rsidRPr="00C57295">
        <w:rPr>
          <w:rFonts w:ascii="Times New Roman" w:hAnsi="Times New Roman"/>
          <w:sz w:val="24"/>
          <w:szCs w:val="24"/>
        </w:rPr>
        <w:t xml:space="preserve"> 32. člena Pomorskega zakonika (</w:t>
      </w:r>
      <w:r w:rsidR="00C47DA1" w:rsidRPr="00C57295">
        <w:rPr>
          <w:rFonts w:ascii="Times New Roman" w:hAnsi="Times New Roman"/>
          <w:sz w:val="24"/>
          <w:szCs w:val="24"/>
        </w:rPr>
        <w:t xml:space="preserve">Uradni list RS, št. </w:t>
      </w:r>
      <w:hyperlink r:id="rId19" w:tgtFrame="_blank" w:tooltip="Pomorski zakonik (uradno prečiščeno besedilo)" w:history="1">
        <w:r w:rsidR="00C47DA1" w:rsidRPr="00C57295">
          <w:rPr>
            <w:rFonts w:ascii="Times New Roman" w:hAnsi="Times New Roman"/>
            <w:sz w:val="24"/>
            <w:szCs w:val="24"/>
          </w:rPr>
          <w:t>62/16</w:t>
        </w:r>
      </w:hyperlink>
      <w:r w:rsidR="00C47DA1" w:rsidRPr="00C57295">
        <w:rPr>
          <w:rFonts w:ascii="Times New Roman" w:hAnsi="Times New Roman"/>
          <w:sz w:val="24"/>
          <w:szCs w:val="24"/>
        </w:rPr>
        <w:t xml:space="preserve"> – uradno prečiščeno besedilo, </w:t>
      </w:r>
      <w:hyperlink r:id="rId20" w:tgtFrame="_blank" w:tooltip="Zakon o spremembah in dopolnitvah Pomorskega zakonika" w:history="1">
        <w:r w:rsidR="00C47DA1" w:rsidRPr="00C57295">
          <w:rPr>
            <w:rFonts w:ascii="Times New Roman" w:hAnsi="Times New Roman"/>
            <w:sz w:val="24"/>
            <w:szCs w:val="24"/>
          </w:rPr>
          <w:t>41/17</w:t>
        </w:r>
      </w:hyperlink>
      <w:r w:rsidR="00C47DA1" w:rsidRPr="00C57295">
        <w:rPr>
          <w:rFonts w:ascii="Times New Roman" w:hAnsi="Times New Roman"/>
          <w:sz w:val="24"/>
          <w:szCs w:val="24"/>
        </w:rPr>
        <w:t xml:space="preserve">, </w:t>
      </w:r>
      <w:hyperlink r:id="rId21" w:tgtFrame="_blank" w:tooltip="Zakon o nevladnih organizacijah" w:history="1">
        <w:r w:rsidR="00C47DA1" w:rsidRPr="00C57295">
          <w:rPr>
            <w:rFonts w:ascii="Times New Roman" w:hAnsi="Times New Roman"/>
            <w:sz w:val="24"/>
            <w:szCs w:val="24"/>
          </w:rPr>
          <w:t>21/18</w:t>
        </w:r>
      </w:hyperlink>
      <w:r w:rsidR="00C47DA1" w:rsidRPr="00C57295">
        <w:rPr>
          <w:rFonts w:ascii="Times New Roman" w:hAnsi="Times New Roman"/>
          <w:sz w:val="24"/>
          <w:szCs w:val="24"/>
        </w:rPr>
        <w:t xml:space="preserve"> – ZNOrg in </w:t>
      </w:r>
      <w:hyperlink r:id="rId22" w:tgtFrame="_blank" w:tooltip="Zakon o prenehanju veljavnosti Zakona o razglasitvi zaščitne ekološke cone in epikontinentalnem pasu Republike Slovenije" w:history="1">
        <w:r w:rsidR="00C47DA1" w:rsidRPr="00C57295">
          <w:rPr>
            <w:rFonts w:ascii="Times New Roman" w:hAnsi="Times New Roman"/>
            <w:sz w:val="24"/>
            <w:szCs w:val="24"/>
          </w:rPr>
          <w:t>31/18</w:t>
        </w:r>
      </w:hyperlink>
      <w:r w:rsidR="00C47DA1" w:rsidRPr="00C57295">
        <w:rPr>
          <w:rFonts w:ascii="Times New Roman" w:hAnsi="Times New Roman"/>
          <w:sz w:val="24"/>
          <w:szCs w:val="24"/>
        </w:rPr>
        <w:t xml:space="preserve"> – ZPVZRZECEP</w:t>
      </w:r>
      <w:r w:rsidR="00D553F6" w:rsidRPr="00C57295">
        <w:rPr>
          <w:rFonts w:ascii="Times New Roman" w:hAnsi="Times New Roman"/>
          <w:sz w:val="24"/>
          <w:szCs w:val="24"/>
        </w:rPr>
        <w:t>),</w:t>
      </w:r>
      <w:r w:rsidR="00C47DA1" w:rsidRPr="00C57295">
        <w:rPr>
          <w:rFonts w:ascii="Times New Roman" w:hAnsi="Times New Roman"/>
          <w:sz w:val="24"/>
          <w:szCs w:val="24"/>
        </w:rPr>
        <w:t xml:space="preserve"> </w:t>
      </w:r>
      <w:r w:rsidR="00D553F6" w:rsidRPr="00C57295">
        <w:rPr>
          <w:rFonts w:ascii="Times New Roman" w:hAnsi="Times New Roman"/>
          <w:sz w:val="24"/>
          <w:szCs w:val="24"/>
        </w:rPr>
        <w:t>3. in 7. člena Zakona o gospodarskih javnih službah (</w:t>
      </w:r>
      <w:r w:rsidR="00C47DA1" w:rsidRPr="00C57295">
        <w:rPr>
          <w:rFonts w:ascii="Times New Roman" w:hAnsi="Times New Roman"/>
          <w:sz w:val="24"/>
          <w:szCs w:val="24"/>
        </w:rPr>
        <w:t xml:space="preserve">Uradni list RS, št. </w:t>
      </w:r>
      <w:hyperlink r:id="rId23" w:tgtFrame="_blank" w:tooltip="Zakon o gospodarskih javnih službah (ZGJS)" w:history="1">
        <w:r w:rsidR="00C47DA1" w:rsidRPr="00C57295">
          <w:rPr>
            <w:rFonts w:ascii="Times New Roman" w:hAnsi="Times New Roman"/>
            <w:sz w:val="24"/>
            <w:szCs w:val="24"/>
          </w:rPr>
          <w:t>32/93</w:t>
        </w:r>
      </w:hyperlink>
      <w:r w:rsidR="00C47DA1" w:rsidRPr="00C57295">
        <w:rPr>
          <w:rFonts w:ascii="Times New Roman" w:hAnsi="Times New Roman"/>
          <w:sz w:val="24"/>
          <w:szCs w:val="24"/>
        </w:rPr>
        <w:t xml:space="preserve">, </w:t>
      </w:r>
      <w:hyperlink r:id="rId24" w:tgtFrame="_blank" w:tooltip="Zakon o zaključku lastninjenja in privatizaciji pravnih oseb v lasti Slovenske razvojne družbe" w:history="1">
        <w:r w:rsidR="00C47DA1" w:rsidRPr="00C57295">
          <w:rPr>
            <w:rFonts w:ascii="Times New Roman" w:hAnsi="Times New Roman"/>
            <w:sz w:val="24"/>
            <w:szCs w:val="24"/>
          </w:rPr>
          <w:t>30/98</w:t>
        </w:r>
      </w:hyperlink>
      <w:r w:rsidR="00C47DA1" w:rsidRPr="00C57295">
        <w:rPr>
          <w:rFonts w:ascii="Times New Roman" w:hAnsi="Times New Roman"/>
          <w:sz w:val="24"/>
          <w:szCs w:val="24"/>
        </w:rPr>
        <w:t xml:space="preserve"> – ZZLPPO, </w:t>
      </w:r>
      <w:hyperlink r:id="rId25" w:tgtFrame="_blank" w:tooltip="Zakon o javno-zasebnem partnerstvu" w:history="1">
        <w:r w:rsidR="00C47DA1" w:rsidRPr="00C57295">
          <w:rPr>
            <w:rFonts w:ascii="Times New Roman" w:hAnsi="Times New Roman"/>
            <w:sz w:val="24"/>
            <w:szCs w:val="24"/>
          </w:rPr>
          <w:t>127/06</w:t>
        </w:r>
      </w:hyperlink>
      <w:r w:rsidR="00C47DA1" w:rsidRPr="00C57295">
        <w:rPr>
          <w:rFonts w:ascii="Times New Roman" w:hAnsi="Times New Roman"/>
          <w:sz w:val="24"/>
          <w:szCs w:val="24"/>
        </w:rPr>
        <w:t xml:space="preserve"> – ZJZP, </w:t>
      </w:r>
      <w:hyperlink r:id="rId26" w:tgtFrame="_blank" w:tooltip="Zakon o upravljanju kapitalskih naložb Republike Slovenije" w:history="1">
        <w:r w:rsidR="00C47DA1" w:rsidRPr="00C57295">
          <w:rPr>
            <w:rFonts w:ascii="Times New Roman" w:hAnsi="Times New Roman"/>
            <w:sz w:val="24"/>
            <w:szCs w:val="24"/>
          </w:rPr>
          <w:t>38/10</w:t>
        </w:r>
      </w:hyperlink>
      <w:r w:rsidR="00C47DA1" w:rsidRPr="00C57295">
        <w:rPr>
          <w:rFonts w:ascii="Times New Roman" w:hAnsi="Times New Roman"/>
          <w:sz w:val="24"/>
          <w:szCs w:val="24"/>
        </w:rPr>
        <w:t xml:space="preserve"> – ZUKN in </w:t>
      </w:r>
      <w:hyperlink r:id="rId27" w:tgtFrame="_blank" w:tooltip="Avtentična razlaga 40. člena Zakona o gospodarskih javnih službah" w:history="1">
        <w:r w:rsidR="00C47DA1" w:rsidRPr="00C57295">
          <w:rPr>
            <w:rFonts w:ascii="Times New Roman" w:hAnsi="Times New Roman"/>
            <w:sz w:val="24"/>
            <w:szCs w:val="24"/>
          </w:rPr>
          <w:t>57/11</w:t>
        </w:r>
      </w:hyperlink>
      <w:r w:rsidR="00C47DA1" w:rsidRPr="00C57295">
        <w:rPr>
          <w:rFonts w:ascii="Times New Roman" w:hAnsi="Times New Roman"/>
          <w:sz w:val="24"/>
          <w:szCs w:val="24"/>
        </w:rPr>
        <w:t xml:space="preserve"> – ORZGJS40</w:t>
      </w:r>
      <w:r w:rsidR="00D553F6" w:rsidRPr="00C57295">
        <w:rPr>
          <w:rFonts w:ascii="Times New Roman" w:hAnsi="Times New Roman"/>
          <w:sz w:val="24"/>
          <w:szCs w:val="24"/>
        </w:rPr>
        <w:t>), 5. člena Odloka o gospodarskih javnih službah (</w:t>
      </w:r>
      <w:r w:rsidR="00C47DA1" w:rsidRPr="00C57295">
        <w:rPr>
          <w:rFonts w:ascii="Times New Roman" w:hAnsi="Times New Roman"/>
          <w:sz w:val="24"/>
          <w:szCs w:val="24"/>
        </w:rPr>
        <w:t>Uradne objave Občine Izola, št. 5/18 – uradno prečiščeno besedilo</w:t>
      </w:r>
      <w:r w:rsidR="00D553F6" w:rsidRPr="00C57295">
        <w:rPr>
          <w:rFonts w:ascii="Times New Roman" w:hAnsi="Times New Roman"/>
          <w:sz w:val="24"/>
          <w:szCs w:val="24"/>
        </w:rPr>
        <w:t>), ter</w:t>
      </w:r>
      <w:r w:rsidRPr="00C57295">
        <w:rPr>
          <w:rFonts w:ascii="Times New Roman" w:hAnsi="Times New Roman"/>
          <w:sz w:val="24"/>
          <w:szCs w:val="24"/>
        </w:rPr>
        <w:t xml:space="preserve"> 30. in 101. člena Statuta Občine Izola (Uradne objave Občine Izola, št. 5/18 – uradno prečiščeno besedilo) je Občinski svet Občine Izola na svoji …..  redni seji, dne ......................., sprejel naslednji</w:t>
      </w:r>
    </w:p>
    <w:p w:rsidR="0059216D" w:rsidRDefault="0059216D" w:rsidP="0059216D">
      <w:pPr>
        <w:spacing w:after="0" w:line="240" w:lineRule="auto"/>
        <w:jc w:val="both"/>
        <w:rPr>
          <w:rFonts w:ascii="Times New Roman" w:hAnsi="Times New Roman"/>
          <w:sz w:val="24"/>
          <w:szCs w:val="24"/>
        </w:rPr>
      </w:pPr>
    </w:p>
    <w:p w:rsidR="0059216D" w:rsidRPr="00692C45" w:rsidRDefault="0059216D" w:rsidP="0059216D">
      <w:pPr>
        <w:spacing w:after="0" w:line="240" w:lineRule="auto"/>
        <w:jc w:val="both"/>
        <w:rPr>
          <w:rFonts w:ascii="Times New Roman" w:hAnsi="Times New Roman"/>
          <w:sz w:val="24"/>
          <w:szCs w:val="24"/>
        </w:rPr>
      </w:pPr>
    </w:p>
    <w:p w:rsidR="0059216D" w:rsidRPr="007D6AC0" w:rsidRDefault="00D553F6" w:rsidP="0059216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Odlok o spremembah in dopolnitvah Odloka o občinskem pristanišču Izola</w:t>
      </w:r>
    </w:p>
    <w:p w:rsidR="0059216D" w:rsidRDefault="0059216D" w:rsidP="0059216D">
      <w:pPr>
        <w:spacing w:after="0" w:line="240" w:lineRule="auto"/>
        <w:jc w:val="center"/>
        <w:rPr>
          <w:rFonts w:ascii="Times New Roman" w:hAnsi="Times New Roman"/>
          <w:b/>
          <w:sz w:val="24"/>
          <w:szCs w:val="24"/>
        </w:rPr>
      </w:pPr>
    </w:p>
    <w:p w:rsidR="00034114" w:rsidRPr="00AA4A65" w:rsidRDefault="00034114" w:rsidP="0059216D">
      <w:pPr>
        <w:spacing w:after="0" w:line="240" w:lineRule="auto"/>
        <w:jc w:val="center"/>
        <w:rPr>
          <w:rFonts w:ascii="Times New Roman" w:hAnsi="Times New Roman"/>
          <w:b/>
          <w:sz w:val="24"/>
          <w:szCs w:val="24"/>
        </w:rPr>
      </w:pPr>
    </w:p>
    <w:p w:rsidR="0059216D" w:rsidRPr="00692C45" w:rsidRDefault="0059216D" w:rsidP="0059216D">
      <w:pPr>
        <w:spacing w:after="0" w:line="240" w:lineRule="auto"/>
        <w:jc w:val="center"/>
        <w:rPr>
          <w:rFonts w:ascii="Times New Roman" w:hAnsi="Times New Roman"/>
          <w:sz w:val="24"/>
          <w:szCs w:val="24"/>
        </w:rPr>
      </w:pPr>
      <w:r w:rsidRPr="00692C45">
        <w:rPr>
          <w:rFonts w:ascii="Times New Roman" w:hAnsi="Times New Roman"/>
          <w:sz w:val="24"/>
          <w:szCs w:val="24"/>
        </w:rPr>
        <w:t>1.</w:t>
      </w:r>
    </w:p>
    <w:p w:rsidR="0059216D" w:rsidRPr="00692C45" w:rsidRDefault="00D553F6" w:rsidP="0059216D">
      <w:pPr>
        <w:spacing w:after="0" w:line="240" w:lineRule="auto"/>
        <w:jc w:val="both"/>
        <w:rPr>
          <w:rFonts w:ascii="Times New Roman" w:hAnsi="Times New Roman"/>
          <w:sz w:val="24"/>
          <w:szCs w:val="24"/>
        </w:rPr>
      </w:pPr>
      <w:r>
        <w:rPr>
          <w:rFonts w:ascii="Times New Roman" w:hAnsi="Times New Roman"/>
          <w:sz w:val="24"/>
          <w:szCs w:val="24"/>
        </w:rPr>
        <w:t>V Odloku o občinskem pristanišču Izola (Uradne objave Občin</w:t>
      </w:r>
      <w:r w:rsidR="00034114">
        <w:rPr>
          <w:rFonts w:ascii="Times New Roman" w:hAnsi="Times New Roman"/>
          <w:sz w:val="24"/>
          <w:szCs w:val="24"/>
        </w:rPr>
        <w:t>e Izola, št. 24/15, 16/18</w:t>
      </w:r>
      <w:r>
        <w:rPr>
          <w:rFonts w:ascii="Times New Roman" w:hAnsi="Times New Roman"/>
          <w:sz w:val="24"/>
          <w:szCs w:val="24"/>
        </w:rPr>
        <w:t>), se</w:t>
      </w:r>
      <w:r w:rsidR="00034114">
        <w:rPr>
          <w:rFonts w:ascii="Times New Roman" w:hAnsi="Times New Roman"/>
          <w:sz w:val="24"/>
          <w:szCs w:val="24"/>
        </w:rPr>
        <w:t xml:space="preserve"> 4. odst. 4.</w:t>
      </w:r>
      <w:r>
        <w:rPr>
          <w:rFonts w:ascii="Times New Roman" w:hAnsi="Times New Roman"/>
          <w:sz w:val="24"/>
          <w:szCs w:val="24"/>
        </w:rPr>
        <w:t xml:space="preserve"> člen</w:t>
      </w:r>
      <w:r w:rsidR="00034114">
        <w:rPr>
          <w:rFonts w:ascii="Times New Roman" w:hAnsi="Times New Roman"/>
          <w:sz w:val="24"/>
          <w:szCs w:val="24"/>
        </w:rPr>
        <w:t>a spremeni tako, da se glasi:</w:t>
      </w:r>
    </w:p>
    <w:p w:rsidR="0059216D" w:rsidRDefault="0059216D" w:rsidP="0059216D">
      <w:pPr>
        <w:spacing w:after="0" w:line="240" w:lineRule="auto"/>
        <w:jc w:val="both"/>
        <w:rPr>
          <w:rFonts w:ascii="Times New Roman" w:hAnsi="Times New Roman"/>
          <w:sz w:val="24"/>
          <w:szCs w:val="24"/>
        </w:rPr>
      </w:pPr>
    </w:p>
    <w:p w:rsidR="00C47DA1" w:rsidRPr="008A43FB" w:rsidRDefault="00034114" w:rsidP="00C47DA1">
      <w:pPr>
        <w:spacing w:after="0" w:line="240" w:lineRule="auto"/>
        <w:jc w:val="both"/>
        <w:rPr>
          <w:rFonts w:ascii="Times New Roman" w:hAnsi="Times New Roman"/>
          <w:sz w:val="24"/>
          <w:szCs w:val="24"/>
        </w:rPr>
      </w:pPr>
      <w:r>
        <w:rPr>
          <w:rFonts w:ascii="Times New Roman" w:hAnsi="Times New Roman"/>
          <w:sz w:val="24"/>
          <w:szCs w:val="24"/>
        </w:rPr>
        <w:t>»</w:t>
      </w:r>
      <w:r w:rsidR="00C47DA1">
        <w:rPr>
          <w:rFonts w:ascii="Times New Roman" w:hAnsi="Times New Roman"/>
          <w:sz w:val="24"/>
          <w:szCs w:val="24"/>
        </w:rPr>
        <w:t xml:space="preserve">(4) </w:t>
      </w:r>
      <w:r w:rsidR="00C47DA1" w:rsidRPr="008A43FB">
        <w:rPr>
          <w:rFonts w:ascii="Times New Roman" w:hAnsi="Times New Roman"/>
          <w:sz w:val="24"/>
          <w:szCs w:val="24"/>
        </w:rPr>
        <w:t>Pristaniška infrastruktura zajema vodni, priobalni in drugi prostor, ki obsega sidrišče, grajene ali negrajene dele obale, valolome, naprave, operativne obale, objekte in prostore na območju občine Izola, ki so namenjeni za opravljanje pristaniške dejavnosti, za privezovanje, za zasidranje in varstvo plovil, za izgradnjo in vzdrževanje plovil, vkrcevanje in izkrcevanje oseb in tovora, hrambo, skladiščenje in za druge gospodarske aktivnosti, ki so s temi dejavnostmi v medsebojni zvezi ter premoženje, ki se lahko daje v najem za opravljanje tržne dejavnosti.</w:t>
      </w:r>
      <w:r w:rsidRPr="008A43FB">
        <w:rPr>
          <w:rFonts w:ascii="Times New Roman" w:hAnsi="Times New Roman"/>
          <w:sz w:val="24"/>
          <w:szCs w:val="24"/>
        </w:rPr>
        <w:t>«</w:t>
      </w:r>
    </w:p>
    <w:p w:rsidR="00C47DA1" w:rsidRPr="00692C45" w:rsidRDefault="00C47DA1" w:rsidP="0059216D">
      <w:pPr>
        <w:spacing w:after="0" w:line="240" w:lineRule="auto"/>
        <w:jc w:val="both"/>
        <w:rPr>
          <w:rFonts w:ascii="Times New Roman" w:hAnsi="Times New Roman"/>
          <w:sz w:val="24"/>
          <w:szCs w:val="24"/>
        </w:rPr>
      </w:pPr>
    </w:p>
    <w:p w:rsidR="0059216D" w:rsidRPr="00692C45" w:rsidRDefault="0059216D" w:rsidP="0059216D">
      <w:pPr>
        <w:spacing w:after="0" w:line="240" w:lineRule="auto"/>
        <w:jc w:val="center"/>
        <w:rPr>
          <w:rFonts w:ascii="Times New Roman" w:hAnsi="Times New Roman"/>
          <w:sz w:val="24"/>
          <w:szCs w:val="24"/>
        </w:rPr>
      </w:pPr>
      <w:r w:rsidRPr="00692C45">
        <w:rPr>
          <w:rFonts w:ascii="Times New Roman" w:hAnsi="Times New Roman"/>
          <w:sz w:val="24"/>
          <w:szCs w:val="24"/>
        </w:rPr>
        <w:t>2.</w:t>
      </w:r>
    </w:p>
    <w:p w:rsidR="00C47DA1" w:rsidRPr="00692C45" w:rsidRDefault="00C47DA1" w:rsidP="00C47DA1">
      <w:pPr>
        <w:spacing w:after="0" w:line="240" w:lineRule="auto"/>
        <w:jc w:val="both"/>
        <w:rPr>
          <w:rFonts w:ascii="Times New Roman" w:hAnsi="Times New Roman"/>
          <w:sz w:val="24"/>
          <w:szCs w:val="24"/>
        </w:rPr>
      </w:pPr>
      <w:r>
        <w:rPr>
          <w:rFonts w:ascii="Times New Roman" w:hAnsi="Times New Roman"/>
          <w:sz w:val="24"/>
          <w:szCs w:val="24"/>
        </w:rPr>
        <w:t xml:space="preserve">V Odloku o občinskem pristanišču Izola, se </w:t>
      </w:r>
      <w:r w:rsidR="00034114">
        <w:rPr>
          <w:rFonts w:ascii="Times New Roman" w:hAnsi="Times New Roman"/>
          <w:sz w:val="24"/>
          <w:szCs w:val="24"/>
        </w:rPr>
        <w:t>prva</w:t>
      </w:r>
      <w:r w:rsidR="00F7310C">
        <w:rPr>
          <w:rFonts w:ascii="Times New Roman" w:hAnsi="Times New Roman"/>
          <w:sz w:val="24"/>
          <w:szCs w:val="24"/>
        </w:rPr>
        <w:t>, tretja in četrta</w:t>
      </w:r>
      <w:r w:rsidR="00034114">
        <w:rPr>
          <w:rFonts w:ascii="Times New Roman" w:hAnsi="Times New Roman"/>
          <w:sz w:val="24"/>
          <w:szCs w:val="24"/>
        </w:rPr>
        <w:t xml:space="preserve"> točka 5. odst. 4. </w:t>
      </w:r>
      <w:r>
        <w:rPr>
          <w:rFonts w:ascii="Times New Roman" w:hAnsi="Times New Roman"/>
          <w:sz w:val="24"/>
          <w:szCs w:val="24"/>
        </w:rPr>
        <w:t>člen</w:t>
      </w:r>
      <w:r w:rsidR="00BF62FB">
        <w:rPr>
          <w:rFonts w:ascii="Times New Roman" w:hAnsi="Times New Roman"/>
          <w:sz w:val="24"/>
          <w:szCs w:val="24"/>
        </w:rPr>
        <w:t>a spremeni</w:t>
      </w:r>
      <w:r w:rsidR="00416E24">
        <w:rPr>
          <w:rFonts w:ascii="Times New Roman" w:hAnsi="Times New Roman"/>
          <w:sz w:val="24"/>
          <w:szCs w:val="24"/>
        </w:rPr>
        <w:t>jo</w:t>
      </w:r>
      <w:r w:rsidR="00BF62FB">
        <w:rPr>
          <w:rFonts w:ascii="Times New Roman" w:hAnsi="Times New Roman"/>
          <w:sz w:val="24"/>
          <w:szCs w:val="24"/>
        </w:rPr>
        <w:t xml:space="preserve"> tako, da se glasi</w:t>
      </w:r>
      <w:r w:rsidR="00416E24">
        <w:rPr>
          <w:rFonts w:ascii="Times New Roman" w:hAnsi="Times New Roman"/>
          <w:sz w:val="24"/>
          <w:szCs w:val="24"/>
        </w:rPr>
        <w:t>jo</w:t>
      </w:r>
      <w:r w:rsidR="00034114">
        <w:rPr>
          <w:rFonts w:ascii="Times New Roman" w:hAnsi="Times New Roman"/>
          <w:sz w:val="24"/>
          <w:szCs w:val="24"/>
        </w:rPr>
        <w:t>:</w:t>
      </w:r>
    </w:p>
    <w:p w:rsidR="00C47DA1" w:rsidRPr="00783048" w:rsidRDefault="00C47DA1" w:rsidP="00C47DA1">
      <w:pPr>
        <w:spacing w:after="0" w:line="240" w:lineRule="auto"/>
        <w:jc w:val="both"/>
        <w:rPr>
          <w:rFonts w:ascii="Times New Roman" w:eastAsia="Times New Roman" w:hAnsi="Times New Roman"/>
          <w:noProof/>
          <w:sz w:val="24"/>
          <w:szCs w:val="24"/>
        </w:rPr>
      </w:pPr>
    </w:p>
    <w:p w:rsidR="00C47DA1" w:rsidRPr="00783048" w:rsidRDefault="00034114" w:rsidP="00C47DA1">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w:t>
      </w:r>
      <w:r w:rsidR="00C47DA1">
        <w:rPr>
          <w:rFonts w:ascii="Times New Roman" w:eastAsia="Times New Roman" w:hAnsi="Times New Roman"/>
          <w:noProof/>
          <w:sz w:val="24"/>
          <w:szCs w:val="24"/>
        </w:rPr>
        <w:t xml:space="preserve">1. </w:t>
      </w:r>
      <w:r w:rsidR="00C47DA1" w:rsidRPr="00783048">
        <w:rPr>
          <w:rFonts w:ascii="Times New Roman" w:eastAsia="Times New Roman" w:hAnsi="Times New Roman"/>
          <w:noProof/>
          <w:sz w:val="24"/>
          <w:szCs w:val="24"/>
        </w:rPr>
        <w:t>Severni pomol (carinski pomol):</w:t>
      </w:r>
    </w:p>
    <w:p w:rsidR="00BE27F9" w:rsidRPr="00783048" w:rsidRDefault="00BE27F9" w:rsidP="00BE27F9">
      <w:pPr>
        <w:spacing w:after="0" w:line="240" w:lineRule="auto"/>
        <w:ind w:left="2160" w:hanging="1740"/>
        <w:jc w:val="both"/>
        <w:rPr>
          <w:rFonts w:ascii="Times New Roman" w:eastAsia="Times New Roman" w:hAnsi="Times New Roman"/>
          <w:noProof/>
          <w:sz w:val="24"/>
          <w:szCs w:val="24"/>
        </w:rPr>
      </w:pPr>
      <w:r w:rsidRPr="00783048">
        <w:rPr>
          <w:rFonts w:ascii="Times New Roman" w:eastAsia="Times New Roman" w:hAnsi="Times New Roman"/>
          <w:noProof/>
          <w:sz w:val="24"/>
          <w:szCs w:val="24"/>
        </w:rPr>
        <w:t>namembnost:</w:t>
      </w:r>
      <w:r w:rsidRPr="00783048">
        <w:rPr>
          <w:rFonts w:ascii="Times New Roman" w:eastAsia="Times New Roman" w:hAnsi="Times New Roman"/>
          <w:noProof/>
          <w:sz w:val="24"/>
          <w:szCs w:val="24"/>
        </w:rPr>
        <w:tab/>
        <w:t>javno mestno pristanišče, namenjeno za javni promet potnikov, oskrbo plovil z gorivom ter pristajanju, privezu, sidranju in varovanju plovil ter opravljanju carinske in mejne kontrole</w:t>
      </w:r>
      <w:r>
        <w:rPr>
          <w:rFonts w:ascii="Times New Roman" w:eastAsia="Times New Roman" w:hAnsi="Times New Roman"/>
          <w:noProof/>
          <w:sz w:val="24"/>
          <w:szCs w:val="20"/>
        </w:rPr>
        <w:t>,</w:t>
      </w:r>
      <w:r w:rsidRPr="00783048">
        <w:rPr>
          <w:rFonts w:ascii="Times New Roman" w:eastAsia="Times New Roman" w:hAnsi="Times New Roman"/>
          <w:noProof/>
          <w:sz w:val="24"/>
          <w:szCs w:val="20"/>
        </w:rPr>
        <w:t xml:space="preserve"> </w:t>
      </w:r>
    </w:p>
    <w:p w:rsidR="00C47DA1" w:rsidRPr="00783048" w:rsidRDefault="00C47DA1" w:rsidP="00C47DA1">
      <w:pPr>
        <w:spacing w:after="0" w:line="240" w:lineRule="auto"/>
        <w:ind w:left="2160" w:hanging="1740"/>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 xml:space="preserve">a. kopni del: </w:t>
      </w:r>
      <w:r w:rsidRPr="00783048">
        <w:rPr>
          <w:rFonts w:ascii="Times New Roman" w:eastAsia="Times New Roman" w:hAnsi="Times New Roman"/>
          <w:noProof/>
          <w:sz w:val="24"/>
          <w:szCs w:val="20"/>
        </w:rPr>
        <w:tab/>
        <w:t xml:space="preserve">carinski pomol in skalomet ter obalni zid v širini roba tlaka širine cca. 70 cm, med severnim in glavnim pomolom in deset metrov od severnega </w:t>
      </w:r>
      <w:r w:rsidRPr="00783048">
        <w:rPr>
          <w:rFonts w:ascii="Times New Roman" w:eastAsia="Times New Roman" w:hAnsi="Times New Roman"/>
          <w:noProof/>
          <w:sz w:val="24"/>
          <w:szCs w:val="20"/>
        </w:rPr>
        <w:lastRenderedPageBreak/>
        <w:t>pomola proti severu, ter skalomet glavnega pomola v celotni dolžini, vključno z razširjenim delom glavnega pomola do ločilnega zidu,</w:t>
      </w:r>
    </w:p>
    <w:p w:rsidR="00C47DA1" w:rsidRPr="00783048" w:rsidRDefault="00C47DA1" w:rsidP="00C47DA1">
      <w:pPr>
        <w:spacing w:after="0" w:line="240" w:lineRule="auto"/>
        <w:ind w:left="2160" w:hanging="1740"/>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b. vodni prostor:</w:t>
      </w:r>
      <w:r w:rsidRPr="00783048">
        <w:rPr>
          <w:rFonts w:ascii="Times New Roman" w:eastAsia="Times New Roman" w:hAnsi="Times New Roman"/>
          <w:noProof/>
          <w:sz w:val="24"/>
          <w:szCs w:val="20"/>
        </w:rPr>
        <w:tab/>
        <w:t>vodni prostor na severni strani glavnega pomola, vodni prostor med carinskim in glavnim pomolom ter vodni prostor 22 metrov severno od severnega pomola,</w:t>
      </w:r>
      <w:r w:rsidR="00BF62FB">
        <w:rPr>
          <w:rFonts w:ascii="Times New Roman" w:eastAsia="Times New Roman" w:hAnsi="Times New Roman"/>
          <w:noProof/>
          <w:sz w:val="24"/>
          <w:szCs w:val="20"/>
        </w:rPr>
        <w:t>«</w:t>
      </w:r>
      <w:r w:rsidRPr="00783048">
        <w:rPr>
          <w:rFonts w:ascii="Times New Roman" w:eastAsia="Times New Roman" w:hAnsi="Times New Roman"/>
          <w:noProof/>
          <w:sz w:val="24"/>
          <w:szCs w:val="20"/>
        </w:rPr>
        <w:t xml:space="preserve"> </w:t>
      </w:r>
    </w:p>
    <w:p w:rsidR="00C47DA1" w:rsidRDefault="00C47DA1" w:rsidP="00C47DA1">
      <w:pPr>
        <w:spacing w:after="0" w:line="240" w:lineRule="auto"/>
        <w:jc w:val="both"/>
        <w:rPr>
          <w:rFonts w:ascii="Times New Roman" w:eastAsia="Times New Roman" w:hAnsi="Times New Roman"/>
          <w:noProof/>
          <w:sz w:val="24"/>
          <w:szCs w:val="20"/>
        </w:rPr>
      </w:pPr>
    </w:p>
    <w:p w:rsidR="00C47DA1" w:rsidRPr="00AF06E9" w:rsidRDefault="00C47DA1" w:rsidP="00C47DA1">
      <w:pPr>
        <w:spacing w:after="0" w:line="240" w:lineRule="auto"/>
        <w:ind w:left="2160" w:hanging="2160"/>
        <w:jc w:val="both"/>
        <w:rPr>
          <w:rFonts w:ascii="Times New Roman" w:eastAsia="Times New Roman" w:hAnsi="Times New Roman"/>
          <w:noProof/>
          <w:sz w:val="24"/>
          <w:szCs w:val="20"/>
        </w:rPr>
      </w:pPr>
      <w:r w:rsidRPr="00AF06E9">
        <w:rPr>
          <w:rFonts w:ascii="Times New Roman" w:eastAsia="Times New Roman" w:hAnsi="Times New Roman"/>
          <w:noProof/>
          <w:sz w:val="24"/>
          <w:szCs w:val="20"/>
        </w:rPr>
        <w:t>3. Mandrač:</w:t>
      </w:r>
    </w:p>
    <w:p w:rsidR="00C47DA1" w:rsidRPr="00AF06E9" w:rsidRDefault="00C47DA1" w:rsidP="00C47DA1">
      <w:pPr>
        <w:spacing w:after="0" w:line="240" w:lineRule="auto"/>
        <w:ind w:left="2160" w:hanging="1740"/>
        <w:jc w:val="both"/>
        <w:rPr>
          <w:rFonts w:ascii="Times New Roman" w:eastAsia="Times New Roman" w:hAnsi="Times New Roman"/>
          <w:noProof/>
          <w:sz w:val="24"/>
          <w:szCs w:val="20"/>
        </w:rPr>
      </w:pPr>
      <w:r w:rsidRPr="00AF06E9">
        <w:rPr>
          <w:rFonts w:ascii="Times New Roman" w:eastAsia="Times New Roman" w:hAnsi="Times New Roman"/>
          <w:noProof/>
          <w:sz w:val="24"/>
          <w:szCs w:val="20"/>
        </w:rPr>
        <w:t>namembnost:</w:t>
      </w:r>
      <w:r w:rsidRPr="00AF06E9">
        <w:rPr>
          <w:rFonts w:ascii="Times New Roman" w:eastAsia="Times New Roman" w:hAnsi="Times New Roman"/>
          <w:noProof/>
          <w:sz w:val="24"/>
          <w:szCs w:val="20"/>
        </w:rPr>
        <w:tab/>
      </w:r>
      <w:r w:rsidR="00A07893" w:rsidRPr="00A07893">
        <w:rPr>
          <w:rFonts w:ascii="Times New Roman" w:eastAsia="Times New Roman" w:hAnsi="Times New Roman"/>
          <w:noProof/>
          <w:sz w:val="24"/>
          <w:szCs w:val="20"/>
        </w:rPr>
        <w:t>v jugozahodnem in jugovzhodnem delu in vplovitvenem koridorju ribiško pristanišče, namenjeno za ribištvo in plovilom za marikulturo; v severovzhodnem delu, v dolžini cca. 90 m, krajevno pristanišče s posebnim režimom zaradi pomena za izgled mesta – posebni režim se predpiše v Splošnih pogojih,</w:t>
      </w:r>
    </w:p>
    <w:p w:rsidR="00C47DA1" w:rsidRPr="00AF06E9" w:rsidRDefault="00C47DA1" w:rsidP="00C47DA1">
      <w:pPr>
        <w:spacing w:after="0" w:line="240" w:lineRule="auto"/>
        <w:ind w:left="2160" w:hanging="1740"/>
        <w:jc w:val="both"/>
        <w:rPr>
          <w:rFonts w:ascii="Times New Roman" w:eastAsia="Times New Roman" w:hAnsi="Times New Roman"/>
          <w:noProof/>
          <w:sz w:val="24"/>
          <w:szCs w:val="20"/>
        </w:rPr>
      </w:pPr>
      <w:r w:rsidRPr="00AF06E9">
        <w:rPr>
          <w:rFonts w:ascii="Times New Roman" w:eastAsia="Times New Roman" w:hAnsi="Times New Roman"/>
          <w:noProof/>
          <w:sz w:val="24"/>
          <w:szCs w:val="20"/>
        </w:rPr>
        <w:t>a. kopni del:</w:t>
      </w:r>
      <w:r w:rsidRPr="00AF06E9">
        <w:rPr>
          <w:rFonts w:ascii="Times New Roman" w:eastAsia="Times New Roman" w:hAnsi="Times New Roman"/>
          <w:noProof/>
          <w:sz w:val="24"/>
          <w:szCs w:val="20"/>
        </w:rPr>
        <w:tab/>
        <w:t>območje mandrača s pripadajočim obalnim zidom – obalni pas v širini peščenjaka cca. 70 cm, do cca. 30 m severno od korena velikega pomola,</w:t>
      </w:r>
    </w:p>
    <w:p w:rsidR="00C47DA1" w:rsidRPr="00AF06E9" w:rsidRDefault="00C47DA1" w:rsidP="00C47DA1">
      <w:pPr>
        <w:spacing w:after="0" w:line="240" w:lineRule="auto"/>
        <w:ind w:left="2160" w:hanging="1740"/>
        <w:jc w:val="both"/>
        <w:rPr>
          <w:rFonts w:ascii="Times New Roman" w:eastAsia="Times New Roman" w:hAnsi="Times New Roman"/>
          <w:noProof/>
          <w:sz w:val="24"/>
          <w:szCs w:val="20"/>
        </w:rPr>
      </w:pPr>
      <w:r w:rsidRPr="00AF06E9">
        <w:rPr>
          <w:rFonts w:ascii="Times New Roman" w:eastAsia="Times New Roman" w:hAnsi="Times New Roman"/>
          <w:noProof/>
          <w:sz w:val="24"/>
          <w:szCs w:val="20"/>
        </w:rPr>
        <w:t>b. vodni prostor:</w:t>
      </w:r>
      <w:r w:rsidRPr="00AF06E9">
        <w:rPr>
          <w:rFonts w:ascii="Times New Roman" w:eastAsia="Times New Roman" w:hAnsi="Times New Roman"/>
          <w:noProof/>
          <w:sz w:val="24"/>
          <w:szCs w:val="20"/>
        </w:rPr>
        <w:tab/>
        <w:t>akvatorij mandrača,</w:t>
      </w:r>
      <w:r w:rsidR="00BF62FB">
        <w:rPr>
          <w:rFonts w:ascii="Times New Roman" w:eastAsia="Times New Roman" w:hAnsi="Times New Roman"/>
          <w:noProof/>
          <w:sz w:val="24"/>
          <w:szCs w:val="20"/>
        </w:rPr>
        <w:t>«</w:t>
      </w:r>
    </w:p>
    <w:p w:rsidR="00C47DA1" w:rsidRDefault="00C47DA1" w:rsidP="00C47DA1">
      <w:pPr>
        <w:spacing w:after="0" w:line="240" w:lineRule="auto"/>
        <w:jc w:val="both"/>
        <w:rPr>
          <w:rFonts w:ascii="Times New Roman" w:eastAsia="Times New Roman" w:hAnsi="Times New Roman"/>
          <w:noProof/>
          <w:sz w:val="24"/>
          <w:szCs w:val="20"/>
        </w:rPr>
      </w:pPr>
    </w:p>
    <w:p w:rsidR="00C47DA1" w:rsidRPr="00AF06E9" w:rsidRDefault="00C47DA1" w:rsidP="00C47DA1">
      <w:pPr>
        <w:spacing w:after="0" w:line="240" w:lineRule="auto"/>
        <w:jc w:val="both"/>
        <w:rPr>
          <w:rFonts w:ascii="Times New Roman" w:eastAsia="Times New Roman" w:hAnsi="Times New Roman"/>
          <w:noProof/>
          <w:sz w:val="24"/>
          <w:szCs w:val="24"/>
        </w:rPr>
      </w:pPr>
      <w:r w:rsidRPr="00AF06E9">
        <w:rPr>
          <w:rFonts w:ascii="Times New Roman" w:eastAsia="Times New Roman" w:hAnsi="Times New Roman"/>
          <w:noProof/>
          <w:sz w:val="24"/>
          <w:szCs w:val="24"/>
        </w:rPr>
        <w:t>4. Mandračeva pomola:</w:t>
      </w:r>
    </w:p>
    <w:p w:rsidR="00C47DA1" w:rsidRPr="004C17AB" w:rsidRDefault="00C47DA1" w:rsidP="00C47DA1">
      <w:pPr>
        <w:spacing w:after="0" w:line="240" w:lineRule="auto"/>
        <w:ind w:left="2160" w:hanging="1740"/>
        <w:jc w:val="both"/>
        <w:rPr>
          <w:rFonts w:ascii="Times New Roman" w:eastAsia="Times New Roman" w:hAnsi="Times New Roman"/>
          <w:noProof/>
          <w:sz w:val="24"/>
          <w:szCs w:val="24"/>
        </w:rPr>
      </w:pPr>
      <w:r w:rsidRPr="00AF06E9">
        <w:rPr>
          <w:rFonts w:ascii="Times New Roman" w:eastAsia="Times New Roman" w:hAnsi="Times New Roman"/>
          <w:noProof/>
          <w:sz w:val="24"/>
          <w:szCs w:val="24"/>
        </w:rPr>
        <w:t>namembnost:</w:t>
      </w:r>
      <w:r w:rsidRPr="00AF06E9">
        <w:rPr>
          <w:rFonts w:ascii="Times New Roman" w:eastAsia="Times New Roman" w:hAnsi="Times New Roman"/>
          <w:noProof/>
          <w:sz w:val="24"/>
          <w:szCs w:val="24"/>
        </w:rPr>
        <w:tab/>
        <w:t>mali severni pomol mandrača –</w:t>
      </w:r>
      <w:r w:rsidRPr="00AF06E9">
        <w:t xml:space="preserve"> </w:t>
      </w:r>
      <w:r w:rsidRPr="00AF06E9">
        <w:rPr>
          <w:rFonts w:ascii="Times New Roman" w:eastAsia="Times New Roman" w:hAnsi="Times New Roman"/>
          <w:noProof/>
          <w:sz w:val="24"/>
          <w:szCs w:val="24"/>
        </w:rPr>
        <w:t xml:space="preserve">z vzhodne strani – pristanišče namenjeno plovilom za ribištvo in plovilom za marikulturo do </w:t>
      </w:r>
      <w:r w:rsidRPr="00A07893">
        <w:rPr>
          <w:rFonts w:ascii="Times New Roman" w:eastAsia="Times New Roman" w:hAnsi="Times New Roman"/>
          <w:noProof/>
          <w:sz w:val="24"/>
          <w:szCs w:val="24"/>
        </w:rPr>
        <w:t xml:space="preserve">dolžine 10 </w:t>
      </w:r>
      <w:r w:rsidRPr="00AF06E9">
        <w:rPr>
          <w:rFonts w:ascii="Times New Roman" w:eastAsia="Times New Roman" w:hAnsi="Times New Roman"/>
          <w:noProof/>
          <w:sz w:val="24"/>
          <w:szCs w:val="24"/>
        </w:rPr>
        <w:t xml:space="preserve">m; </w:t>
      </w:r>
      <w:r w:rsidRPr="004C17AB">
        <w:rPr>
          <w:rFonts w:ascii="Times New Roman" w:eastAsia="Times New Roman" w:hAnsi="Times New Roman"/>
          <w:noProof/>
          <w:sz w:val="24"/>
          <w:szCs w:val="24"/>
        </w:rPr>
        <w:t xml:space="preserve">območje pomola s pripadajočim obalnim zidom, z zahodne strani – pristanišče namenjeno pristajanju plovil in oskrbi z gorivom, </w:t>
      </w:r>
    </w:p>
    <w:p w:rsidR="00C47DA1" w:rsidRPr="004C17AB" w:rsidRDefault="00C47DA1" w:rsidP="00C47DA1">
      <w:pPr>
        <w:spacing w:after="0" w:line="240" w:lineRule="auto"/>
        <w:ind w:left="2160" w:hanging="1740"/>
        <w:jc w:val="both"/>
        <w:rPr>
          <w:rFonts w:ascii="Times New Roman" w:eastAsia="Times New Roman" w:hAnsi="Times New Roman"/>
          <w:noProof/>
          <w:sz w:val="24"/>
          <w:szCs w:val="24"/>
        </w:rPr>
      </w:pPr>
      <w:r w:rsidRPr="004C17AB">
        <w:rPr>
          <w:rFonts w:ascii="Times New Roman" w:eastAsia="Times New Roman" w:hAnsi="Times New Roman"/>
          <w:noProof/>
          <w:sz w:val="24"/>
          <w:szCs w:val="24"/>
        </w:rPr>
        <w:t xml:space="preserve">                             mali južni pomol</w:t>
      </w:r>
      <w:r w:rsidRPr="004C17AB">
        <w:t xml:space="preserve"> </w:t>
      </w:r>
      <w:r w:rsidRPr="004C17AB">
        <w:rPr>
          <w:rFonts w:ascii="Times New Roman" w:eastAsia="Times New Roman" w:hAnsi="Times New Roman"/>
          <w:noProof/>
          <w:sz w:val="24"/>
          <w:szCs w:val="24"/>
        </w:rPr>
        <w:t xml:space="preserve">mandrača s severovzhodne strani – pristanišče namenjeno za ribiške priveze, </w:t>
      </w:r>
      <w:r w:rsidR="00A07893" w:rsidRPr="004C17AB">
        <w:rPr>
          <w:rFonts w:ascii="Times New Roman" w:eastAsia="Times New Roman" w:hAnsi="Times New Roman"/>
          <w:noProof/>
          <w:sz w:val="24"/>
          <w:szCs w:val="24"/>
        </w:rPr>
        <w:t xml:space="preserve">z jugozahodne strani - </w:t>
      </w:r>
      <w:r w:rsidRPr="004C17AB">
        <w:rPr>
          <w:rFonts w:ascii="Times New Roman" w:eastAsia="Times New Roman" w:hAnsi="Times New Roman"/>
          <w:noProof/>
          <w:sz w:val="24"/>
          <w:szCs w:val="24"/>
        </w:rPr>
        <w:t>pristanišče za  gospodarske priveze, komunalne priveze, priveze za plovila za posebne namene, priveze za določen čas,</w:t>
      </w:r>
      <w:r w:rsidR="00A07893" w:rsidRPr="004C17AB">
        <w:rPr>
          <w:rFonts w:ascii="Times New Roman" w:eastAsia="Times New Roman" w:hAnsi="Times New Roman"/>
          <w:noProof/>
          <w:sz w:val="24"/>
          <w:szCs w:val="24"/>
        </w:rPr>
        <w:t xml:space="preserve"> dnevne priveze</w:t>
      </w:r>
      <w:r w:rsidRPr="004C17AB">
        <w:rPr>
          <w:rFonts w:ascii="Times New Roman" w:eastAsia="Times New Roman" w:hAnsi="Times New Roman"/>
          <w:noProof/>
          <w:sz w:val="24"/>
          <w:szCs w:val="24"/>
        </w:rPr>
        <w:t>, ribiške priveze in plovila za marikulturo,</w:t>
      </w:r>
    </w:p>
    <w:p w:rsidR="00C47DA1" w:rsidRPr="00AF06E9" w:rsidRDefault="00C47DA1" w:rsidP="00C47DA1">
      <w:pPr>
        <w:spacing w:after="0" w:line="240" w:lineRule="auto"/>
        <w:ind w:left="2160" w:hanging="1740"/>
        <w:jc w:val="both"/>
        <w:rPr>
          <w:rFonts w:ascii="Times New Roman" w:eastAsia="Times New Roman" w:hAnsi="Times New Roman"/>
          <w:noProof/>
          <w:sz w:val="24"/>
          <w:szCs w:val="20"/>
        </w:rPr>
      </w:pPr>
      <w:r w:rsidRPr="00AF06E9">
        <w:rPr>
          <w:rFonts w:ascii="Times New Roman" w:eastAsia="Times New Roman" w:hAnsi="Times New Roman"/>
          <w:noProof/>
          <w:sz w:val="24"/>
          <w:szCs w:val="20"/>
        </w:rPr>
        <w:t>a. kopni del:</w:t>
      </w:r>
      <w:r w:rsidRPr="00AF06E9">
        <w:rPr>
          <w:rFonts w:ascii="Times New Roman" w:eastAsia="Times New Roman" w:hAnsi="Times New Roman"/>
          <w:noProof/>
          <w:sz w:val="24"/>
          <w:szCs w:val="20"/>
        </w:rPr>
        <w:tab/>
        <w:t xml:space="preserve">območje pomolov s pripadajočim obalnim zidom – do začetka Sončnega nabrežja gledano s strani Velikega trga, namenjeno pristajanju plovil, oskrbi z gorivom, ter drugim dejavnostim s soglasjem upravljavca, </w:t>
      </w:r>
    </w:p>
    <w:p w:rsidR="00C47DA1" w:rsidRPr="00AF06E9" w:rsidRDefault="00C47DA1" w:rsidP="00C47DA1">
      <w:pPr>
        <w:spacing w:after="0" w:line="240" w:lineRule="auto"/>
        <w:ind w:left="2160" w:hanging="1740"/>
        <w:jc w:val="both"/>
        <w:rPr>
          <w:rFonts w:ascii="Times New Roman" w:eastAsia="Times New Roman" w:hAnsi="Times New Roman"/>
          <w:noProof/>
          <w:sz w:val="24"/>
          <w:szCs w:val="20"/>
        </w:rPr>
      </w:pPr>
      <w:r w:rsidRPr="00AF06E9">
        <w:rPr>
          <w:rFonts w:ascii="Times New Roman" w:eastAsia="Times New Roman" w:hAnsi="Times New Roman"/>
          <w:noProof/>
          <w:sz w:val="24"/>
          <w:szCs w:val="20"/>
        </w:rPr>
        <w:t>b. vodni prostor:</w:t>
      </w:r>
      <w:r w:rsidRPr="00AF06E9">
        <w:rPr>
          <w:rFonts w:ascii="Times New Roman" w:eastAsia="Times New Roman" w:hAnsi="Times New Roman"/>
          <w:noProof/>
          <w:sz w:val="24"/>
          <w:szCs w:val="20"/>
        </w:rPr>
        <w:tab/>
        <w:t>koridor morske površine potreben za manevriranje in privezovanje plovil,</w:t>
      </w:r>
      <w:r w:rsidR="00034114">
        <w:rPr>
          <w:rFonts w:ascii="Times New Roman" w:eastAsia="Times New Roman" w:hAnsi="Times New Roman"/>
          <w:noProof/>
          <w:sz w:val="24"/>
          <w:szCs w:val="20"/>
        </w:rPr>
        <w:t>«</w:t>
      </w:r>
    </w:p>
    <w:p w:rsidR="00C47DA1" w:rsidRDefault="00C47DA1" w:rsidP="00C47DA1">
      <w:pPr>
        <w:autoSpaceDE w:val="0"/>
        <w:autoSpaceDN w:val="0"/>
        <w:adjustRightInd w:val="0"/>
        <w:spacing w:after="0" w:line="240" w:lineRule="auto"/>
        <w:jc w:val="both"/>
        <w:rPr>
          <w:rFonts w:ascii="Times New Roman" w:hAnsi="Times New Roman"/>
          <w:b/>
          <w:bCs/>
          <w:color w:val="000000"/>
          <w:sz w:val="24"/>
          <w:szCs w:val="24"/>
        </w:rPr>
      </w:pPr>
    </w:p>
    <w:p w:rsidR="00DC6248" w:rsidRDefault="00DC6248" w:rsidP="00DC6248">
      <w:pPr>
        <w:pStyle w:val="Odstavekseznama"/>
        <w:autoSpaceDE w:val="0"/>
        <w:autoSpaceDN w:val="0"/>
        <w:adjustRightInd w:val="0"/>
        <w:spacing w:after="0" w:line="240" w:lineRule="auto"/>
        <w:ind w:left="1080"/>
        <w:outlineLvl w:val="0"/>
        <w:rPr>
          <w:rFonts w:ascii="Times New Roman" w:hAnsi="Times New Roman"/>
          <w:color w:val="000000"/>
          <w:sz w:val="24"/>
          <w:szCs w:val="24"/>
        </w:rPr>
      </w:pPr>
      <w:permStart w:id="280046908" w:edGrp="everyone"/>
      <w:r>
        <w:rPr>
          <w:rFonts w:ascii="Times New Roman" w:hAnsi="Times New Roman"/>
          <w:color w:val="000000"/>
          <w:sz w:val="24"/>
          <w:szCs w:val="24"/>
        </w:rPr>
        <w:t xml:space="preserve">                                                        3.</w:t>
      </w:r>
    </w:p>
    <w:p w:rsidR="00DC6248" w:rsidRDefault="00DC6248" w:rsidP="00DC6248">
      <w:pPr>
        <w:pStyle w:val="Odstavekseznama"/>
        <w:autoSpaceDE w:val="0"/>
        <w:autoSpaceDN w:val="0"/>
        <w:adjustRightInd w:val="0"/>
        <w:spacing w:after="0" w:line="240" w:lineRule="auto"/>
        <w:ind w:left="1080"/>
        <w:jc w:val="both"/>
        <w:outlineLvl w:val="0"/>
        <w:rPr>
          <w:rFonts w:ascii="Times New Roman" w:hAnsi="Times New Roman"/>
          <w:color w:val="000000"/>
          <w:sz w:val="24"/>
          <w:szCs w:val="24"/>
        </w:rPr>
      </w:pPr>
    </w:p>
    <w:p w:rsidR="00DC6248" w:rsidRPr="00DC6248" w:rsidRDefault="00DC6248" w:rsidP="00DC6248">
      <w:pPr>
        <w:spacing w:after="0" w:line="240" w:lineRule="auto"/>
        <w:jc w:val="both"/>
        <w:rPr>
          <w:rFonts w:ascii="Times New Roman" w:eastAsiaTheme="minorHAnsi" w:hAnsi="Times New Roman"/>
          <w:sz w:val="24"/>
          <w:szCs w:val="24"/>
        </w:rPr>
      </w:pPr>
      <w:r w:rsidRPr="00DC6248">
        <w:rPr>
          <w:rFonts w:ascii="Times New Roman" w:eastAsiaTheme="minorHAnsi" w:hAnsi="Times New Roman"/>
          <w:sz w:val="24"/>
          <w:szCs w:val="24"/>
        </w:rPr>
        <w:t xml:space="preserve">11. odstavek 26. člena Odloka o občinskem pristanišču Izola se črta. </w:t>
      </w:r>
    </w:p>
    <w:p w:rsidR="00DC6248" w:rsidRDefault="00DC6248" w:rsidP="00DC6248">
      <w:pPr>
        <w:autoSpaceDE w:val="0"/>
        <w:autoSpaceDN w:val="0"/>
        <w:adjustRightInd w:val="0"/>
        <w:spacing w:after="0" w:line="240" w:lineRule="auto"/>
        <w:outlineLvl w:val="0"/>
        <w:rPr>
          <w:rFonts w:ascii="Times New Roman" w:hAnsi="Times New Roman"/>
          <w:color w:val="000000"/>
          <w:sz w:val="24"/>
          <w:szCs w:val="24"/>
        </w:rPr>
      </w:pPr>
    </w:p>
    <w:p w:rsidR="00DC6248" w:rsidRPr="00DC6248" w:rsidRDefault="00DC6248" w:rsidP="00DC6248">
      <w:pPr>
        <w:autoSpaceDE w:val="0"/>
        <w:autoSpaceDN w:val="0"/>
        <w:adjustRightInd w:val="0"/>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4.</w:t>
      </w:r>
    </w:p>
    <w:permEnd w:id="280046908"/>
    <w:p w:rsidR="0059216D" w:rsidRPr="00E417A3" w:rsidRDefault="00D553F6" w:rsidP="0059216D">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Ta Odlok začne veljati petnajsti dan po objavi v Uradnih objavah Občine Izola.</w:t>
      </w:r>
    </w:p>
    <w:p w:rsidR="0059216D" w:rsidRPr="00692C45" w:rsidRDefault="0059216D" w:rsidP="0059216D">
      <w:pPr>
        <w:spacing w:after="0" w:line="240" w:lineRule="auto"/>
        <w:jc w:val="both"/>
        <w:rPr>
          <w:rFonts w:ascii="Times New Roman" w:hAnsi="Times New Roman"/>
          <w:sz w:val="24"/>
          <w:szCs w:val="24"/>
        </w:rPr>
      </w:pPr>
      <w:r w:rsidRPr="00692C45">
        <w:rPr>
          <w:rFonts w:ascii="Times New Roman" w:hAnsi="Times New Roman"/>
          <w:sz w:val="24"/>
          <w:szCs w:val="24"/>
        </w:rPr>
        <w:t xml:space="preserve">    </w:t>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t xml:space="preserve">      </w:t>
      </w:r>
    </w:p>
    <w:p w:rsidR="00034114" w:rsidRDefault="00034114" w:rsidP="0059216D">
      <w:pPr>
        <w:spacing w:after="0" w:line="240" w:lineRule="auto"/>
        <w:jc w:val="both"/>
        <w:rPr>
          <w:rFonts w:ascii="Times New Roman" w:hAnsi="Times New Roman"/>
          <w:sz w:val="24"/>
          <w:szCs w:val="24"/>
        </w:rPr>
      </w:pPr>
    </w:p>
    <w:p w:rsidR="00034114" w:rsidRPr="00692C45" w:rsidRDefault="00034114" w:rsidP="0059216D">
      <w:pPr>
        <w:spacing w:after="0" w:line="240" w:lineRule="auto"/>
        <w:jc w:val="both"/>
        <w:rPr>
          <w:rFonts w:ascii="Times New Roman" w:hAnsi="Times New Roman"/>
          <w:sz w:val="24"/>
          <w:szCs w:val="24"/>
        </w:rPr>
      </w:pPr>
    </w:p>
    <w:p w:rsidR="0059216D" w:rsidRPr="00692C45" w:rsidRDefault="0059216D" w:rsidP="0059216D">
      <w:pPr>
        <w:spacing w:after="0" w:line="240" w:lineRule="auto"/>
        <w:jc w:val="both"/>
        <w:rPr>
          <w:rFonts w:ascii="Times New Roman" w:hAnsi="Times New Roman"/>
          <w:sz w:val="24"/>
          <w:szCs w:val="24"/>
        </w:rPr>
      </w:pPr>
      <w:r w:rsidRPr="00692C45">
        <w:rPr>
          <w:rFonts w:ascii="Times New Roman" w:hAnsi="Times New Roman"/>
          <w:sz w:val="24"/>
          <w:szCs w:val="24"/>
        </w:rPr>
        <w:t xml:space="preserve">                                                                                                                    Ž u p a n</w:t>
      </w:r>
    </w:p>
    <w:p w:rsidR="0059216D" w:rsidRPr="00093417" w:rsidRDefault="0059216D" w:rsidP="0059216D">
      <w:pPr>
        <w:spacing w:after="0" w:line="240" w:lineRule="auto"/>
        <w:rPr>
          <w:rFonts w:ascii="Times New Roman" w:eastAsia="Times New Roman" w:hAnsi="Times New Roman"/>
          <w:color w:val="000000"/>
          <w:sz w:val="24"/>
          <w:szCs w:val="24"/>
          <w:lang w:eastAsia="sl-SI"/>
        </w:rPr>
      </w:pPr>
      <w:r>
        <w:rPr>
          <w:rFonts w:ascii="Times New Roman" w:hAnsi="Times New Roman"/>
          <w:sz w:val="24"/>
          <w:szCs w:val="24"/>
        </w:rPr>
        <w:t xml:space="preserve"> </w:t>
      </w:r>
      <w:r w:rsidRPr="00692C45">
        <w:rPr>
          <w:rFonts w:ascii="Times New Roman" w:hAnsi="Times New Roman"/>
          <w:sz w:val="24"/>
          <w:szCs w:val="24"/>
        </w:rPr>
        <w:t xml:space="preserve">   </w:t>
      </w:r>
      <w:r>
        <w:rPr>
          <w:rFonts w:ascii="Times New Roman" w:hAnsi="Times New Roman"/>
          <w:sz w:val="24"/>
          <w:szCs w:val="24"/>
        </w:rPr>
        <w:t xml:space="preserve">                                                                                                       </w:t>
      </w:r>
      <w:r w:rsidRPr="00692C45">
        <w:rPr>
          <w:rFonts w:ascii="Times New Roman" w:hAnsi="Times New Roman"/>
          <w:sz w:val="24"/>
          <w:szCs w:val="24"/>
        </w:rPr>
        <w:t xml:space="preserve">   </w:t>
      </w:r>
      <w:r>
        <w:rPr>
          <w:rFonts w:ascii="Times New Roman" w:eastAsia="Times New Roman" w:hAnsi="Times New Roman"/>
          <w:color w:val="000000"/>
          <w:sz w:val="24"/>
          <w:szCs w:val="24"/>
          <w:lang w:eastAsia="sl-SI"/>
        </w:rPr>
        <w:t>Danilo Markočič</w:t>
      </w:r>
    </w:p>
    <w:p w:rsidR="0059216D" w:rsidRPr="00692C45" w:rsidRDefault="0059216D" w:rsidP="0059216D">
      <w:pPr>
        <w:spacing w:after="0" w:line="240" w:lineRule="auto"/>
        <w:jc w:val="both"/>
        <w:rPr>
          <w:rFonts w:ascii="Times New Roman" w:hAnsi="Times New Roman"/>
          <w:sz w:val="24"/>
          <w:szCs w:val="24"/>
        </w:rPr>
      </w:pPr>
      <w:r w:rsidRPr="00692C45">
        <w:rPr>
          <w:rFonts w:ascii="Times New Roman" w:hAnsi="Times New Roman"/>
          <w:sz w:val="24"/>
          <w:szCs w:val="24"/>
        </w:rPr>
        <w:t>Sklep prejmejo:</w:t>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r w:rsidRPr="00692C45">
        <w:rPr>
          <w:rFonts w:ascii="Times New Roman" w:hAnsi="Times New Roman"/>
          <w:sz w:val="24"/>
          <w:szCs w:val="24"/>
        </w:rPr>
        <w:tab/>
      </w:r>
    </w:p>
    <w:p w:rsidR="0059216D" w:rsidRPr="00692C45" w:rsidRDefault="0059216D" w:rsidP="0059216D">
      <w:pPr>
        <w:spacing w:after="0" w:line="240" w:lineRule="auto"/>
        <w:jc w:val="both"/>
        <w:rPr>
          <w:rFonts w:ascii="Times New Roman" w:hAnsi="Times New Roman"/>
          <w:sz w:val="24"/>
          <w:szCs w:val="24"/>
        </w:rPr>
      </w:pPr>
      <w:r w:rsidRPr="00692C45">
        <w:rPr>
          <w:rFonts w:ascii="Times New Roman" w:hAnsi="Times New Roman"/>
          <w:sz w:val="24"/>
          <w:szCs w:val="24"/>
        </w:rPr>
        <w:t>1)</w:t>
      </w:r>
      <w:r w:rsidRPr="00692C45">
        <w:rPr>
          <w:rFonts w:ascii="Times New Roman" w:hAnsi="Times New Roman"/>
          <w:sz w:val="24"/>
          <w:szCs w:val="24"/>
        </w:rPr>
        <w:tab/>
        <w:t>člani OS,</w:t>
      </w:r>
    </w:p>
    <w:p w:rsidR="0059216D" w:rsidRPr="00692C45" w:rsidRDefault="0059216D" w:rsidP="0059216D">
      <w:pPr>
        <w:spacing w:after="0" w:line="240" w:lineRule="auto"/>
        <w:jc w:val="both"/>
        <w:rPr>
          <w:rFonts w:ascii="Times New Roman" w:hAnsi="Times New Roman"/>
          <w:sz w:val="24"/>
          <w:szCs w:val="24"/>
        </w:rPr>
      </w:pPr>
      <w:r w:rsidRPr="00692C45">
        <w:rPr>
          <w:rFonts w:ascii="Times New Roman" w:hAnsi="Times New Roman"/>
          <w:sz w:val="24"/>
          <w:szCs w:val="24"/>
        </w:rPr>
        <w:t>2)</w:t>
      </w:r>
      <w:r w:rsidRPr="00692C45">
        <w:rPr>
          <w:rFonts w:ascii="Times New Roman" w:hAnsi="Times New Roman"/>
          <w:sz w:val="24"/>
          <w:szCs w:val="24"/>
        </w:rPr>
        <w:tab/>
        <w:t>Župan,</w:t>
      </w:r>
    </w:p>
    <w:p w:rsidR="0059216D" w:rsidRPr="00692C45" w:rsidRDefault="0059216D" w:rsidP="0059216D">
      <w:pPr>
        <w:spacing w:after="0" w:line="240" w:lineRule="auto"/>
        <w:jc w:val="both"/>
        <w:rPr>
          <w:rFonts w:ascii="Times New Roman" w:hAnsi="Times New Roman"/>
          <w:sz w:val="24"/>
          <w:szCs w:val="24"/>
        </w:rPr>
      </w:pPr>
      <w:r w:rsidRPr="00692C45">
        <w:rPr>
          <w:rFonts w:ascii="Times New Roman" w:hAnsi="Times New Roman"/>
          <w:sz w:val="24"/>
          <w:szCs w:val="24"/>
        </w:rPr>
        <w:t xml:space="preserve">3)   </w:t>
      </w:r>
      <w:r>
        <w:rPr>
          <w:rFonts w:ascii="Times New Roman" w:hAnsi="Times New Roman"/>
          <w:sz w:val="24"/>
          <w:szCs w:val="24"/>
        </w:rPr>
        <w:t xml:space="preserve">    </w:t>
      </w:r>
      <w:r w:rsidRPr="00692C45">
        <w:rPr>
          <w:rFonts w:ascii="Times New Roman" w:hAnsi="Times New Roman"/>
          <w:sz w:val="24"/>
          <w:szCs w:val="24"/>
        </w:rPr>
        <w:t>v zbirko dokumentarnega gradiva,</w:t>
      </w:r>
      <w:r w:rsidRPr="00692C45">
        <w:rPr>
          <w:rFonts w:ascii="Times New Roman" w:hAnsi="Times New Roman"/>
          <w:sz w:val="24"/>
          <w:szCs w:val="24"/>
        </w:rPr>
        <w:tab/>
      </w:r>
    </w:p>
    <w:p w:rsidR="0059216D" w:rsidRDefault="0059216D" w:rsidP="00F7310C">
      <w:pPr>
        <w:spacing w:after="0" w:line="240" w:lineRule="auto"/>
        <w:jc w:val="both"/>
      </w:pPr>
      <w:r w:rsidRPr="00692C45">
        <w:rPr>
          <w:rFonts w:ascii="Times New Roman" w:hAnsi="Times New Roman"/>
          <w:sz w:val="24"/>
          <w:szCs w:val="24"/>
        </w:rPr>
        <w:t>4)</w:t>
      </w:r>
      <w:r w:rsidRPr="00692C45">
        <w:rPr>
          <w:rFonts w:ascii="Times New Roman" w:hAnsi="Times New Roman"/>
          <w:sz w:val="24"/>
          <w:szCs w:val="24"/>
        </w:rPr>
        <w:tab/>
        <w:t>arhiv – 2x.</w:t>
      </w:r>
    </w:p>
    <w:sectPr w:rsidR="00592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36D"/>
    <w:multiLevelType w:val="hybridMultilevel"/>
    <w:tmpl w:val="D48A681C"/>
    <w:lvl w:ilvl="0" w:tplc="F3A8FCF4">
      <w:start w:val="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6D1C21DC"/>
    <w:multiLevelType w:val="hybridMultilevel"/>
    <w:tmpl w:val="36FAA6A8"/>
    <w:lvl w:ilvl="0" w:tplc="EB361EC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D4"/>
    <w:rsid w:val="000048D1"/>
    <w:rsid w:val="00034114"/>
    <w:rsid w:val="0007784F"/>
    <w:rsid w:val="000818A7"/>
    <w:rsid w:val="00083CCE"/>
    <w:rsid w:val="000E7FD4"/>
    <w:rsid w:val="00121BBE"/>
    <w:rsid w:val="001B1AFB"/>
    <w:rsid w:val="002519F2"/>
    <w:rsid w:val="002B24EE"/>
    <w:rsid w:val="002C2359"/>
    <w:rsid w:val="002F2058"/>
    <w:rsid w:val="003333D4"/>
    <w:rsid w:val="00380A2B"/>
    <w:rsid w:val="003D1A2F"/>
    <w:rsid w:val="003D5FEC"/>
    <w:rsid w:val="003F750B"/>
    <w:rsid w:val="00416E24"/>
    <w:rsid w:val="00462D86"/>
    <w:rsid w:val="004C17AB"/>
    <w:rsid w:val="004D4C8C"/>
    <w:rsid w:val="00521D02"/>
    <w:rsid w:val="00542D9E"/>
    <w:rsid w:val="00561C9E"/>
    <w:rsid w:val="00584EDE"/>
    <w:rsid w:val="00591AF6"/>
    <w:rsid w:val="0059216D"/>
    <w:rsid w:val="00631555"/>
    <w:rsid w:val="00653245"/>
    <w:rsid w:val="006C5BC8"/>
    <w:rsid w:val="006E3512"/>
    <w:rsid w:val="00721765"/>
    <w:rsid w:val="00795EC4"/>
    <w:rsid w:val="0083636C"/>
    <w:rsid w:val="008A43FB"/>
    <w:rsid w:val="008E383C"/>
    <w:rsid w:val="008E6B7C"/>
    <w:rsid w:val="00946048"/>
    <w:rsid w:val="00976B80"/>
    <w:rsid w:val="00976ED8"/>
    <w:rsid w:val="00A07893"/>
    <w:rsid w:val="00A20079"/>
    <w:rsid w:val="00AA2B89"/>
    <w:rsid w:val="00AD7C64"/>
    <w:rsid w:val="00BB48FD"/>
    <w:rsid w:val="00BD6094"/>
    <w:rsid w:val="00BE27F9"/>
    <w:rsid w:val="00BE6052"/>
    <w:rsid w:val="00BF62FB"/>
    <w:rsid w:val="00C47DA1"/>
    <w:rsid w:val="00C57295"/>
    <w:rsid w:val="00CB32EB"/>
    <w:rsid w:val="00D061A8"/>
    <w:rsid w:val="00D553F6"/>
    <w:rsid w:val="00D91C0E"/>
    <w:rsid w:val="00DC4143"/>
    <w:rsid w:val="00DC6248"/>
    <w:rsid w:val="00E53197"/>
    <w:rsid w:val="00E628F5"/>
    <w:rsid w:val="00E85607"/>
    <w:rsid w:val="00EB099C"/>
    <w:rsid w:val="00EB3932"/>
    <w:rsid w:val="00ED62CD"/>
    <w:rsid w:val="00F7310C"/>
    <w:rsid w:val="00FE3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EF31"/>
  <w15:chartTrackingRefBased/>
  <w15:docId w15:val="{D4280586-424C-4A37-A4D8-4D1B5A15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33D4"/>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7C64"/>
    <w:pPr>
      <w:ind w:left="720"/>
      <w:contextualSpacing/>
    </w:pPr>
    <w:rPr>
      <w:rFonts w:asciiTheme="minorHAnsi" w:eastAsiaTheme="minorHAnsi" w:hAnsiTheme="minorHAnsi" w:cstheme="minorBidi"/>
    </w:rPr>
  </w:style>
  <w:style w:type="table" w:styleId="Tabelamrea">
    <w:name w:val="Table Grid"/>
    <w:basedOn w:val="Navadnatabela"/>
    <w:uiPriority w:val="39"/>
    <w:rsid w:val="00AD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AD7C64"/>
    <w:pPr>
      <w:spacing w:after="210" w:line="240" w:lineRule="auto"/>
    </w:pPr>
    <w:rPr>
      <w:rFonts w:ascii="Times New Roman" w:eastAsia="Times New Roman" w:hAnsi="Times New Roman"/>
      <w:color w:val="333333"/>
      <w:sz w:val="18"/>
      <w:szCs w:val="18"/>
      <w:lang w:eastAsia="sl-SI"/>
    </w:rPr>
  </w:style>
  <w:style w:type="character" w:styleId="Hiperpovezava">
    <w:name w:val="Hyperlink"/>
    <w:rsid w:val="0059216D"/>
    <w:rPr>
      <w:color w:val="0000FF"/>
      <w:u w:val="single"/>
    </w:rPr>
  </w:style>
  <w:style w:type="paragraph" w:styleId="Glava">
    <w:name w:val="header"/>
    <w:basedOn w:val="Navaden"/>
    <w:link w:val="GlavaZnak"/>
    <w:uiPriority w:val="99"/>
    <w:unhideWhenUsed/>
    <w:rsid w:val="00D061A8"/>
    <w:pPr>
      <w:tabs>
        <w:tab w:val="center" w:pos="4536"/>
        <w:tab w:val="right" w:pos="9072"/>
      </w:tabs>
      <w:spacing w:after="0" w:line="240" w:lineRule="auto"/>
    </w:pPr>
    <w:rPr>
      <w:rFonts w:asciiTheme="minorHAnsi" w:eastAsiaTheme="minorEastAsia" w:hAnsiTheme="minorHAnsi"/>
      <w:lang w:eastAsia="sl-SI"/>
    </w:rPr>
  </w:style>
  <w:style w:type="character" w:customStyle="1" w:styleId="GlavaZnak">
    <w:name w:val="Glava Znak"/>
    <w:basedOn w:val="Privzetapisavaodstavka"/>
    <w:link w:val="Glava"/>
    <w:uiPriority w:val="99"/>
    <w:rsid w:val="00D061A8"/>
    <w:rPr>
      <w:rFonts w:eastAsiaTheme="minorEastAsia" w:cs="Times New Roman"/>
      <w:lang w:eastAsia="sl-SI"/>
    </w:rPr>
  </w:style>
  <w:style w:type="paragraph" w:styleId="Besedilooblaka">
    <w:name w:val="Balloon Text"/>
    <w:basedOn w:val="Navaden"/>
    <w:link w:val="BesedilooblakaZnak"/>
    <w:uiPriority w:val="99"/>
    <w:semiHidden/>
    <w:unhideWhenUsed/>
    <w:rsid w:val="000E7F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7F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551">
      <w:bodyDiv w:val="1"/>
      <w:marLeft w:val="0"/>
      <w:marRight w:val="0"/>
      <w:marTop w:val="0"/>
      <w:marBottom w:val="0"/>
      <w:divBdr>
        <w:top w:val="none" w:sz="0" w:space="0" w:color="auto"/>
        <w:left w:val="none" w:sz="0" w:space="0" w:color="auto"/>
        <w:bottom w:val="none" w:sz="0" w:space="0" w:color="auto"/>
        <w:right w:val="none" w:sz="0" w:space="0" w:color="auto"/>
      </w:divBdr>
    </w:div>
    <w:div w:id="908881521">
      <w:bodyDiv w:val="1"/>
      <w:marLeft w:val="0"/>
      <w:marRight w:val="0"/>
      <w:marTop w:val="0"/>
      <w:marBottom w:val="0"/>
      <w:divBdr>
        <w:top w:val="none" w:sz="0" w:space="0" w:color="auto"/>
        <w:left w:val="none" w:sz="0" w:space="0" w:color="auto"/>
        <w:bottom w:val="none" w:sz="0" w:space="0" w:color="auto"/>
        <w:right w:val="none" w:sz="0" w:space="0" w:color="auto"/>
      </w:divBdr>
    </w:div>
    <w:div w:id="1958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yperlink" Target="http://www.uradni-list.si/1/objava.jsp?sop=2010-01-1847" TargetMode="External"/><Relationship Id="rId3" Type="http://schemas.openxmlformats.org/officeDocument/2006/relationships/styles" Target="styles.xml"/><Relationship Id="rId21" Type="http://schemas.openxmlformats.org/officeDocument/2006/relationships/hyperlink" Target="http://www.uradni-list.si/1/objava.jsp?sop=2018-01-0887" TargetMode="External"/><Relationship Id="rId7" Type="http://schemas.openxmlformats.org/officeDocument/2006/relationships/hyperlink" Target="mailto:posta.oizola@izola.si" TargetMode="Externa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uradni-list.si/1/objava.jsp?sop=2006-01-5348"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7-01-20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07-01-4692" TargetMode="External"/><Relationship Id="rId24" Type="http://schemas.openxmlformats.org/officeDocument/2006/relationships/hyperlink" Target="http://www.uradni-list.si/1/objava.jsp?sop=1998-01-122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1993-01-1350" TargetMode="External"/><Relationship Id="rId28" Type="http://schemas.openxmlformats.org/officeDocument/2006/relationships/fontTable" Target="fontTable.xml"/><Relationship Id="rId10" Type="http://schemas.openxmlformats.org/officeDocument/2006/relationships/hyperlink" Target="http://www.izola.si/" TargetMode="External"/><Relationship Id="rId19" Type="http://schemas.openxmlformats.org/officeDocument/2006/relationships/hyperlink" Target="http://www.uradni-list.si/1/objava.jsp?sop=2016-01-2603"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8-01-1401" TargetMode="External"/><Relationship Id="rId27" Type="http://schemas.openxmlformats.org/officeDocument/2006/relationships/hyperlink" Target="http://www.uradni-list.si/1/objava.jsp?sop=2011-01-263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B49431-7ED7-4A71-AA8A-5484605E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5</Pages>
  <Words>1684</Words>
  <Characters>9599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Prodan</dc:creator>
  <cp:keywords/>
  <dc:description/>
  <cp:lastModifiedBy>Irena Prodan</cp:lastModifiedBy>
  <cp:revision>63</cp:revision>
  <cp:lastPrinted>2019-06-07T08:50:00Z</cp:lastPrinted>
  <dcterms:created xsi:type="dcterms:W3CDTF">2019-06-04T07:18:00Z</dcterms:created>
  <dcterms:modified xsi:type="dcterms:W3CDTF">2019-06-07T09:10:00Z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1745280485</vt:i4>
  </property>
  <property fmtid="{D5CDD505-2E9C-101B-9397-08002B2CF9AE}" pid="3" name="_NewReviewCycle">
    <vt:lpwstr/>
  </property>
  <property fmtid="{D5CDD505-2E9C-101B-9397-08002B2CF9AE}" pid="4" name="_EmailSubject">
    <vt:lpwstr>spremembe Odloka o občinskem pristanišču</vt:lpwstr>
  </property>
  <property fmtid="{D5CDD505-2E9C-101B-9397-08002B2CF9AE}" pid="5" name="_AuthorEmail">
    <vt:lpwstr>irena.prodan@izola.si</vt:lpwstr>
  </property>
  <property fmtid="{D5CDD505-2E9C-101B-9397-08002B2CF9AE}" pid="6" name="_AuthorEmailDisplayName">
    <vt:lpwstr>Irena Prodan</vt:lpwstr>
  </property>
</Properties>
</file>