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72" w:rsidRPr="00027C70" w:rsidRDefault="007C7515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COMUNE CITTÀ DI CAPODISTRIA</w:t>
      </w:r>
      <w:r w:rsidR="006A7872" w:rsidRPr="00027C70">
        <w:rPr>
          <w:rFonts w:ascii="Arial" w:eastAsia="Times New Roman" w:hAnsi="Arial" w:cs="Arial"/>
          <w:b/>
          <w:lang w:val="it-IT" w:eastAsia="sl-SI"/>
        </w:rPr>
        <w:t xml:space="preserve"> – </w:t>
      </w:r>
      <w:r w:rsidRPr="00027C70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6A7872" w:rsidRPr="00027C70" w:rsidRDefault="007C7515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COMUNE DI ISOLA</w:t>
      </w:r>
      <w:r w:rsidR="006A7872" w:rsidRPr="00027C70">
        <w:rPr>
          <w:rFonts w:ascii="Arial" w:eastAsia="Times New Roman" w:hAnsi="Arial" w:cs="Arial"/>
          <w:b/>
          <w:lang w:val="it-IT" w:eastAsia="sl-SI"/>
        </w:rPr>
        <w:t xml:space="preserve"> –  </w:t>
      </w:r>
      <w:r w:rsidRPr="00027C70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 xml:space="preserve">OBČINA PIRAN – </w:t>
      </w:r>
      <w:r w:rsidR="00027C70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6A7872" w:rsidRPr="00027C70" w:rsidRDefault="00027C70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>
        <w:rPr>
          <w:rFonts w:ascii="Arial" w:eastAsia="Times New Roman" w:hAnsi="Arial" w:cs="Arial"/>
          <w:b/>
          <w:lang w:val="it-IT" w:eastAsia="sl-SI"/>
        </w:rPr>
        <w:t>OBČINA ANKARAN – Consiglio comunale</w:t>
      </w:r>
      <w:bookmarkStart w:id="0" w:name="_GoBack"/>
      <w:bookmarkEnd w:id="0"/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6A7872" w:rsidP="006A78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</w:p>
    <w:p w:rsidR="006A7872" w:rsidRPr="00027C70" w:rsidRDefault="00780BEA" w:rsidP="006A78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</w:t>
      </w:r>
      <w:hyperlink r:id="rId6" w:tgtFrame="_blank" w:tooltip="Zakon o lokalni samoupravi (uradno prečiščeno besedilo)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94/07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 – </w:t>
      </w:r>
      <w:r w:rsidRPr="00027C70">
        <w:rPr>
          <w:rFonts w:ascii="Arial" w:eastAsia="Times New Roman" w:hAnsi="Arial" w:cs="Arial"/>
          <w:lang w:val="it-IT" w:eastAsia="sl-SI"/>
        </w:rPr>
        <w:t>testo unico ufficiale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  <w:hyperlink r:id="rId7" w:tgtFrame="_blank" w:tooltip="Zakon o dopolnitvi Zakona o lokalni samoupravi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76/08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  <w:hyperlink r:id="rId8" w:tgtFrame="_blank" w:tooltip="Zakon o spremembah in dopolnitvah Zakona o lokalni samoupravi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79/09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  <w:hyperlink r:id="rId9" w:tgtFrame="_blank" w:tooltip="Zakon o spremembah in dopolnitvah Zakona o lokalni samoupravi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51/10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  <w:hyperlink r:id="rId10" w:tgtFrame="_blank" w:tooltip="Zakon za uravnoteženje javnih financ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40/12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ZUJF, </w:t>
      </w:r>
      <w:hyperlink r:id="rId11" w:tgtFrame="_blank" w:tooltip="Zakon o ukrepih za uravnoteženje javnih financ občin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14/15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ZUUJFO, </w:t>
      </w:r>
      <w:hyperlink r:id="rId12" w:tgtFrame="_blank" w:tooltip="Zakon o stvarnem premoženju države in samoupravnih lokalnih skupnosti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11/18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ZSPDSLS-1 </w:t>
      </w:r>
      <w:r w:rsidRPr="00027C70">
        <w:rPr>
          <w:rFonts w:ascii="Arial" w:eastAsia="Times New Roman" w:hAnsi="Arial" w:cs="Arial"/>
          <w:lang w:val="it-IT" w:eastAsia="sl-SI"/>
        </w:rPr>
        <w:t>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</w:t>
      </w:r>
      <w:hyperlink r:id="rId13" w:tgtFrame="_blank" w:tooltip="Zakon o spremembah in dopolnitvah Zakona o lokalni samoupravi" w:history="1">
        <w:r w:rsidR="006A7872" w:rsidRPr="00027C70">
          <w:rPr>
            <w:rFonts w:ascii="Arial" w:eastAsia="Times New Roman" w:hAnsi="Arial" w:cs="Arial"/>
            <w:color w:val="0000FF"/>
            <w:u w:val="single"/>
            <w:lang w:val="it-IT" w:eastAsia="sl-SI"/>
          </w:rPr>
          <w:t>30/18</w:t>
        </w:r>
      </w:hyperlink>
      <w:r w:rsidR="006A7872" w:rsidRPr="00027C70">
        <w:rPr>
          <w:rFonts w:ascii="Arial" w:eastAsia="Times New Roman" w:hAnsi="Arial" w:cs="Arial"/>
          <w:lang w:val="it-IT" w:eastAsia="sl-SI"/>
        </w:rPr>
        <w:t xml:space="preserve">) </w:t>
      </w:r>
      <w:r w:rsidRPr="00027C70">
        <w:rPr>
          <w:rFonts w:ascii="Arial" w:eastAsia="Times New Roman" w:hAnsi="Arial" w:cs="Arial"/>
          <w:lang w:val="it-IT" w:eastAsia="sl-SI"/>
        </w:rPr>
        <w:t>il</w:t>
      </w:r>
    </w:p>
    <w:p w:rsidR="006A7872" w:rsidRPr="00027C70" w:rsidRDefault="006A7872" w:rsidP="006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A7872" w:rsidRPr="00027C70" w:rsidRDefault="00780BEA" w:rsidP="006A78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Consiglio del Comune città di Capodistria</w:t>
      </w:r>
      <w:r w:rsidR="006A7872" w:rsidRPr="00027C70">
        <w:rPr>
          <w:rFonts w:ascii="Arial" w:eastAsia="Times New Roman" w:hAnsi="Arial" w:cs="Arial"/>
          <w:b/>
          <w:lang w:val="it-IT" w:eastAsia="sl-SI"/>
        </w:rPr>
        <w:t xml:space="preserve"> </w:t>
      </w:r>
      <w:r w:rsidRPr="00027C70">
        <w:rPr>
          <w:rFonts w:ascii="Arial" w:eastAsia="Times New Roman" w:hAnsi="Arial" w:cs="Arial"/>
          <w:lang w:val="it-IT" w:eastAsia="sl-SI"/>
        </w:rPr>
        <w:t xml:space="preserve">in virtù dell'articolo 27 dello Statuto del Comune città di Capodistria (Bollettino Ufficiale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40/00, 30/01, 29/03 </w:t>
      </w:r>
      <w:r w:rsidRPr="00027C70">
        <w:rPr>
          <w:rFonts w:ascii="Arial" w:eastAsia="Times New Roman" w:hAnsi="Arial" w:cs="Arial"/>
          <w:lang w:val="it-IT" w:eastAsia="sl-SI"/>
        </w:rPr>
        <w:t xml:space="preserve">e Gazzetta Ufficiale della RS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90/05, 67/06, 39/08 </w:t>
      </w:r>
      <w:r w:rsidRPr="00027C70">
        <w:rPr>
          <w:rFonts w:ascii="Arial" w:eastAsia="Times New Roman" w:hAnsi="Arial" w:cs="Arial"/>
          <w:lang w:val="it-IT" w:eastAsia="sl-SI"/>
        </w:rPr>
        <w:t>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33/18)</w:t>
      </w:r>
      <w:r w:rsidRPr="00027C70">
        <w:rPr>
          <w:rFonts w:ascii="Arial" w:eastAsia="Times New Roman" w:hAnsi="Arial" w:cs="Arial"/>
          <w:lang w:val="it-IT" w:eastAsia="sl-SI"/>
        </w:rPr>
        <w:t>, riunitosi il …. alla sua</w:t>
      </w:r>
      <w:proofErr w:type="gramStart"/>
      <w:r w:rsidRPr="00027C70">
        <w:rPr>
          <w:rFonts w:ascii="Arial" w:eastAsia="Times New Roman" w:hAnsi="Arial" w:cs="Arial"/>
          <w:lang w:val="it-IT" w:eastAsia="sl-SI"/>
        </w:rPr>
        <w:t xml:space="preserve"> ….</w:t>
      </w:r>
      <w:proofErr w:type="gramEnd"/>
      <w:r w:rsidRPr="00027C70">
        <w:rPr>
          <w:rFonts w:ascii="Arial" w:eastAsia="Times New Roman" w:hAnsi="Arial" w:cs="Arial"/>
          <w:lang w:val="it-IT" w:eastAsia="sl-SI"/>
        </w:rPr>
        <w:t xml:space="preserve">. </w:t>
      </w:r>
      <w:proofErr w:type="gramStart"/>
      <w:r w:rsidRPr="00027C70">
        <w:rPr>
          <w:rFonts w:ascii="Arial" w:eastAsia="Times New Roman" w:hAnsi="Arial" w:cs="Arial"/>
          <w:lang w:val="it-IT" w:eastAsia="sl-SI"/>
        </w:rPr>
        <w:t>seduta….</w:t>
      </w:r>
      <w:proofErr w:type="gramEnd"/>
      <w:r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780BEA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Consiglio del Comune di Isola</w:t>
      </w:r>
      <w:r w:rsidRPr="00027C70">
        <w:rPr>
          <w:rFonts w:ascii="Arial" w:eastAsia="Times New Roman" w:hAnsi="Arial" w:cs="Arial"/>
          <w:lang w:val="it-IT" w:eastAsia="sl-SI"/>
        </w:rPr>
        <w:t xml:space="preserve"> in virtù dell'articolo 30 dello Statuto (Bollettino Ufficiale del Comune di Isola n. 5/18 – testo unico ufficiale), riunitosi il …. alla sua …seduta,</w:t>
      </w:r>
    </w:p>
    <w:p w:rsidR="006A7872" w:rsidRPr="00027C70" w:rsidRDefault="00780BEA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Consiglio del Comune di Pirano</w:t>
      </w:r>
      <w:r w:rsidRPr="00027C70">
        <w:rPr>
          <w:rFonts w:ascii="Arial" w:eastAsia="Times New Roman" w:hAnsi="Arial" w:cs="Arial"/>
          <w:lang w:val="it-IT" w:eastAsia="sl-SI"/>
        </w:rPr>
        <w:t xml:space="preserve"> in virtù dell'articolo 17 dello Statuto (Bollettino Ufficiale del giornale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Primorske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novice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n. 46/07-TUU), riunitosi il …. alla sua … seduta, e</w:t>
      </w:r>
    </w:p>
    <w:p w:rsidR="006A7872" w:rsidRPr="00027C70" w:rsidRDefault="00780BEA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>Consiglio del Comune di Ancarano</w:t>
      </w:r>
      <w:r w:rsidRPr="00027C70">
        <w:rPr>
          <w:rFonts w:ascii="Arial" w:eastAsia="Times New Roman" w:hAnsi="Arial" w:cs="Arial"/>
          <w:lang w:val="it-IT" w:eastAsia="sl-SI"/>
        </w:rPr>
        <w:t xml:space="preserve"> in virtù dell'articolo 17 dello Statuto (Gazzetta Ufficiale n. 17/15), riunitosi il … alla sua …. seduta, approvano il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780BEA" w:rsidP="006A787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sl-SI"/>
        </w:rPr>
      </w:pPr>
      <w:r w:rsidRPr="00027C70">
        <w:rPr>
          <w:rFonts w:ascii="Arial" w:eastAsia="Times New Roman" w:hAnsi="Arial" w:cs="Arial"/>
          <w:b/>
          <w:bCs/>
          <w:sz w:val="24"/>
          <w:szCs w:val="24"/>
          <w:lang w:val="it-IT" w:eastAsia="sl-SI"/>
        </w:rPr>
        <w:t>D E C R E T O</w:t>
      </w:r>
    </w:p>
    <w:p w:rsidR="006A7872" w:rsidRPr="00027C70" w:rsidRDefault="00780BEA" w:rsidP="006A787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sl-SI"/>
        </w:rPr>
      </w:pPr>
      <w:r w:rsidRPr="00027C70">
        <w:rPr>
          <w:rFonts w:ascii="Arial" w:eastAsia="Times New Roman" w:hAnsi="Arial" w:cs="Arial"/>
          <w:b/>
          <w:bCs/>
          <w:sz w:val="24"/>
          <w:szCs w:val="24"/>
          <w:lang w:val="it-IT" w:eastAsia="sl-SI"/>
        </w:rPr>
        <w:t>SUL CONFERIMENTO DEL RICONOSCIMENTO E DEL PREMIO INTITOLATO AD ALOJZ KOCJANČIČ</w:t>
      </w: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proofErr w:type="gramStart"/>
      <w:r w:rsidRPr="00027C70">
        <w:rPr>
          <w:rFonts w:ascii="Arial" w:eastAsia="Times New Roman" w:hAnsi="Arial" w:cs="Arial"/>
          <w:b/>
          <w:lang w:val="it-IT" w:eastAsia="sl-SI"/>
        </w:rPr>
        <w:t xml:space="preserve">I  </w:t>
      </w:r>
      <w:r w:rsidR="00780BEA" w:rsidRPr="00027C70">
        <w:rPr>
          <w:rFonts w:ascii="Arial" w:eastAsia="Times New Roman" w:hAnsi="Arial" w:cs="Arial"/>
          <w:b/>
          <w:lang w:val="it-IT" w:eastAsia="sl-SI"/>
        </w:rPr>
        <w:t>DISPOSIZIONI</w:t>
      </w:r>
      <w:proofErr w:type="gramEnd"/>
      <w:r w:rsidR="00780BEA" w:rsidRPr="00027C70">
        <w:rPr>
          <w:rFonts w:ascii="Arial" w:eastAsia="Times New Roman" w:hAnsi="Arial" w:cs="Arial"/>
          <w:b/>
          <w:lang w:val="it-IT" w:eastAsia="sl-SI"/>
        </w:rPr>
        <w:t xml:space="preserve"> GENERALI</w:t>
      </w: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780BEA" w:rsidP="00780BEA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</w:t>
      </w:r>
    </w:p>
    <w:p w:rsidR="006A7872" w:rsidRPr="00027C70" w:rsidRDefault="004F69B7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Il presente Decreto definisce lo scopo, la forma, la modalità, il finanziamento e la procedura di attribuzione del riconoscimento e del premio intitolato ad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Alojz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Kocjančič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(nel testo a seguire: riconoscimento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). 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4F69B7" w:rsidP="004F69B7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2</w:t>
      </w:r>
    </w:p>
    <w:p w:rsidR="006A7872" w:rsidRPr="00027C70" w:rsidRDefault="004F69B7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riconoscimento viene attribuito per particolari meriti nella creazione, nella ricerca e nella conservazione dell'identità culturale istriana e della sua visibilità nel territorio più ampio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4F69B7" w:rsidP="004F69B7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3</w:t>
      </w:r>
    </w:p>
    <w:p w:rsidR="006A7872" w:rsidRPr="00027C70" w:rsidRDefault="004F69B7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riconoscimento consiste in</w:t>
      </w:r>
      <w:r w:rsidR="006A7872" w:rsidRPr="00027C70">
        <w:rPr>
          <w:rFonts w:ascii="Arial" w:eastAsia="Times New Roman" w:hAnsi="Arial" w:cs="Arial"/>
          <w:lang w:val="it-IT" w:eastAsia="sl-SI"/>
        </w:rPr>
        <w:t>: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-  </w:t>
      </w:r>
      <w:r w:rsidR="004F69B7" w:rsidRPr="00027C70">
        <w:rPr>
          <w:rFonts w:ascii="Arial" w:eastAsia="Times New Roman" w:hAnsi="Arial" w:cs="Arial"/>
          <w:lang w:val="it-IT" w:eastAsia="sl-SI"/>
        </w:rPr>
        <w:t>un diploma, e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-  </w:t>
      </w:r>
      <w:r w:rsidR="004F69B7" w:rsidRPr="00027C70">
        <w:rPr>
          <w:rFonts w:ascii="Arial" w:eastAsia="Times New Roman" w:hAnsi="Arial" w:cs="Arial"/>
          <w:lang w:val="it-IT" w:eastAsia="sl-SI"/>
        </w:rPr>
        <w:t>un premio in denaro</w:t>
      </w:r>
      <w:r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4F69B7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L'ammontare del premio è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4.000,00 EUR.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4F69B7" w:rsidP="004F69B7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4</w:t>
      </w:r>
    </w:p>
    <w:p w:rsidR="006A7872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bookmarkStart w:id="1" w:name="_Hlk8126617"/>
      <w:r w:rsidRPr="00027C70">
        <w:rPr>
          <w:rFonts w:ascii="Arial" w:eastAsia="Times New Roman" w:hAnsi="Arial" w:cs="Arial"/>
          <w:lang w:val="it-IT" w:eastAsia="sl-SI"/>
        </w:rPr>
        <w:t>Dell'attribuzione del riconoscimento decide in modo autonomo la commissione di cui all'articolo 8 del presente decreto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. 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bookmarkEnd w:id="1"/>
    <w:p w:rsidR="006A7872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riconoscimento viene attribuito di regola biennalmente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9D2DF4" w:rsidP="009D2DF4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lastRenderedPageBreak/>
        <w:t>Articolo 5</w:t>
      </w:r>
    </w:p>
    <w:p w:rsidR="009D2DF4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Comuni redigono e pubblicano il bando di concorso in modo alternato, in modo che ogni Comune organizzatore esegue il necessario per l'attuazione del bando di concorso e organizza l'evento, in seno al quale si conferisce il premio.</w:t>
      </w:r>
    </w:p>
    <w:p w:rsidR="009D2DF4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9D2DF4" w:rsidP="009D2DF4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6</w:t>
      </w:r>
    </w:p>
    <w:p w:rsidR="006A7872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  <w:r w:rsidRPr="00027C70">
        <w:rPr>
          <w:rFonts w:ascii="Arial" w:eastAsia="Times New Roman" w:hAnsi="Arial" w:cs="Arial"/>
          <w:bCs/>
          <w:lang w:val="it-IT" w:eastAsia="sl-SI"/>
        </w:rPr>
        <w:t>I fondi per il riconoscimento e le altre spese relative a detto riconoscimento vengono garantite dai Comune nei loro bilanci di previsione, e cioè in quote uguali</w:t>
      </w:r>
      <w:r w:rsidR="006A7872" w:rsidRPr="00027C70">
        <w:rPr>
          <w:rFonts w:ascii="Arial" w:eastAsia="Times New Roman" w:hAnsi="Arial" w:cs="Arial"/>
          <w:bCs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t xml:space="preserve">II </w:t>
      </w:r>
      <w:r w:rsidR="009D2DF4" w:rsidRPr="00027C70">
        <w:rPr>
          <w:rFonts w:ascii="Arial" w:eastAsia="Times New Roman" w:hAnsi="Arial" w:cs="Arial"/>
          <w:b/>
          <w:lang w:val="it-IT" w:eastAsia="sl-SI"/>
        </w:rPr>
        <w:t>PROCEDURA DI ATTRIBUZIONE DEL RICONOSCIMENTO</w:t>
      </w:r>
      <w:r w:rsidRPr="00027C70">
        <w:rPr>
          <w:rFonts w:ascii="Arial" w:eastAsia="Times New Roman" w:hAnsi="Arial" w:cs="Arial"/>
          <w:b/>
          <w:lang w:val="it-IT" w:eastAsia="sl-SI"/>
        </w:rPr>
        <w:t xml:space="preserve"> </w:t>
      </w: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A7872" w:rsidRPr="00027C70" w:rsidRDefault="009D2DF4" w:rsidP="009D2DF4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7</w:t>
      </w:r>
    </w:p>
    <w:p w:rsidR="009D2DF4" w:rsidRPr="00027C70" w:rsidRDefault="009D2DF4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riconoscimento viene attribuito a singoli, gruppi, associazioni, entri ed altri, in base a un bando di concorso pubblicato nei mezzi di informazione pubblici.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9D2DF4" w:rsidP="009D2DF4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8</w:t>
      </w:r>
    </w:p>
    <w:p w:rsidR="006A7872" w:rsidRPr="00027C70" w:rsidRDefault="00FC1533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procedura del bando di concorso è affidata a una commissione di cinque membri, composta come segue</w:t>
      </w:r>
      <w:r w:rsidR="006A7872" w:rsidRPr="00027C70">
        <w:rPr>
          <w:rFonts w:ascii="Arial" w:eastAsia="Times New Roman" w:hAnsi="Arial" w:cs="Arial"/>
          <w:lang w:val="it-IT" w:eastAsia="sl-SI"/>
        </w:rPr>
        <w:t>:</w:t>
      </w:r>
    </w:p>
    <w:p w:rsidR="006A7872" w:rsidRPr="00027C70" w:rsidRDefault="00FC1533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sindaco del singolo Comune nomina un membro della commissione per ogni Comune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</w:p>
    <w:p w:rsidR="006A7872" w:rsidRPr="00027C70" w:rsidRDefault="00FC1533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un membro della commissione è nominato dalla Comunità Autogestita della Nazionalità italiana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FC1533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membri della commissione, proposti dai Sindaci, fanno parte del settore della cultura e sono professionisti del campo della cultura e dell'umanistica. Il Sindaco seleziona il candidato a seguito dell'avviso pubblico al pubblico interessato a proporre i candidati a membri della commissione. Il candidato a membro della commissione non può avere carica pubblico nel comune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FC1533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commissione è nominata per un periodo di 5 anni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FC1533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La commissione svolge il proprio lavoro nel corso delle sedute, presiedute dal presidente della commissione oppure, in caso di sua assenza od impedimento, dal vice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presdiente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>, entrambi eletti tra i membri della commissione dai membri stessi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ab/>
      </w:r>
    </w:p>
    <w:p w:rsidR="006A7872" w:rsidRPr="00027C70" w:rsidRDefault="006A7872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FC1533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commissione delibera con la maggioranza dei voti di tutti i membri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BD2BB0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bookmarkStart w:id="2" w:name="_Hlk8128094"/>
      <w:r w:rsidRPr="00027C70">
        <w:rPr>
          <w:rFonts w:ascii="Arial" w:eastAsia="Times New Roman" w:hAnsi="Arial" w:cs="Arial"/>
          <w:lang w:val="it-IT" w:eastAsia="sl-SI"/>
        </w:rPr>
        <w:t>L'operato della commissione è indipendente ed autonomo</w:t>
      </w:r>
      <w:bookmarkEnd w:id="2"/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BD2BB0" w:rsidP="00BD2BB0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9</w:t>
      </w:r>
    </w:p>
    <w:p w:rsidR="006A7872" w:rsidRPr="00027C70" w:rsidRDefault="00BD2BB0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Sull'operato della commissione si redige un verbale. L'assistenza amministrativa e tecnica alla commissione viene offerta dal servizio del comune, che pubblica il bando di concorso dell'anno in oggetto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BD2BB0" w:rsidP="00BD2BB0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10</w:t>
      </w:r>
    </w:p>
    <w:p w:rsidR="006A7872" w:rsidRPr="00027C70" w:rsidRDefault="00BD2BB0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bando di concorso dev'essere conforme alla legislazione vigente in materia e deve comprendere soprattutto</w:t>
      </w:r>
      <w:r w:rsidR="006A7872" w:rsidRPr="00027C70">
        <w:rPr>
          <w:rFonts w:ascii="Arial" w:eastAsia="Times New Roman" w:hAnsi="Arial" w:cs="Arial"/>
          <w:lang w:val="it-IT" w:eastAsia="sl-SI"/>
        </w:rPr>
        <w:t>:</w:t>
      </w:r>
    </w:p>
    <w:p w:rsidR="006A7872" w:rsidRPr="00027C70" w:rsidRDefault="00BD2BB0" w:rsidP="006A78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proponenti di cui all'articolo 11 del presente decreto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BD2BB0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criteri per l'attribuzione del riconoscimento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BD2BB0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le istruzioni circa la presentazione del candidato e del suo operato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BD2BB0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l'eventuale documentazione da allegare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BD2BB0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lastRenderedPageBreak/>
        <w:t>il termine entro il quale vanno presentate le proposte e l'indirizzo al quale inviarle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BD2BB0" w:rsidP="00BD2BB0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11</w:t>
      </w: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candidati al riconoscimento possono essere proposti da enti, associazioni, singoli ed altri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proposta per il riconoscimento deve contenere</w:t>
      </w:r>
      <w:r w:rsidR="006A7872" w:rsidRPr="00027C70">
        <w:rPr>
          <w:rFonts w:ascii="Arial" w:eastAsia="Times New Roman" w:hAnsi="Arial" w:cs="Arial"/>
          <w:lang w:val="it-IT" w:eastAsia="sl-SI"/>
        </w:rPr>
        <w:t>:</w:t>
      </w:r>
    </w:p>
    <w:p w:rsidR="006A7872" w:rsidRPr="00027C70" w:rsidRDefault="00A147DB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le generalità del candidato</w:t>
      </w:r>
      <w:r w:rsidR="006A7872" w:rsidRPr="00027C70">
        <w:rPr>
          <w:rFonts w:ascii="Arial" w:eastAsia="Times New Roman" w:hAnsi="Arial" w:cs="Arial"/>
          <w:lang w:val="it-IT" w:eastAsia="sl-SI"/>
        </w:rPr>
        <w:t>,</w:t>
      </w:r>
    </w:p>
    <w:p w:rsidR="006A7872" w:rsidRPr="00027C70" w:rsidRDefault="00A147DB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consenso scritto del candidato alla candidatura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(</w:t>
      </w:r>
      <w:r w:rsidRPr="00027C70">
        <w:rPr>
          <w:rFonts w:ascii="Arial" w:eastAsia="Times New Roman" w:hAnsi="Arial" w:cs="Arial"/>
          <w:lang w:val="it-IT" w:eastAsia="sl-SI"/>
        </w:rPr>
        <w:t>il consenso al trattamento dei dati personali</w:t>
      </w:r>
      <w:r w:rsidR="006A7872" w:rsidRPr="00027C70">
        <w:rPr>
          <w:rFonts w:ascii="Arial" w:eastAsia="Times New Roman" w:hAnsi="Arial" w:cs="Arial"/>
          <w:lang w:val="it-IT" w:eastAsia="sl-SI"/>
        </w:rPr>
        <w:t>),</w:t>
      </w:r>
    </w:p>
    <w:p w:rsidR="006A7872" w:rsidRPr="00027C70" w:rsidRDefault="00A147DB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 dati sul proponente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, </w:t>
      </w:r>
    </w:p>
    <w:p w:rsidR="006A7872" w:rsidRPr="00027C70" w:rsidRDefault="00A147DB" w:rsidP="006A787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motivazione della proposta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Alla motivazione possono essere allegati anche pareri di supporto alla proposta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A147DB">
      <w:pPr>
        <w:spacing w:after="0" w:line="240" w:lineRule="auto"/>
        <w:ind w:left="720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                                                        Articolo 12</w:t>
      </w: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candidato dev'essere cittadino della Repubblica di Slovenia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Nella selezione del candidato si considerano soprattutto i seguenti criteri</w:t>
      </w:r>
      <w:r w:rsidR="006A7872" w:rsidRPr="00027C70">
        <w:rPr>
          <w:rFonts w:ascii="Arial" w:eastAsia="Times New Roman" w:hAnsi="Arial" w:cs="Arial"/>
          <w:lang w:val="it-IT" w:eastAsia="sl-SI"/>
        </w:rPr>
        <w:t>:</w:t>
      </w:r>
    </w:p>
    <w:p w:rsidR="006A7872" w:rsidRPr="00027C70" w:rsidRDefault="00A147DB" w:rsidP="006A78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successo dell'operato del candidato nel campo della creazione, della ricerca e della conservazione dell'identità istriana e della sua visibilità nel territorio più ampio</w:t>
      </w:r>
      <w:r w:rsidR="006A7872" w:rsidRPr="00027C70">
        <w:rPr>
          <w:rFonts w:ascii="Arial" w:eastAsia="Times New Roman" w:hAnsi="Arial" w:cs="Arial"/>
          <w:lang w:val="it-IT" w:eastAsia="sl-SI"/>
        </w:rPr>
        <w:t>;</w:t>
      </w:r>
    </w:p>
    <w:p w:rsidR="006A7872" w:rsidRPr="00027C70" w:rsidRDefault="00A147DB" w:rsidP="006A78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contributo alla conservazione di identità multiculturali e multietniche del nostro territorio e della convivenza di culture</w:t>
      </w:r>
      <w:r w:rsidR="006A7872" w:rsidRPr="00027C70">
        <w:rPr>
          <w:rFonts w:ascii="Arial" w:eastAsia="Times New Roman" w:hAnsi="Arial" w:cs="Arial"/>
          <w:lang w:val="it-IT" w:eastAsia="sl-SI"/>
        </w:rPr>
        <w:t>;</w:t>
      </w:r>
    </w:p>
    <w:p w:rsidR="006A7872" w:rsidRPr="00027C70" w:rsidRDefault="00A147DB" w:rsidP="006A78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l'affermazione del candidato in Istria e nel territorio più ampio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A147DB">
      <w:pPr>
        <w:spacing w:after="0" w:line="240" w:lineRule="auto"/>
        <w:ind w:left="360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13</w:t>
      </w: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Prima della deliberazione, la commissione può raccogliere ulteriori dati sui candidati e sul loro operato, può anche richiedere il parere di rinomati professionisti.</w:t>
      </w: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La commissione decide tra i candidati proposti e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motriva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la sua decisione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La decisione della commissione è definitiva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</w:p>
    <w:p w:rsidR="006A7872" w:rsidRPr="00027C70" w:rsidRDefault="00A147DB" w:rsidP="00A147DB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14</w:t>
      </w:r>
    </w:p>
    <w:p w:rsidR="006A7872" w:rsidRPr="00027C70" w:rsidRDefault="00A147DB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Il giorno di entrata in vigore del presente decreto cessa il vigore del Decreto sul conferimento del riconoscimento e del premio intitolato ad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Alojz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Kocjančič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(Gazzetta Ufficiale della RS n. 41/09)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027C70" w:rsidP="00027C70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Articolo 15</w:t>
      </w:r>
    </w:p>
    <w:p w:rsidR="006A7872" w:rsidRPr="00027C70" w:rsidRDefault="00027C70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presente decreto entra in vigore il quindicesimo giorno dopo la sua pubblicazione nella Gazzetta Ufficiale della RS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. 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533"/>
      </w:tblGrid>
      <w:tr w:rsidR="006A7872" w:rsidRPr="00027C70" w:rsidTr="006A7872">
        <w:tc>
          <w:tcPr>
            <w:tcW w:w="3020" w:type="dxa"/>
            <w:hideMark/>
          </w:tcPr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Prot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>. n.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 xml:space="preserve">: 081-3/2019 </w:t>
            </w:r>
          </w:p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Capodistria</w:t>
            </w: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  <w:hideMark/>
          </w:tcPr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Comune città di Capodistria</w:t>
            </w:r>
          </w:p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Il Sindaco</w:t>
            </w: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Aleš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 xml:space="preserve"> </w:t>
            </w: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Bržan</w:t>
            </w:r>
            <w:proofErr w:type="spellEnd"/>
          </w:p>
        </w:tc>
      </w:tr>
      <w:tr w:rsidR="006A7872" w:rsidRPr="00027C70" w:rsidTr="006A7872">
        <w:tc>
          <w:tcPr>
            <w:tcW w:w="3020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</w:tcPr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6A7872" w:rsidRPr="00027C70" w:rsidTr="006A7872">
        <w:tc>
          <w:tcPr>
            <w:tcW w:w="3020" w:type="dxa"/>
            <w:hideMark/>
          </w:tcPr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Prot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>. n.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: 620-1/2019</w:t>
            </w:r>
          </w:p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Ia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ola</w:t>
            </w:r>
            <w:proofErr w:type="spellEnd"/>
            <w:r w:rsidR="006A7872" w:rsidRPr="00027C70">
              <w:rPr>
                <w:rFonts w:ascii="Arial" w:eastAsia="Times New Roman" w:hAnsi="Arial" w:cs="Arial"/>
                <w:lang w:val="it-IT"/>
              </w:rPr>
              <w:t>,</w:t>
            </w: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  <w:hideMark/>
          </w:tcPr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Comune di Isola</w:t>
            </w:r>
          </w:p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Il Sindaco</w:t>
            </w: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Danilo Markočič</w:t>
            </w:r>
          </w:p>
        </w:tc>
      </w:tr>
      <w:tr w:rsidR="006A7872" w:rsidRPr="00027C70" w:rsidTr="006A7872">
        <w:tc>
          <w:tcPr>
            <w:tcW w:w="3020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</w:tcPr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6A7872" w:rsidRPr="00027C70" w:rsidTr="006A7872">
        <w:tc>
          <w:tcPr>
            <w:tcW w:w="3020" w:type="dxa"/>
            <w:hideMark/>
          </w:tcPr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Prot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>. n.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:</w:t>
            </w:r>
          </w:p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Pirao</w:t>
            </w:r>
            <w:proofErr w:type="spellEnd"/>
            <w:r w:rsidR="006A7872" w:rsidRPr="00027C70">
              <w:rPr>
                <w:rFonts w:ascii="Arial" w:eastAsia="Times New Roman" w:hAnsi="Arial" w:cs="Arial"/>
                <w:lang w:val="it-IT"/>
              </w:rPr>
              <w:t>,</w:t>
            </w: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  <w:hideMark/>
          </w:tcPr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Comune di Pirano</w:t>
            </w:r>
          </w:p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Il Sindaco</w:t>
            </w: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Đenio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 xml:space="preserve"> </w:t>
            </w: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Zadković</w:t>
            </w:r>
            <w:proofErr w:type="spellEnd"/>
          </w:p>
        </w:tc>
      </w:tr>
      <w:tr w:rsidR="006A7872" w:rsidRPr="00027C70" w:rsidTr="006A7872">
        <w:tc>
          <w:tcPr>
            <w:tcW w:w="3020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</w:tcPr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6A7872" w:rsidRPr="00027C70" w:rsidTr="006A7872">
        <w:tc>
          <w:tcPr>
            <w:tcW w:w="3020" w:type="dxa"/>
            <w:hideMark/>
          </w:tcPr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Prot</w:t>
            </w:r>
            <w:proofErr w:type="spellEnd"/>
            <w:r w:rsidRPr="00027C70">
              <w:rPr>
                <w:rFonts w:ascii="Arial" w:eastAsia="Times New Roman" w:hAnsi="Arial" w:cs="Arial"/>
                <w:lang w:val="it-IT"/>
              </w:rPr>
              <w:t>. n.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:</w:t>
            </w:r>
          </w:p>
          <w:p w:rsidR="006A7872" w:rsidRPr="00027C70" w:rsidRDefault="00027C70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Anc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aran</w:t>
            </w:r>
            <w:r w:rsidRPr="00027C70">
              <w:rPr>
                <w:rFonts w:ascii="Arial" w:eastAsia="Times New Roman" w:hAnsi="Arial" w:cs="Arial"/>
                <w:lang w:val="it-IT"/>
              </w:rPr>
              <w:t>o</w:t>
            </w:r>
            <w:r w:rsidR="006A7872" w:rsidRPr="00027C70">
              <w:rPr>
                <w:rFonts w:ascii="Arial" w:eastAsia="Times New Roman" w:hAnsi="Arial" w:cs="Arial"/>
                <w:lang w:val="it-IT"/>
              </w:rPr>
              <w:t>,</w:t>
            </w:r>
          </w:p>
        </w:tc>
        <w:tc>
          <w:tcPr>
            <w:tcW w:w="2509" w:type="dxa"/>
          </w:tcPr>
          <w:p w:rsidR="006A7872" w:rsidRPr="00027C70" w:rsidRDefault="006A7872" w:rsidP="006A7872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533" w:type="dxa"/>
            <w:hideMark/>
          </w:tcPr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Comune di Ancarano</w:t>
            </w:r>
          </w:p>
          <w:p w:rsidR="006A7872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>Il Sindaco</w:t>
            </w:r>
          </w:p>
          <w:p w:rsidR="006A7872" w:rsidRPr="00027C70" w:rsidRDefault="006A7872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27C70">
              <w:rPr>
                <w:rFonts w:ascii="Arial" w:eastAsia="Times New Roman" w:hAnsi="Arial" w:cs="Arial"/>
                <w:lang w:val="it-IT"/>
              </w:rPr>
              <w:t xml:space="preserve">Gregor </w:t>
            </w:r>
            <w:proofErr w:type="spellStart"/>
            <w:r w:rsidRPr="00027C70">
              <w:rPr>
                <w:rFonts w:ascii="Arial" w:eastAsia="Times New Roman" w:hAnsi="Arial" w:cs="Arial"/>
                <w:lang w:val="it-IT"/>
              </w:rPr>
              <w:t>Strmčnik</w:t>
            </w:r>
            <w:proofErr w:type="spellEnd"/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6A7872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  <w:p w:rsidR="00027C70" w:rsidRPr="00027C70" w:rsidRDefault="00027C70" w:rsidP="00027C70">
            <w:pPr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6A7872" w:rsidRPr="00027C70" w:rsidRDefault="00027C70" w:rsidP="006A7872">
      <w:pPr>
        <w:spacing w:after="0" w:line="240" w:lineRule="auto"/>
        <w:ind w:left="3540" w:firstLine="708"/>
        <w:jc w:val="right"/>
        <w:outlineLvl w:val="0"/>
        <w:rPr>
          <w:rFonts w:ascii="Arial" w:eastAsia="Times New Roman" w:hAnsi="Arial" w:cs="Arial"/>
          <w:b/>
          <w:lang w:val="it-IT" w:eastAsia="sl-SI"/>
        </w:rPr>
      </w:pPr>
      <w:r w:rsidRPr="00027C70">
        <w:rPr>
          <w:rFonts w:ascii="Arial" w:eastAsia="Times New Roman" w:hAnsi="Arial" w:cs="Arial"/>
          <w:b/>
          <w:lang w:val="it-IT" w:eastAsia="sl-SI"/>
        </w:rPr>
        <w:lastRenderedPageBreak/>
        <w:t>ALLEGATO</w:t>
      </w:r>
      <w:r w:rsidR="006A7872" w:rsidRPr="00027C70">
        <w:rPr>
          <w:rFonts w:ascii="Arial" w:eastAsia="Times New Roman" w:hAnsi="Arial" w:cs="Arial"/>
          <w:b/>
          <w:lang w:val="it-IT" w:eastAsia="sl-SI"/>
        </w:rPr>
        <w:t xml:space="preserve"> 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6A7872" w:rsidRPr="00027C70" w:rsidTr="006A7872">
        <w:tc>
          <w:tcPr>
            <w:tcW w:w="1056" w:type="dxa"/>
            <w:hideMark/>
          </w:tcPr>
          <w:p w:rsidR="006A7872" w:rsidRPr="00027C70" w:rsidRDefault="006A7872" w:rsidP="006A787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7C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5E021269" wp14:editId="17FF8F7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A7872" w:rsidRPr="00027C70" w:rsidRDefault="006A7872" w:rsidP="006A787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OBČINA IZOLA – COMUNE DI ISOLA  </w:t>
            </w:r>
          </w:p>
          <w:p w:rsidR="006A7872" w:rsidRPr="00027C70" w:rsidRDefault="006A7872" w:rsidP="006A7872">
            <w:pPr>
              <w:spacing w:after="0" w:line="256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6A7872" w:rsidRPr="00027C70" w:rsidRDefault="006A7872" w:rsidP="006A7872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6A7872" w:rsidRPr="00027C70" w:rsidRDefault="006A7872" w:rsidP="006A7872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6A7872" w:rsidRPr="00027C70" w:rsidRDefault="006A7872" w:rsidP="006A7872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proofErr w:type="spellStart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: 05 66 00 100</w:t>
            </w:r>
          </w:p>
          <w:p w:rsidR="006A7872" w:rsidRPr="00027C70" w:rsidRDefault="006A7872" w:rsidP="006A7872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E-mail: </w:t>
            </w:r>
            <w:hyperlink r:id="rId15" w:history="1">
              <w:r w:rsidRPr="00027C70">
                <w:rPr>
                  <w:rFonts w:ascii="Arial" w:eastAsia="Times New Roman" w:hAnsi="Arial" w:cs="Arial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6A7872" w:rsidRPr="00027C70" w:rsidRDefault="006A7872" w:rsidP="006A7872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</w:pPr>
            <w:r w:rsidRPr="00027C7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Web: </w:t>
            </w:r>
            <w:hyperlink r:id="rId16" w:history="1">
              <w:r w:rsidRPr="00027C70">
                <w:rPr>
                  <w:rFonts w:ascii="Arial" w:eastAsia="Times New Roman" w:hAnsi="Arial" w:cs="Arial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6A7872" w:rsidRPr="00027C70" w:rsidRDefault="006A7872" w:rsidP="006A78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027C70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proofErr w:type="spellStart"/>
      <w:r w:rsidRPr="00027C70">
        <w:rPr>
          <w:rFonts w:ascii="Arial" w:eastAsia="Times New Roman" w:hAnsi="Arial" w:cs="Arial"/>
          <w:color w:val="000000"/>
          <w:lang w:val="it-IT" w:eastAsia="sl-SI"/>
        </w:rPr>
        <w:t>Prot</w:t>
      </w:r>
      <w:proofErr w:type="spellEnd"/>
      <w:r w:rsidRPr="00027C70">
        <w:rPr>
          <w:rFonts w:ascii="Arial" w:eastAsia="Times New Roman" w:hAnsi="Arial" w:cs="Arial"/>
          <w:color w:val="000000"/>
          <w:lang w:val="it-IT" w:eastAsia="sl-SI"/>
        </w:rPr>
        <w:t>. n.</w:t>
      </w:r>
      <w:r w:rsidR="006A7872" w:rsidRPr="00027C70">
        <w:rPr>
          <w:rFonts w:ascii="Arial" w:eastAsia="Times New Roman" w:hAnsi="Arial" w:cs="Arial"/>
          <w:color w:val="000000"/>
          <w:lang w:val="it-IT" w:eastAsia="sl-SI"/>
        </w:rPr>
        <w:t>:  620-1/2019</w:t>
      </w:r>
    </w:p>
    <w:p w:rsidR="006A7872" w:rsidRPr="00027C70" w:rsidRDefault="00027C70" w:rsidP="006A787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  <w:r w:rsidRPr="00027C70">
        <w:rPr>
          <w:rFonts w:ascii="Arial" w:eastAsia="Times New Roman" w:hAnsi="Arial" w:cs="Arial"/>
          <w:color w:val="000000"/>
          <w:lang w:val="it-IT" w:eastAsia="sl-SI"/>
        </w:rPr>
        <w:t>Data</w:t>
      </w:r>
      <w:r w:rsidR="006A7872" w:rsidRPr="00027C70">
        <w:rPr>
          <w:rFonts w:ascii="Arial" w:eastAsia="Times New Roman" w:hAnsi="Arial" w:cs="Arial"/>
          <w:color w:val="000000"/>
          <w:lang w:val="it-IT" w:eastAsia="sl-SI"/>
        </w:rPr>
        <w:t xml:space="preserve">:   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027C70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>.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94/07 – </w:t>
      </w:r>
      <w:r w:rsidRPr="00027C70">
        <w:rPr>
          <w:rFonts w:ascii="Arial" w:eastAsia="Times New Roman" w:hAnsi="Arial" w:cs="Arial"/>
          <w:lang w:val="it-IT" w:eastAsia="sl-SI"/>
        </w:rPr>
        <w:t>testo unico ufficiale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, 76/08, 79/09, 51/10, 40/12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ZUJF, 14/15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ZUUJFO, 11/18 – </w:t>
      </w:r>
      <w:r w:rsidRPr="00027C70">
        <w:rPr>
          <w:rFonts w:ascii="Arial" w:eastAsia="Times New Roman" w:hAnsi="Arial" w:cs="Arial"/>
          <w:lang w:val="it-IT" w:eastAsia="sl-SI"/>
        </w:rPr>
        <w:t xml:space="preserve">Sigla: 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ZSPDSLS-1 </w:t>
      </w:r>
      <w:r w:rsidRPr="00027C70">
        <w:rPr>
          <w:rFonts w:ascii="Arial" w:eastAsia="Times New Roman" w:hAnsi="Arial" w:cs="Arial"/>
          <w:lang w:val="it-IT" w:eastAsia="sl-SI"/>
        </w:rPr>
        <w:t>e</w:t>
      </w:r>
      <w:r w:rsidR="006A7872" w:rsidRPr="00027C70">
        <w:rPr>
          <w:rFonts w:ascii="Arial" w:eastAsia="Times New Roman" w:hAnsi="Arial" w:cs="Arial"/>
          <w:lang w:val="it-IT" w:eastAsia="sl-SI"/>
        </w:rPr>
        <w:t xml:space="preserve"> 30/18), </w:t>
      </w:r>
      <w:r w:rsidRPr="00027C70">
        <w:rPr>
          <w:rFonts w:ascii="Arial" w:eastAsia="Times New Roman" w:hAnsi="Arial" w:cs="Arial"/>
          <w:lang w:val="it-IT" w:eastAsia="sl-SI"/>
        </w:rPr>
        <w:t>dell'articolo 30 dello Statuto del Comune di Isola – TUU1 (Bollettino Ufficiale del Comune di Isola n. 5/18) e in virtù dell'articolo 110 del Regolamento di procedura del Consiglio del Comune di Isola – TUU1 (Bollettino Ufficiale del Comune di Isola n. 15/18), il Consiglio del Comune di Isola, riunitosi il … alla sua … seduta ordinaria, accoglie il seguente atto di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6A7872" w:rsidP="006A7872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6A7872" w:rsidP="006A7872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027C70" w:rsidP="006A7872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sl-SI"/>
        </w:rPr>
      </w:pPr>
      <w:r w:rsidRPr="00027C70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sl-SI"/>
        </w:rPr>
        <w:t>D E L I B E R A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b/>
          <w:bCs/>
          <w:color w:val="000000"/>
          <w:lang w:val="it-IT" w:eastAsia="sl-SI"/>
        </w:rPr>
      </w:pPr>
    </w:p>
    <w:p w:rsidR="006A7872" w:rsidRPr="00027C70" w:rsidRDefault="00027C70" w:rsidP="006A7872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color w:val="000000"/>
          <w:lang w:val="it-IT" w:eastAsia="sl-SI"/>
        </w:rPr>
      </w:pPr>
      <w:r w:rsidRPr="00027C70">
        <w:rPr>
          <w:rFonts w:ascii="Arial" w:eastAsia="Times New Roman" w:hAnsi="Arial" w:cs="Arial"/>
          <w:color w:val="000000"/>
          <w:lang w:val="it-IT" w:eastAsia="sl-SI"/>
        </w:rPr>
        <w:t>1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027C70" w:rsidP="006A78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 xml:space="preserve">Il Consiglio del Comune di Isola approva la proposta del Decreto sul conferimento del riconoscimento e del premio intitolato ad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Alojz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027C70">
        <w:rPr>
          <w:rFonts w:ascii="Arial" w:eastAsia="Times New Roman" w:hAnsi="Arial" w:cs="Arial"/>
          <w:lang w:val="it-IT" w:eastAsia="sl-SI"/>
        </w:rPr>
        <w:t>Kocjančič</w:t>
      </w:r>
      <w:proofErr w:type="spellEnd"/>
      <w:r w:rsidRPr="00027C70">
        <w:rPr>
          <w:rFonts w:ascii="Arial" w:eastAsia="Times New Roman" w:hAnsi="Arial" w:cs="Arial"/>
          <w:lang w:val="it-IT" w:eastAsia="sl-SI"/>
        </w:rPr>
        <w:t xml:space="preserve"> nel testo proposto alla sua seconda lettura</w:t>
      </w:r>
      <w:r w:rsidR="006A7872" w:rsidRPr="00027C70">
        <w:rPr>
          <w:rFonts w:ascii="Arial" w:eastAsia="Times New Roman" w:hAnsi="Arial" w:cs="Arial"/>
          <w:lang w:val="it-IT" w:eastAsia="sl-SI"/>
        </w:rPr>
        <w:t>.</w:t>
      </w:r>
    </w:p>
    <w:p w:rsidR="006A7872" w:rsidRPr="00027C70" w:rsidRDefault="006A7872" w:rsidP="006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A7872" w:rsidRPr="00027C70" w:rsidRDefault="00027C70" w:rsidP="006A7872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2</w:t>
      </w:r>
    </w:p>
    <w:p w:rsidR="006A7872" w:rsidRPr="00027C70" w:rsidRDefault="006A7872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A7872" w:rsidRPr="00027C70" w:rsidRDefault="00027C70" w:rsidP="006A7872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27C70">
        <w:rPr>
          <w:rFonts w:ascii="Arial" w:eastAsia="Times New Roman" w:hAnsi="Arial" w:cs="Arial"/>
          <w:lang w:val="it-IT" w:eastAsia="sl-SI"/>
        </w:rPr>
        <w:t>Il presente atto di Delibera ha efficacia immediata.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b/>
          <w:bCs/>
          <w:color w:val="000000"/>
          <w:lang w:val="it-IT" w:eastAsia="sl-SI"/>
        </w:rPr>
      </w:pPr>
      <w:r w:rsidRPr="00027C70">
        <w:rPr>
          <w:rFonts w:ascii="Arial" w:eastAsia="Times New Roman" w:hAnsi="Arial" w:cs="Arial"/>
          <w:color w:val="000000"/>
          <w:lang w:val="it-IT" w:eastAsia="sl-SI"/>
        </w:rPr>
        <w:t xml:space="preserve">                                                                                     </w:t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  <w:t xml:space="preserve">     </w:t>
      </w:r>
      <w:r w:rsidR="00027C70" w:rsidRPr="00027C70">
        <w:rPr>
          <w:rFonts w:ascii="Arial" w:eastAsia="Times New Roman" w:hAnsi="Arial" w:cs="Arial"/>
          <w:color w:val="000000"/>
          <w:lang w:val="it-IT" w:eastAsia="sl-SI"/>
        </w:rPr>
        <w:t xml:space="preserve">   </w:t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>Danilo MARKOČIČ</w:t>
      </w:r>
    </w:p>
    <w:p w:rsidR="006A7872" w:rsidRPr="00027C70" w:rsidRDefault="006A7872" w:rsidP="006A787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b/>
          <w:bCs/>
          <w:color w:val="000000"/>
          <w:lang w:val="it-IT" w:eastAsia="sl-SI"/>
        </w:rPr>
      </w:pP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 xml:space="preserve"> </w:t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b/>
          <w:color w:val="000000"/>
          <w:lang w:val="it-IT" w:eastAsia="sl-SI"/>
        </w:rPr>
        <w:tab/>
        <w:t xml:space="preserve"> </w:t>
      </w:r>
      <w:r w:rsidR="00027C70" w:rsidRPr="00027C70">
        <w:rPr>
          <w:rFonts w:ascii="Arial" w:eastAsia="Times New Roman" w:hAnsi="Arial" w:cs="Arial"/>
          <w:b/>
          <w:color w:val="000000"/>
          <w:lang w:val="it-IT" w:eastAsia="sl-SI"/>
        </w:rPr>
        <w:t>S I N D A C O</w:t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</w:r>
      <w:r w:rsidRPr="00027C70">
        <w:rPr>
          <w:rFonts w:ascii="Arial" w:eastAsia="Times New Roman" w:hAnsi="Arial" w:cs="Arial"/>
          <w:color w:val="000000"/>
          <w:lang w:val="it-IT" w:eastAsia="sl-SI"/>
        </w:rPr>
        <w:tab/>
        <w:t xml:space="preserve">      </w:t>
      </w: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:rsidR="006A7872" w:rsidRPr="00027C70" w:rsidRDefault="006A7872" w:rsidP="006A7872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S</w:t>
      </w:r>
      <w:r w:rsidR="00027C70" w:rsidRPr="00027C70">
        <w:rPr>
          <w:rFonts w:ascii="Arial" w:eastAsia="Times New Roman" w:hAnsi="Arial" w:cs="Arial"/>
          <w:sz w:val="20"/>
          <w:szCs w:val="20"/>
          <w:lang w:val="it-IT" w:eastAsia="sl-SI"/>
        </w:rPr>
        <w:t>i recapita a</w:t>
      </w: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:</w:t>
      </w:r>
    </w:p>
    <w:p w:rsidR="006A7872" w:rsidRPr="00027C70" w:rsidRDefault="00027C70" w:rsidP="006A787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Consiglio del Comune di Isola – per posta elettronica</w:t>
      </w:r>
      <w:r w:rsidR="006A7872" w:rsidRPr="00027C70">
        <w:rPr>
          <w:rFonts w:ascii="Arial" w:eastAsia="Times New Roman" w:hAnsi="Arial" w:cs="Arial"/>
          <w:sz w:val="20"/>
          <w:szCs w:val="20"/>
          <w:lang w:val="it-IT" w:eastAsia="sl-SI"/>
        </w:rPr>
        <w:t>;</w:t>
      </w:r>
    </w:p>
    <w:p w:rsidR="006A7872" w:rsidRPr="00027C70" w:rsidRDefault="00027C70" w:rsidP="006A787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Comune città di Capodistria, Via Giuseppe Verdi n. 10, 6000 Capodistria</w:t>
      </w:r>
      <w:r w:rsidR="006A7872" w:rsidRPr="00027C70">
        <w:rPr>
          <w:rFonts w:ascii="Arial" w:eastAsia="Times New Roman" w:hAnsi="Arial" w:cs="Arial"/>
          <w:sz w:val="20"/>
          <w:szCs w:val="20"/>
          <w:lang w:val="it-IT" w:eastAsia="sl-SI"/>
        </w:rPr>
        <w:t>;</w:t>
      </w:r>
    </w:p>
    <w:p w:rsidR="006A7872" w:rsidRPr="00027C70" w:rsidRDefault="00027C70" w:rsidP="006A787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 xml:space="preserve">Comune di Pirano, Piazza Giuseppe </w:t>
      </w:r>
      <w:proofErr w:type="spellStart"/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Tartini</w:t>
      </w:r>
      <w:proofErr w:type="spellEnd"/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 xml:space="preserve"> n. 2, 6330 Pirano</w:t>
      </w:r>
      <w:r w:rsidR="006A7872" w:rsidRPr="00027C70">
        <w:rPr>
          <w:rFonts w:ascii="Arial" w:eastAsia="Times New Roman" w:hAnsi="Arial" w:cs="Arial"/>
          <w:sz w:val="20"/>
          <w:szCs w:val="20"/>
          <w:lang w:val="it-IT" w:eastAsia="sl-SI"/>
        </w:rPr>
        <w:t>;</w:t>
      </w:r>
    </w:p>
    <w:p w:rsidR="006A7872" w:rsidRPr="00027C70" w:rsidRDefault="00027C70" w:rsidP="006A787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Comune di Ancarano, Strada dell'Adriatico n. 66, 6280 Ancarano</w:t>
      </w:r>
      <w:r w:rsidR="006A7872" w:rsidRPr="00027C70">
        <w:rPr>
          <w:rFonts w:ascii="Arial" w:eastAsia="Times New Roman" w:hAnsi="Arial" w:cs="Arial"/>
          <w:sz w:val="20"/>
          <w:szCs w:val="20"/>
          <w:lang w:val="it-IT" w:eastAsia="sl-SI"/>
        </w:rPr>
        <w:t>;</w:t>
      </w:r>
    </w:p>
    <w:p w:rsidR="006A7872" w:rsidRPr="00027C70" w:rsidRDefault="00027C70" w:rsidP="006A787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it-IT" w:eastAsia="sl-SI"/>
        </w:rPr>
      </w:pPr>
      <w:r w:rsidRPr="00027C70">
        <w:rPr>
          <w:rFonts w:ascii="Arial" w:eastAsia="Times New Roman" w:hAnsi="Arial" w:cs="Arial"/>
          <w:sz w:val="20"/>
          <w:szCs w:val="20"/>
          <w:lang w:val="it-IT" w:eastAsia="sl-SI"/>
        </w:rPr>
        <w:t>atti</w:t>
      </w:r>
      <w:r w:rsidR="006A7872" w:rsidRPr="00027C70">
        <w:rPr>
          <w:rFonts w:ascii="Arial" w:eastAsia="Times New Roman" w:hAnsi="Arial" w:cs="Arial"/>
          <w:sz w:val="20"/>
          <w:szCs w:val="20"/>
          <w:lang w:val="it-IT" w:eastAsia="sl-SI"/>
        </w:rPr>
        <w:t>.</w:t>
      </w:r>
    </w:p>
    <w:p w:rsidR="006E2532" w:rsidRDefault="006E2532"/>
    <w:sectPr w:rsidR="006E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B8D"/>
    <w:multiLevelType w:val="hybridMultilevel"/>
    <w:tmpl w:val="870A31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F025B"/>
    <w:multiLevelType w:val="singleLevel"/>
    <w:tmpl w:val="7DAA623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041C25"/>
    <w:multiLevelType w:val="singleLevel"/>
    <w:tmpl w:val="7DAA623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2"/>
    <w:rsid w:val="00027C70"/>
    <w:rsid w:val="004F69B7"/>
    <w:rsid w:val="006A7872"/>
    <w:rsid w:val="006E2532"/>
    <w:rsid w:val="00780BEA"/>
    <w:rsid w:val="007C7515"/>
    <w:rsid w:val="009D2DF4"/>
    <w:rsid w:val="00A147DB"/>
    <w:rsid w:val="00A81877"/>
    <w:rsid w:val="00BD2BB0"/>
    <w:rsid w:val="00CF73AC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F8C"/>
  <w15:chartTrackingRefBased/>
  <w15:docId w15:val="{B720054A-2ABE-466C-8175-FF5B754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78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2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8-01-13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8-01-045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zola.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a.oizola@izola.si" TargetMode="Externa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C1035-9C85-4EAA-8FDF-8C9B541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8</cp:revision>
  <dcterms:created xsi:type="dcterms:W3CDTF">2019-10-02T09:21:00Z</dcterms:created>
  <dcterms:modified xsi:type="dcterms:W3CDTF">2019-10-03T13:21:00Z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