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056"/>
        <w:gridCol w:w="8168"/>
      </w:tblGrid>
      <w:tr w:rsidR="00B8083E" w:rsidTr="00B141EB">
        <w:tc>
          <w:tcPr>
            <w:tcW w:w="1044" w:type="dxa"/>
          </w:tcPr>
          <w:p w:rsidR="00B8083E" w:rsidRDefault="00B8083E" w:rsidP="00B141EB">
            <w:r>
              <w:rPr>
                <w:noProof/>
              </w:rPr>
              <w:drawing>
                <wp:anchor distT="0" distB="0" distL="114300" distR="114300" simplePos="0" relativeHeight="251659264" behindDoc="0" locked="0" layoutInCell="1" allowOverlap="1">
                  <wp:simplePos x="0" y="0"/>
                  <wp:positionH relativeFrom="page">
                    <wp:posOffset>-44450</wp:posOffset>
                  </wp:positionH>
                  <wp:positionV relativeFrom="page">
                    <wp:posOffset>-1905</wp:posOffset>
                  </wp:positionV>
                  <wp:extent cx="525145" cy="629285"/>
                  <wp:effectExtent l="0" t="0" r="8255" b="0"/>
                  <wp:wrapSquare wrapText="bothSides"/>
                  <wp:docPr id="1" name="Slika 1"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DOP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68" w:type="dxa"/>
          </w:tcPr>
          <w:p w:rsidR="00B8083E" w:rsidRPr="001B49EE" w:rsidRDefault="00B8083E" w:rsidP="00B141EB">
            <w:r w:rsidRPr="001B49EE">
              <w:t>OBČINA IZOLA – COMUNE DI ISOLA</w:t>
            </w:r>
          </w:p>
          <w:p w:rsidR="00B8083E" w:rsidRPr="00F96C23" w:rsidRDefault="00B8083E" w:rsidP="00B141EB">
            <w:pPr>
              <w:rPr>
                <w:iCs/>
                <w:sz w:val="20"/>
                <w:szCs w:val="20"/>
              </w:rPr>
            </w:pPr>
            <w:r w:rsidRPr="00F96C23">
              <w:rPr>
                <w:iCs/>
                <w:sz w:val="20"/>
                <w:szCs w:val="20"/>
              </w:rPr>
              <w:t>OBČINSKI SVET – CONSIGLIO COMUNALE</w:t>
            </w:r>
          </w:p>
          <w:p w:rsidR="00B8083E" w:rsidRPr="006E1E71" w:rsidRDefault="00B8083E" w:rsidP="00B141EB">
            <w:pPr>
              <w:rPr>
                <w:b/>
                <w:i/>
                <w:iCs/>
                <w:sz w:val="20"/>
                <w:szCs w:val="20"/>
              </w:rPr>
            </w:pPr>
            <w:r w:rsidRPr="006E1E71">
              <w:rPr>
                <w:b/>
                <w:i/>
                <w:iCs/>
                <w:sz w:val="20"/>
                <w:szCs w:val="20"/>
              </w:rPr>
              <w:t>Statutarno-pravna komisija</w:t>
            </w:r>
          </w:p>
          <w:p w:rsidR="00B8083E" w:rsidRPr="006E1E71" w:rsidRDefault="00B8083E" w:rsidP="00B141EB">
            <w:pPr>
              <w:rPr>
                <w:b/>
                <w:i/>
                <w:iCs/>
                <w:sz w:val="20"/>
                <w:szCs w:val="20"/>
              </w:rPr>
            </w:pPr>
            <w:proofErr w:type="gramStart"/>
            <w:r w:rsidRPr="006E1E71">
              <w:rPr>
                <w:b/>
                <w:bCs/>
                <w:i/>
                <w:sz w:val="20"/>
                <w:szCs w:val="20"/>
                <w:lang w:val="it-IT"/>
              </w:rPr>
              <w:t>Commissione giuridico</w:t>
            </w:r>
            <w:proofErr w:type="gramEnd"/>
            <w:r w:rsidRPr="006E1E71">
              <w:rPr>
                <w:b/>
                <w:bCs/>
                <w:i/>
                <w:sz w:val="20"/>
                <w:szCs w:val="20"/>
                <w:lang w:val="it-IT"/>
              </w:rPr>
              <w:t xml:space="preserve"> - statutaria</w:t>
            </w:r>
            <w:r w:rsidRPr="006E1E71">
              <w:rPr>
                <w:b/>
                <w:i/>
                <w:iCs/>
                <w:sz w:val="20"/>
                <w:szCs w:val="20"/>
              </w:rPr>
              <w:t xml:space="preserve"> </w:t>
            </w:r>
          </w:p>
          <w:p w:rsidR="00B8083E" w:rsidRPr="006E1E71" w:rsidRDefault="00B8083E" w:rsidP="00B141EB">
            <w:pPr>
              <w:rPr>
                <w:i/>
                <w:iCs/>
                <w:sz w:val="20"/>
                <w:szCs w:val="20"/>
              </w:rPr>
            </w:pPr>
            <w:r w:rsidRPr="006E1E71">
              <w:rPr>
                <w:i/>
                <w:iCs/>
                <w:sz w:val="20"/>
                <w:szCs w:val="20"/>
              </w:rPr>
              <w:t xml:space="preserve">Sončno nabrežje 8 – </w:t>
            </w:r>
            <w:proofErr w:type="spellStart"/>
            <w:r w:rsidRPr="006E1E71">
              <w:rPr>
                <w:i/>
                <w:iCs/>
                <w:sz w:val="20"/>
                <w:szCs w:val="20"/>
              </w:rPr>
              <w:t>Riva</w:t>
            </w:r>
            <w:proofErr w:type="spellEnd"/>
            <w:r w:rsidRPr="006E1E71">
              <w:rPr>
                <w:i/>
                <w:iCs/>
                <w:sz w:val="20"/>
                <w:szCs w:val="20"/>
              </w:rPr>
              <w:t xml:space="preserve"> del Sole 8</w:t>
            </w:r>
          </w:p>
          <w:p w:rsidR="00B8083E" w:rsidRPr="006E1E71" w:rsidRDefault="00B8083E" w:rsidP="00B141EB">
            <w:pPr>
              <w:rPr>
                <w:i/>
                <w:iCs/>
                <w:sz w:val="20"/>
                <w:szCs w:val="20"/>
              </w:rPr>
            </w:pPr>
            <w:r w:rsidRPr="006E1E71">
              <w:rPr>
                <w:i/>
                <w:iCs/>
                <w:sz w:val="20"/>
                <w:szCs w:val="20"/>
              </w:rPr>
              <w:t xml:space="preserve">6310 Izola – </w:t>
            </w:r>
            <w:proofErr w:type="spellStart"/>
            <w:r w:rsidRPr="006E1E71">
              <w:rPr>
                <w:i/>
                <w:iCs/>
                <w:sz w:val="20"/>
                <w:szCs w:val="20"/>
              </w:rPr>
              <w:t>Isola</w:t>
            </w:r>
            <w:proofErr w:type="spellEnd"/>
          </w:p>
          <w:p w:rsidR="00B8083E" w:rsidRPr="006E1E71" w:rsidRDefault="00B8083E" w:rsidP="00B141EB">
            <w:pPr>
              <w:rPr>
                <w:i/>
                <w:iCs/>
                <w:sz w:val="20"/>
                <w:szCs w:val="20"/>
              </w:rPr>
            </w:pPr>
            <w:r w:rsidRPr="006E1E71">
              <w:rPr>
                <w:i/>
                <w:iCs/>
                <w:sz w:val="20"/>
                <w:szCs w:val="20"/>
              </w:rPr>
              <w:t xml:space="preserve">Tel: 05 66 00 100, </w:t>
            </w:r>
            <w:proofErr w:type="spellStart"/>
            <w:r w:rsidRPr="006E1E71">
              <w:rPr>
                <w:i/>
                <w:iCs/>
                <w:sz w:val="20"/>
                <w:szCs w:val="20"/>
              </w:rPr>
              <w:t>Fax</w:t>
            </w:r>
            <w:proofErr w:type="spellEnd"/>
            <w:r w:rsidRPr="006E1E71">
              <w:rPr>
                <w:i/>
                <w:iCs/>
                <w:sz w:val="20"/>
                <w:szCs w:val="20"/>
              </w:rPr>
              <w:t>: 05 66 00 110</w:t>
            </w:r>
          </w:p>
          <w:p w:rsidR="00B8083E" w:rsidRPr="006E1E71" w:rsidRDefault="00B8083E" w:rsidP="00B141EB">
            <w:pPr>
              <w:rPr>
                <w:i/>
                <w:iCs/>
                <w:sz w:val="20"/>
                <w:szCs w:val="20"/>
              </w:rPr>
            </w:pPr>
            <w:r w:rsidRPr="006E1E71">
              <w:rPr>
                <w:i/>
                <w:iCs/>
                <w:sz w:val="20"/>
                <w:szCs w:val="20"/>
              </w:rPr>
              <w:t>E-</w:t>
            </w:r>
            <w:proofErr w:type="spellStart"/>
            <w:r w:rsidRPr="006E1E71">
              <w:rPr>
                <w:i/>
                <w:iCs/>
                <w:sz w:val="20"/>
                <w:szCs w:val="20"/>
              </w:rPr>
              <w:t>mail</w:t>
            </w:r>
            <w:proofErr w:type="spellEnd"/>
            <w:r w:rsidRPr="006E1E71">
              <w:rPr>
                <w:i/>
                <w:iCs/>
                <w:sz w:val="20"/>
                <w:szCs w:val="20"/>
              </w:rPr>
              <w:t xml:space="preserve">: </w:t>
            </w:r>
            <w:hyperlink r:id="rId10" w:history="1">
              <w:r w:rsidRPr="006E1E71">
                <w:rPr>
                  <w:rStyle w:val="Hiperpovezava"/>
                  <w:i/>
                  <w:iCs/>
                  <w:sz w:val="20"/>
                  <w:szCs w:val="20"/>
                </w:rPr>
                <w:t>posta.oizola@izola.si</w:t>
              </w:r>
            </w:hyperlink>
          </w:p>
          <w:p w:rsidR="00B8083E" w:rsidRDefault="00B8083E" w:rsidP="00B141EB">
            <w:pPr>
              <w:rPr>
                <w:i/>
                <w:iCs/>
                <w:sz w:val="20"/>
                <w:szCs w:val="20"/>
              </w:rPr>
            </w:pPr>
            <w:r w:rsidRPr="006E1E71">
              <w:rPr>
                <w:i/>
                <w:iCs/>
                <w:sz w:val="20"/>
                <w:szCs w:val="20"/>
                <w:lang w:val="en-GB"/>
              </w:rPr>
              <w:t xml:space="preserve">Web: </w:t>
            </w:r>
            <w:hyperlink r:id="rId11" w:history="1">
              <w:r w:rsidRPr="006E1E71">
                <w:rPr>
                  <w:rStyle w:val="Hiperpovezava"/>
                  <w:i/>
                  <w:iCs/>
                  <w:sz w:val="20"/>
                  <w:szCs w:val="20"/>
                  <w:lang w:val="en-GB"/>
                </w:rPr>
                <w:t>http://www.izola.si/</w:t>
              </w:r>
            </w:hyperlink>
          </w:p>
        </w:tc>
      </w:tr>
    </w:tbl>
    <w:p w:rsidR="00B8083E" w:rsidRPr="00E55512" w:rsidRDefault="00B8083E" w:rsidP="00B8083E">
      <w:pPr>
        <w:rPr>
          <w:sz w:val="20"/>
          <w:szCs w:val="20"/>
        </w:rPr>
      </w:pPr>
    </w:p>
    <w:p w:rsidR="006C6E54" w:rsidRPr="006C6E54" w:rsidRDefault="006C6E54" w:rsidP="006C6E54">
      <w:r w:rsidRPr="006C6E54">
        <w:t xml:space="preserve">Številka: </w:t>
      </w:r>
      <w:r w:rsidR="009800FE">
        <w:t xml:space="preserve"> </w:t>
      </w:r>
      <w:r w:rsidR="00E16F3C">
        <w:t>011-</w:t>
      </w:r>
      <w:r w:rsidR="00DD50B6">
        <w:t>43</w:t>
      </w:r>
      <w:r w:rsidRPr="006C6E54">
        <w:t>/201</w:t>
      </w:r>
      <w:r w:rsidR="00684F9D">
        <w:t>7</w:t>
      </w:r>
    </w:p>
    <w:p w:rsidR="006C6E54" w:rsidRPr="006C6E54" w:rsidRDefault="006C6E54" w:rsidP="006C6E54">
      <w:pPr>
        <w:rPr>
          <w:b/>
          <w:bCs/>
        </w:rPr>
      </w:pPr>
      <w:r w:rsidRPr="006C6E54">
        <w:t xml:space="preserve">Datum:   </w:t>
      </w:r>
      <w:r w:rsidR="00FD7684">
        <w:t xml:space="preserve"> </w:t>
      </w:r>
      <w:r w:rsidR="00DD50B6">
        <w:t>5. 7</w:t>
      </w:r>
      <w:r w:rsidR="00684F9D">
        <w:t>.</w:t>
      </w:r>
      <w:r w:rsidR="00FD7684">
        <w:t xml:space="preserve"> </w:t>
      </w:r>
      <w:r w:rsidR="00684F9D">
        <w:t>2017</w:t>
      </w:r>
    </w:p>
    <w:p w:rsidR="006C6E54" w:rsidRDefault="006C6E54" w:rsidP="006C6E54">
      <w:pPr>
        <w:jc w:val="center"/>
        <w:rPr>
          <w:b/>
          <w:sz w:val="28"/>
          <w:szCs w:val="28"/>
          <w:u w:val="single"/>
        </w:rPr>
      </w:pPr>
    </w:p>
    <w:p w:rsidR="006E1E71" w:rsidRPr="006C6E54" w:rsidRDefault="006E1E71" w:rsidP="006C6E54">
      <w:pPr>
        <w:jc w:val="center"/>
        <w:rPr>
          <w:b/>
          <w:sz w:val="28"/>
          <w:szCs w:val="28"/>
          <w:u w:val="single"/>
        </w:rPr>
      </w:pPr>
    </w:p>
    <w:p w:rsidR="006C6E54" w:rsidRPr="006C6E54" w:rsidRDefault="006C6E54" w:rsidP="006C6E54">
      <w:pPr>
        <w:jc w:val="center"/>
        <w:rPr>
          <w:b/>
          <w:sz w:val="28"/>
          <w:szCs w:val="28"/>
          <w:u w:val="single"/>
        </w:rPr>
      </w:pPr>
      <w:r w:rsidRPr="006C6E54">
        <w:rPr>
          <w:b/>
          <w:sz w:val="28"/>
          <w:szCs w:val="28"/>
          <w:u w:val="single"/>
        </w:rPr>
        <w:t>Z A P I S N I K</w:t>
      </w:r>
    </w:p>
    <w:p w:rsidR="006C6E54" w:rsidRPr="006C6E54" w:rsidRDefault="006C6E54" w:rsidP="006C6E54">
      <w:pPr>
        <w:jc w:val="center"/>
        <w:rPr>
          <w:sz w:val="28"/>
          <w:szCs w:val="28"/>
        </w:rPr>
      </w:pPr>
    </w:p>
    <w:p w:rsidR="006C6E54" w:rsidRPr="006C6E54" w:rsidRDefault="004760C9" w:rsidP="006C6E54">
      <w:pPr>
        <w:jc w:val="center"/>
        <w:rPr>
          <w:b/>
          <w:i/>
        </w:rPr>
      </w:pPr>
      <w:r>
        <w:rPr>
          <w:b/>
          <w:i/>
        </w:rPr>
        <w:t>2</w:t>
      </w:r>
      <w:r w:rsidR="00DD50B6">
        <w:rPr>
          <w:b/>
          <w:i/>
        </w:rPr>
        <w:t>2</w:t>
      </w:r>
      <w:r w:rsidR="006C6E54" w:rsidRPr="006C6E54">
        <w:rPr>
          <w:b/>
          <w:i/>
        </w:rPr>
        <w:t xml:space="preserve">. redne seje Statutarno-pravne komisije, </w:t>
      </w:r>
      <w:r w:rsidR="009800FE">
        <w:rPr>
          <w:b/>
          <w:i/>
        </w:rPr>
        <w:t xml:space="preserve">dne </w:t>
      </w:r>
      <w:r w:rsidR="00DD50B6">
        <w:rPr>
          <w:b/>
          <w:i/>
        </w:rPr>
        <w:t>5. jul</w:t>
      </w:r>
      <w:r>
        <w:rPr>
          <w:b/>
          <w:i/>
        </w:rPr>
        <w:t>ija</w:t>
      </w:r>
      <w:r w:rsidR="006C6E54" w:rsidRPr="006C6E54">
        <w:rPr>
          <w:b/>
          <w:i/>
        </w:rPr>
        <w:t xml:space="preserve"> 201</w:t>
      </w:r>
      <w:r w:rsidR="00684F9D">
        <w:rPr>
          <w:b/>
          <w:i/>
        </w:rPr>
        <w:t>7</w:t>
      </w:r>
      <w:r w:rsidR="006C6E54" w:rsidRPr="006C6E54">
        <w:rPr>
          <w:b/>
          <w:i/>
        </w:rPr>
        <w:t xml:space="preserve"> ob 1</w:t>
      </w:r>
      <w:r>
        <w:rPr>
          <w:b/>
          <w:i/>
        </w:rPr>
        <w:t>7</w:t>
      </w:r>
      <w:r w:rsidR="006C6E54" w:rsidRPr="006C6E54">
        <w:rPr>
          <w:b/>
          <w:i/>
        </w:rPr>
        <w:t>.</w:t>
      </w:r>
      <w:r w:rsidR="00DD50B6">
        <w:rPr>
          <w:b/>
          <w:i/>
        </w:rPr>
        <w:t>3</w:t>
      </w:r>
      <w:r w:rsidR="006C6E54" w:rsidRPr="006C6E54">
        <w:rPr>
          <w:b/>
          <w:i/>
        </w:rPr>
        <w:t>0 uri</w:t>
      </w:r>
    </w:p>
    <w:p w:rsidR="006C6E54" w:rsidRPr="006C6E54" w:rsidRDefault="006C6E54" w:rsidP="006C6E54">
      <w:pPr>
        <w:rPr>
          <w:b/>
        </w:rPr>
      </w:pPr>
    </w:p>
    <w:p w:rsidR="006C6E54" w:rsidRPr="006C6E54" w:rsidRDefault="006C6E54" w:rsidP="006C6E54">
      <w:r w:rsidRPr="006C6E54">
        <w:t>PRISOTNI: Breda PEČAN, Nina KLEVA</w:t>
      </w:r>
      <w:r w:rsidR="00747D9C">
        <w:t>,</w:t>
      </w:r>
      <w:r w:rsidR="002B7BDB">
        <w:t xml:space="preserve"> </w:t>
      </w:r>
      <w:r w:rsidR="00747D9C">
        <w:t>Vlado MARIČ</w:t>
      </w:r>
      <w:r w:rsidR="00D362E2">
        <w:t>,</w:t>
      </w:r>
      <w:r w:rsidR="00D362E2" w:rsidRPr="00D362E2">
        <w:t xml:space="preserve"> </w:t>
      </w:r>
      <w:r w:rsidR="00D362E2">
        <w:t>Erika SKRLIČ</w:t>
      </w:r>
    </w:p>
    <w:p w:rsidR="00747D9C" w:rsidRDefault="006C6E54" w:rsidP="006C6E54">
      <w:r w:rsidRPr="006C6E54">
        <w:t>ODSOT</w:t>
      </w:r>
      <w:r w:rsidR="009800FE">
        <w:t>NI</w:t>
      </w:r>
      <w:r w:rsidRPr="006C6E54">
        <w:t>:</w:t>
      </w:r>
      <w:r w:rsidR="001A4FAE">
        <w:t xml:space="preserve"> </w:t>
      </w:r>
      <w:r w:rsidR="00747D9C" w:rsidRPr="006C6E54">
        <w:t>Manca VADNJAL</w:t>
      </w:r>
      <w:r w:rsidR="00747D9C">
        <w:t xml:space="preserve"> </w:t>
      </w:r>
      <w:r w:rsidR="001A4FAE">
        <w:t xml:space="preserve">– se je opravičila, </w:t>
      </w:r>
      <w:r w:rsidR="001A4FAE" w:rsidRPr="006C6E54">
        <w:t>Gašper ČEHOVIN</w:t>
      </w:r>
      <w:r w:rsidR="0056737B">
        <w:t xml:space="preserve">, </w:t>
      </w:r>
      <w:r w:rsidR="00CC7310" w:rsidRPr="006C6E54">
        <w:t>Miran HROVATIN</w:t>
      </w:r>
    </w:p>
    <w:p w:rsidR="006C6E54" w:rsidRDefault="006C6E54" w:rsidP="006C6E54">
      <w:pPr>
        <w:rPr>
          <w:rFonts w:ascii="Helv" w:eastAsia="Calibri" w:hAnsi="Helv" w:cs="Helv"/>
          <w:b/>
          <w:color w:val="000000"/>
          <w:sz w:val="20"/>
          <w:szCs w:val="20"/>
          <w:lang w:eastAsia="en-US"/>
        </w:rPr>
      </w:pPr>
      <w:r w:rsidRPr="006C6E54">
        <w:t>OSTALI PRISOTNI:</w:t>
      </w:r>
      <w:r w:rsidRPr="006C6E54">
        <w:rPr>
          <w:rFonts w:ascii="Helv" w:eastAsia="Calibri" w:hAnsi="Helv" w:cs="Helv"/>
          <w:b/>
          <w:color w:val="000000"/>
          <w:sz w:val="20"/>
          <w:szCs w:val="20"/>
          <w:lang w:eastAsia="en-US"/>
        </w:rPr>
        <w:tab/>
        <w:t xml:space="preserve"> </w:t>
      </w:r>
    </w:p>
    <w:p w:rsidR="00DB4F97" w:rsidRDefault="00DB4F97" w:rsidP="00DB4F97">
      <w:pPr>
        <w:pStyle w:val="Odstavekseznama"/>
        <w:numPr>
          <w:ilvl w:val="0"/>
          <w:numId w:val="8"/>
        </w:numPr>
      </w:pPr>
      <w:r>
        <w:t xml:space="preserve">Vesna Vičič, podsekretar – vodja UUP, </w:t>
      </w:r>
    </w:p>
    <w:p w:rsidR="00747D9C" w:rsidRDefault="00747D9C" w:rsidP="00E55F50">
      <w:pPr>
        <w:pStyle w:val="Odstavekseznama"/>
        <w:numPr>
          <w:ilvl w:val="0"/>
          <w:numId w:val="8"/>
        </w:numPr>
      </w:pPr>
      <w:r>
        <w:t xml:space="preserve">Kristina </w:t>
      </w:r>
      <w:proofErr w:type="spellStart"/>
      <w:r>
        <w:t>Zelić</w:t>
      </w:r>
      <w:proofErr w:type="spellEnd"/>
      <w:r>
        <w:t xml:space="preserve">, </w:t>
      </w:r>
      <w:r w:rsidR="00DB4F97">
        <w:t xml:space="preserve">višja svetovalka - </w:t>
      </w:r>
      <w:r>
        <w:t>vodja UDD,</w:t>
      </w:r>
    </w:p>
    <w:p w:rsidR="00CC7310" w:rsidRDefault="00CC7310" w:rsidP="00E55F50">
      <w:pPr>
        <w:pStyle w:val="Odstavekseznama"/>
        <w:numPr>
          <w:ilvl w:val="0"/>
          <w:numId w:val="8"/>
        </w:numPr>
      </w:pPr>
      <w:r>
        <w:t>Irena Zavrtanik, višja svetovalka – vodja SRT,</w:t>
      </w:r>
    </w:p>
    <w:p w:rsidR="00B07EE5" w:rsidRDefault="00E55F50" w:rsidP="00747D9C">
      <w:pPr>
        <w:pStyle w:val="Odstavekseznama"/>
        <w:numPr>
          <w:ilvl w:val="0"/>
          <w:numId w:val="8"/>
        </w:numPr>
      </w:pPr>
      <w:r>
        <w:t xml:space="preserve">mag. </w:t>
      </w:r>
      <w:r w:rsidR="00B07EE5">
        <w:t>Tomaž Umek, podsekretar – vodja UGDIKR,</w:t>
      </w:r>
    </w:p>
    <w:p w:rsidR="009F1F56" w:rsidRDefault="00CA0695" w:rsidP="00747D9C">
      <w:pPr>
        <w:pStyle w:val="Odstavekseznama"/>
        <w:numPr>
          <w:ilvl w:val="0"/>
          <w:numId w:val="8"/>
        </w:numPr>
      </w:pPr>
      <w:r>
        <w:t>Karmen Pavlič, vodja S</w:t>
      </w:r>
      <w:r w:rsidR="00E55F50">
        <w:t>PZ</w:t>
      </w:r>
      <w:r>
        <w:t>, zapisničarka</w:t>
      </w:r>
      <w:r w:rsidR="009F1F56">
        <w:t>.</w:t>
      </w:r>
    </w:p>
    <w:p w:rsidR="009F1F56" w:rsidRPr="006C6E54" w:rsidRDefault="009F1F56" w:rsidP="009F1F56">
      <w:pPr>
        <w:pStyle w:val="Odstavekseznama"/>
      </w:pPr>
    </w:p>
    <w:p w:rsidR="006C6E54" w:rsidRPr="006C6E54" w:rsidRDefault="006C6E54" w:rsidP="006C6E54">
      <w:r w:rsidRPr="006C6E54">
        <w:t xml:space="preserve">Predsednica je ugotovila, da je Statutarno-pravna komisija sklepčna, saj </w:t>
      </w:r>
      <w:r w:rsidR="0063104F">
        <w:t>so bili prisotni</w:t>
      </w:r>
      <w:r w:rsidRPr="006C6E54">
        <w:t xml:space="preserve"> </w:t>
      </w:r>
      <w:r w:rsidR="000A4170">
        <w:t>4</w:t>
      </w:r>
      <w:r w:rsidR="00725583">
        <w:t xml:space="preserve"> </w:t>
      </w:r>
      <w:r w:rsidR="002B7BDB">
        <w:t>član</w:t>
      </w:r>
      <w:r w:rsidR="001A4FAE">
        <w:t>i</w:t>
      </w:r>
      <w:r w:rsidRPr="006C6E54">
        <w:t xml:space="preserve"> od sedmih (7).</w:t>
      </w:r>
    </w:p>
    <w:p w:rsidR="001D7DD0" w:rsidRDefault="001D7DD0" w:rsidP="006C6E54"/>
    <w:p w:rsidR="001D7DD0" w:rsidRDefault="006C6E54" w:rsidP="006C6E54">
      <w:r w:rsidRPr="006C6E54">
        <w:t xml:space="preserve">Predsednica je </w:t>
      </w:r>
      <w:r w:rsidR="00DB4F97">
        <w:t xml:space="preserve">prebrala dnevni red in </w:t>
      </w:r>
      <w:r w:rsidRPr="006C6E54">
        <w:t xml:space="preserve">odprla </w:t>
      </w:r>
      <w:r w:rsidR="00DB4F97">
        <w:t>razpravo</w:t>
      </w:r>
      <w:r w:rsidR="002B7BDB">
        <w:t>.</w:t>
      </w:r>
    </w:p>
    <w:p w:rsidR="00E16F3C" w:rsidRDefault="00E16F3C" w:rsidP="006C6E54"/>
    <w:p w:rsidR="006C6E54" w:rsidRPr="006C6E54" w:rsidRDefault="006C6E54" w:rsidP="006C6E54">
      <w:pPr>
        <w:rPr>
          <w:b/>
          <w:u w:val="single"/>
        </w:rPr>
      </w:pPr>
      <w:r w:rsidRPr="006C6E54">
        <w:rPr>
          <w:b/>
          <w:u w:val="single"/>
        </w:rPr>
        <w:t>D N E V N I    R E D:</w:t>
      </w:r>
    </w:p>
    <w:p w:rsidR="006C6E54" w:rsidRPr="006C6E54" w:rsidRDefault="006C6E54" w:rsidP="006C6E54">
      <w:pPr>
        <w:rPr>
          <w:bCs/>
          <w:iCs/>
          <w:spacing w:val="80"/>
        </w:rPr>
      </w:pPr>
    </w:p>
    <w:p w:rsidR="00DD50B6" w:rsidRPr="00DD50B6" w:rsidRDefault="00DD50B6" w:rsidP="00DD50B6">
      <w:pPr>
        <w:numPr>
          <w:ilvl w:val="0"/>
          <w:numId w:val="4"/>
        </w:numPr>
        <w:rPr>
          <w:color w:val="000000"/>
        </w:rPr>
      </w:pPr>
      <w:r w:rsidRPr="00DD50B6">
        <w:rPr>
          <w:color w:val="000000"/>
        </w:rPr>
        <w:t>Potrditev zapisnika 21. redne seje Statutarno – pravne komisije;</w:t>
      </w:r>
    </w:p>
    <w:p w:rsidR="00DD50B6" w:rsidRPr="00DD50B6" w:rsidRDefault="00DD50B6" w:rsidP="00DD50B6">
      <w:pPr>
        <w:numPr>
          <w:ilvl w:val="0"/>
          <w:numId w:val="4"/>
        </w:numPr>
        <w:rPr>
          <w:color w:val="000000"/>
        </w:rPr>
      </w:pPr>
      <w:r w:rsidRPr="00DD50B6">
        <w:rPr>
          <w:color w:val="000000"/>
        </w:rPr>
        <w:t>Predlog podelitve posebnega pooblastila županu za pooblastitev odvetnika za vložitev zahteve za oceno ustavnosti in zakonitosti glede pravne praznine na področju delitve zneskov vodnih nadomestil za pristanišča in kopališča med državo in občinami;</w:t>
      </w:r>
    </w:p>
    <w:p w:rsidR="00DD50B6" w:rsidRPr="00DD50B6" w:rsidRDefault="00DD50B6" w:rsidP="00DD50B6">
      <w:pPr>
        <w:numPr>
          <w:ilvl w:val="0"/>
          <w:numId w:val="4"/>
        </w:numPr>
        <w:rPr>
          <w:color w:val="000000"/>
        </w:rPr>
      </w:pPr>
      <w:r w:rsidRPr="00DD50B6">
        <w:rPr>
          <w:color w:val="000000"/>
        </w:rPr>
        <w:t>Potrditev uradnega prečiščenega besedila Odloka o ustanovitvi javnega vzgojno izobraževalnega zavoda Vrtec Mavrica Izola;</w:t>
      </w:r>
    </w:p>
    <w:p w:rsidR="00DD50B6" w:rsidRPr="00DD50B6" w:rsidRDefault="00DD50B6" w:rsidP="00DD50B6">
      <w:pPr>
        <w:numPr>
          <w:ilvl w:val="0"/>
          <w:numId w:val="4"/>
        </w:numPr>
        <w:rPr>
          <w:color w:val="000000"/>
        </w:rPr>
      </w:pPr>
      <w:r w:rsidRPr="00DD50B6">
        <w:rPr>
          <w:color w:val="000000"/>
        </w:rPr>
        <w:t>Predlog Odloka o spremembah in dopolnitvah Odloka o ureditvi cestnega prometa v Občini Izola, prva obravnava s predlogom za skrajšani postopek;</w:t>
      </w:r>
    </w:p>
    <w:p w:rsidR="00DD50B6" w:rsidRPr="00DD50B6" w:rsidRDefault="00DD50B6" w:rsidP="00DD50B6">
      <w:pPr>
        <w:numPr>
          <w:ilvl w:val="0"/>
          <w:numId w:val="4"/>
        </w:numPr>
        <w:rPr>
          <w:color w:val="000000"/>
        </w:rPr>
      </w:pPr>
      <w:r w:rsidRPr="00DD50B6">
        <w:rPr>
          <w:color w:val="000000"/>
        </w:rPr>
        <w:t>Predlog Odloka o spremembah in dopolnitvah Odloka o ureditvenem načrtu Korte, druga obravnava;</w:t>
      </w:r>
    </w:p>
    <w:p w:rsidR="00DD50B6" w:rsidRPr="00DD50B6" w:rsidRDefault="00DD50B6" w:rsidP="00DD50B6">
      <w:pPr>
        <w:numPr>
          <w:ilvl w:val="0"/>
          <w:numId w:val="4"/>
        </w:numPr>
        <w:rPr>
          <w:color w:val="000000"/>
        </w:rPr>
      </w:pPr>
      <w:r w:rsidRPr="00DD50B6">
        <w:rPr>
          <w:color w:val="000000"/>
        </w:rPr>
        <w:t xml:space="preserve">Predlog Odloka o spremembah in dopolnitvah Odloka o zazidalnem načrtu Kajuhova -Hudournik </w:t>
      </w:r>
      <w:proofErr w:type="spellStart"/>
      <w:r w:rsidRPr="00DD50B6">
        <w:rPr>
          <w:color w:val="000000"/>
        </w:rPr>
        <w:t>Morer</w:t>
      </w:r>
      <w:proofErr w:type="spellEnd"/>
      <w:r w:rsidRPr="00DD50B6">
        <w:rPr>
          <w:color w:val="000000"/>
        </w:rPr>
        <w:t>, druga obravnava;</w:t>
      </w:r>
    </w:p>
    <w:p w:rsidR="00DD50B6" w:rsidRPr="00DD50B6" w:rsidRDefault="00DD50B6" w:rsidP="00DD50B6">
      <w:pPr>
        <w:numPr>
          <w:ilvl w:val="0"/>
          <w:numId w:val="4"/>
        </w:numPr>
        <w:rPr>
          <w:color w:val="000000"/>
        </w:rPr>
      </w:pPr>
      <w:r w:rsidRPr="00DD50B6">
        <w:rPr>
          <w:color w:val="000000"/>
        </w:rPr>
        <w:t xml:space="preserve">Predlog Odloka o spremembah Odloka o občinskem podrobnem prostorskem načrtu za vhodno območje industrijske cone v Izoli </w:t>
      </w:r>
      <w:r w:rsidRPr="00DD50B6">
        <w:rPr>
          <w:bCs/>
          <w:color w:val="000000"/>
        </w:rPr>
        <w:t>(skrajšano OPPN CMI vzhod)</w:t>
      </w:r>
      <w:r w:rsidRPr="00DD50B6">
        <w:rPr>
          <w:color w:val="000000"/>
        </w:rPr>
        <w:t>, prva obravnava s predlogom za skrajšani postopek;</w:t>
      </w:r>
    </w:p>
    <w:p w:rsidR="00DD50B6" w:rsidRPr="00DD50B6" w:rsidRDefault="00DD50B6" w:rsidP="00DD50B6">
      <w:pPr>
        <w:numPr>
          <w:ilvl w:val="0"/>
          <w:numId w:val="4"/>
        </w:numPr>
        <w:rPr>
          <w:color w:val="000000"/>
        </w:rPr>
      </w:pPr>
      <w:r w:rsidRPr="00DD50B6">
        <w:rPr>
          <w:color w:val="000000"/>
        </w:rPr>
        <w:t>Predlog Pravilnika o dodeljevanju proračunskih sredstev za pospeševanje razvoja podjetništva v občini Izola;</w:t>
      </w:r>
    </w:p>
    <w:p w:rsidR="00DD50B6" w:rsidRPr="00DD50B6" w:rsidRDefault="00DD50B6" w:rsidP="00DD50B6">
      <w:pPr>
        <w:numPr>
          <w:ilvl w:val="0"/>
          <w:numId w:val="4"/>
        </w:numPr>
        <w:rPr>
          <w:color w:val="000000"/>
        </w:rPr>
      </w:pPr>
      <w:r w:rsidRPr="00DD50B6">
        <w:rPr>
          <w:color w:val="000000"/>
        </w:rPr>
        <w:t>Razno.</w:t>
      </w:r>
    </w:p>
    <w:p w:rsidR="003F22BE" w:rsidRDefault="003F22BE" w:rsidP="00706D4A">
      <w:pPr>
        <w:rPr>
          <w:color w:val="000000"/>
        </w:rPr>
      </w:pPr>
      <w:r>
        <w:rPr>
          <w:color w:val="000000"/>
        </w:rPr>
        <w:lastRenderedPageBreak/>
        <w:t xml:space="preserve">V. Marič je predlagal umik 2. točke Dnevnega reda: </w:t>
      </w:r>
      <w:r w:rsidRPr="003F22BE">
        <w:rPr>
          <w:color w:val="000000"/>
        </w:rPr>
        <w:t>Predlog podelitve posebnega pooblastila županu za pooblastitev odvetnika za vložitev zahteve za oceno ustavnosti in zakonitosti glede pravne praznine na področju delitve zneskov vodnih nadomestil za pristanišča in k</w:t>
      </w:r>
      <w:r w:rsidR="00DB4F97">
        <w:rPr>
          <w:color w:val="000000"/>
        </w:rPr>
        <w:t xml:space="preserve">opališča med državo in občinami, saj ne gre za zadevo, kateri </w:t>
      </w:r>
      <w:r w:rsidR="005B4EFD">
        <w:rPr>
          <w:color w:val="000000"/>
        </w:rPr>
        <w:t>bi obravnavala</w:t>
      </w:r>
      <w:r w:rsidR="00DB4F97">
        <w:rPr>
          <w:color w:val="000000"/>
        </w:rPr>
        <w:t xml:space="preserve"> SPK. </w:t>
      </w:r>
      <w:r w:rsidR="005B4EFD">
        <w:rPr>
          <w:color w:val="000000"/>
        </w:rPr>
        <w:t xml:space="preserve">V razpravo se je vključila N. </w:t>
      </w:r>
      <w:proofErr w:type="spellStart"/>
      <w:r w:rsidR="005B4EFD">
        <w:rPr>
          <w:color w:val="000000"/>
        </w:rPr>
        <w:t>Kleva</w:t>
      </w:r>
      <w:proofErr w:type="spellEnd"/>
      <w:r w:rsidR="005B4EFD">
        <w:rPr>
          <w:color w:val="000000"/>
        </w:rPr>
        <w:t xml:space="preserve">, ki meni, da bi SPK lahko obravnavala to točko. </w:t>
      </w:r>
      <w:r w:rsidR="00DB4F97">
        <w:rPr>
          <w:color w:val="000000"/>
        </w:rPr>
        <w:t xml:space="preserve">Predsednica </w:t>
      </w:r>
      <w:r w:rsidR="005B4EFD">
        <w:rPr>
          <w:color w:val="000000"/>
        </w:rPr>
        <w:t>pojasni</w:t>
      </w:r>
      <w:r w:rsidR="00DB4F97">
        <w:rPr>
          <w:color w:val="000000"/>
        </w:rPr>
        <w:t>, da ima župan pooblastilo že po 113. členu Statuta Občine Izola</w:t>
      </w:r>
      <w:r w:rsidR="005B4EFD">
        <w:rPr>
          <w:color w:val="000000"/>
        </w:rPr>
        <w:t>, zato ni potrebno da o tem odloča OS.</w:t>
      </w:r>
    </w:p>
    <w:p w:rsidR="003F22BE" w:rsidRDefault="003F22BE" w:rsidP="00706D4A">
      <w:pPr>
        <w:rPr>
          <w:color w:val="000000"/>
        </w:rPr>
      </w:pPr>
      <w:r>
        <w:rPr>
          <w:color w:val="000000"/>
        </w:rPr>
        <w:t>P</w:t>
      </w:r>
      <w:r w:rsidR="003C4E4F">
        <w:rPr>
          <w:color w:val="000000"/>
        </w:rPr>
        <w:t>redsednica</w:t>
      </w:r>
      <w:r>
        <w:rPr>
          <w:color w:val="000000"/>
        </w:rPr>
        <w:t xml:space="preserve"> umakne 2. </w:t>
      </w:r>
      <w:r w:rsidR="00DB4F97">
        <w:rPr>
          <w:color w:val="000000"/>
        </w:rPr>
        <w:t>t</w:t>
      </w:r>
      <w:r>
        <w:rPr>
          <w:color w:val="000000"/>
        </w:rPr>
        <w:t>očko.</w:t>
      </w:r>
    </w:p>
    <w:p w:rsidR="00DB4F97" w:rsidRDefault="00DB4F97" w:rsidP="00706D4A">
      <w:pPr>
        <w:rPr>
          <w:color w:val="000000"/>
        </w:rPr>
      </w:pPr>
    </w:p>
    <w:p w:rsidR="00706D4A" w:rsidRPr="006C6E54" w:rsidRDefault="00706D4A" w:rsidP="00706D4A">
      <w:pPr>
        <w:rPr>
          <w:bCs/>
        </w:rPr>
      </w:pPr>
      <w:r>
        <w:rPr>
          <w:color w:val="000000"/>
        </w:rPr>
        <w:t xml:space="preserve">Predlog dnevnega reda </w:t>
      </w:r>
      <w:r w:rsidR="003F22BE">
        <w:rPr>
          <w:color w:val="000000"/>
        </w:rPr>
        <w:t xml:space="preserve">(brez 2. točke) </w:t>
      </w:r>
      <w:r>
        <w:rPr>
          <w:color w:val="000000"/>
        </w:rPr>
        <w:t>je bil soglasno sprejet</w:t>
      </w:r>
      <w:r w:rsidRPr="006C6E54">
        <w:rPr>
          <w:color w:val="000000"/>
        </w:rPr>
        <w:t xml:space="preserve">, </w:t>
      </w:r>
      <w:r w:rsidRPr="001D7DD0">
        <w:rPr>
          <w:bCs/>
        </w:rPr>
        <w:t>od</w:t>
      </w:r>
      <w:r w:rsidR="0033357B">
        <w:rPr>
          <w:bCs/>
        </w:rPr>
        <w:t xml:space="preserve"> 4</w:t>
      </w:r>
      <w:r w:rsidRPr="001D7DD0">
        <w:rPr>
          <w:bCs/>
        </w:rPr>
        <w:t xml:space="preserve"> pris</w:t>
      </w:r>
      <w:r>
        <w:rPr>
          <w:bCs/>
        </w:rPr>
        <w:t>otnih članov komisije</w:t>
      </w:r>
      <w:r w:rsidRPr="001D7DD0">
        <w:rPr>
          <w:bCs/>
        </w:rPr>
        <w:t xml:space="preserve"> </w:t>
      </w:r>
      <w:r w:rsidR="0063104F">
        <w:rPr>
          <w:bCs/>
        </w:rPr>
        <w:t>so se</w:t>
      </w:r>
      <w:r w:rsidR="0033357B">
        <w:rPr>
          <w:bCs/>
        </w:rPr>
        <w:t xml:space="preserve"> 4</w:t>
      </w:r>
      <w:r w:rsidRPr="001D7DD0">
        <w:rPr>
          <w:bCs/>
        </w:rPr>
        <w:t xml:space="preserve"> opredelil</w:t>
      </w:r>
      <w:r w:rsidR="0052601B">
        <w:rPr>
          <w:bCs/>
        </w:rPr>
        <w:t>i</w:t>
      </w:r>
      <w:r w:rsidRPr="001D7DD0">
        <w:rPr>
          <w:bCs/>
        </w:rPr>
        <w:t xml:space="preserve">, </w:t>
      </w:r>
      <w:r w:rsidR="00392337">
        <w:rPr>
          <w:bCs/>
        </w:rPr>
        <w:t>4</w:t>
      </w:r>
      <w:r w:rsidR="0063104F">
        <w:rPr>
          <w:bCs/>
        </w:rPr>
        <w:t xml:space="preserve"> so glasovali</w:t>
      </w:r>
      <w:r w:rsidRPr="001D7DD0">
        <w:rPr>
          <w:bCs/>
        </w:rPr>
        <w:t xml:space="preserve"> za, nihče proti.</w:t>
      </w:r>
    </w:p>
    <w:p w:rsidR="00262F2D" w:rsidRDefault="00262F2D" w:rsidP="006C6E54">
      <w:pPr>
        <w:pBdr>
          <w:bottom w:val="single" w:sz="4" w:space="1" w:color="auto"/>
        </w:pBdr>
        <w:rPr>
          <w:b/>
        </w:rPr>
      </w:pPr>
    </w:p>
    <w:p w:rsidR="006C6E54" w:rsidRPr="006C6E54" w:rsidRDefault="00706D4A" w:rsidP="006C6E54">
      <w:pPr>
        <w:pBdr>
          <w:bottom w:val="single" w:sz="4" w:space="1" w:color="auto"/>
        </w:pBdr>
        <w:rPr>
          <w:b/>
        </w:rPr>
      </w:pPr>
      <w:r w:rsidRPr="00F21A26">
        <w:rPr>
          <w:b/>
        </w:rPr>
        <w:t xml:space="preserve">K točki </w:t>
      </w:r>
      <w:r w:rsidR="006C6E54" w:rsidRPr="00F21A26">
        <w:rPr>
          <w:b/>
        </w:rPr>
        <w:t>1</w:t>
      </w:r>
    </w:p>
    <w:p w:rsidR="006C6E54" w:rsidRPr="006C6E54" w:rsidRDefault="006C6E54" w:rsidP="00085E29">
      <w:pPr>
        <w:ind w:left="717"/>
        <w:rPr>
          <w:b/>
          <w:bCs/>
        </w:rPr>
      </w:pPr>
      <w:r w:rsidRPr="006C6E54">
        <w:rPr>
          <w:b/>
          <w:color w:val="000000"/>
        </w:rPr>
        <w:t xml:space="preserve">Potrditev zapisnika </w:t>
      </w:r>
      <w:r w:rsidR="00DD50B6">
        <w:rPr>
          <w:b/>
          <w:color w:val="000000"/>
        </w:rPr>
        <w:t>21</w:t>
      </w:r>
      <w:r w:rsidRPr="006C6E54">
        <w:rPr>
          <w:b/>
          <w:color w:val="000000"/>
        </w:rPr>
        <w:t>. redne seje Statutarno – pravne komisije</w:t>
      </w:r>
    </w:p>
    <w:p w:rsidR="006E1E71" w:rsidRDefault="006E1E71" w:rsidP="006C6E54">
      <w:pPr>
        <w:pBdr>
          <w:bottom w:val="single" w:sz="4" w:space="1" w:color="auto"/>
        </w:pBdr>
        <w:rPr>
          <w:rFonts w:eastAsia="Calibri"/>
          <w:color w:val="000000"/>
          <w:lang w:eastAsia="en-US"/>
        </w:rPr>
      </w:pPr>
    </w:p>
    <w:p w:rsidR="006C6E54" w:rsidRPr="006C6E54" w:rsidRDefault="006C6E54" w:rsidP="006C6E54">
      <w:pPr>
        <w:pBdr>
          <w:bottom w:val="single" w:sz="4" w:space="1" w:color="auto"/>
        </w:pBdr>
        <w:rPr>
          <w:rFonts w:eastAsia="Calibri"/>
          <w:color w:val="000000"/>
          <w:lang w:eastAsia="en-US"/>
        </w:rPr>
      </w:pPr>
      <w:r w:rsidRPr="006C6E54">
        <w:rPr>
          <w:rFonts w:eastAsia="Calibri"/>
          <w:color w:val="000000"/>
          <w:lang w:eastAsia="en-US"/>
        </w:rPr>
        <w:t xml:space="preserve">Predsednica je odprla razpravo o zapisniku </w:t>
      </w:r>
      <w:r w:rsidR="00DD50B6">
        <w:rPr>
          <w:rFonts w:eastAsia="Calibri"/>
          <w:bCs/>
          <w:color w:val="000000"/>
          <w:lang w:eastAsia="en-US"/>
        </w:rPr>
        <w:t>21</w:t>
      </w:r>
      <w:r w:rsidRPr="006C6E54">
        <w:rPr>
          <w:rFonts w:eastAsia="Calibri"/>
          <w:bCs/>
          <w:color w:val="000000"/>
          <w:lang w:eastAsia="en-US"/>
        </w:rPr>
        <w:t>. seje Statutarno – pravne komisije</w:t>
      </w:r>
      <w:r w:rsidRPr="006C6E54">
        <w:rPr>
          <w:rFonts w:eastAsia="Calibri"/>
          <w:color w:val="000000"/>
          <w:lang w:eastAsia="en-US"/>
        </w:rPr>
        <w:t>.</w:t>
      </w:r>
    </w:p>
    <w:p w:rsidR="006C6E54" w:rsidRPr="006C6E54" w:rsidRDefault="006C6E54" w:rsidP="006C6E54">
      <w:pPr>
        <w:pBdr>
          <w:bottom w:val="single" w:sz="4" w:space="1" w:color="auto"/>
        </w:pBdr>
        <w:rPr>
          <w:rFonts w:eastAsia="Calibri"/>
          <w:color w:val="000000"/>
          <w:lang w:eastAsia="en-US"/>
        </w:rPr>
      </w:pPr>
    </w:p>
    <w:p w:rsidR="007A1F33" w:rsidRDefault="006C6E54" w:rsidP="00706D4A">
      <w:pPr>
        <w:pBdr>
          <w:bottom w:val="single" w:sz="4" w:space="1" w:color="auto"/>
        </w:pBdr>
      </w:pPr>
      <w:r w:rsidRPr="006C6E54">
        <w:rPr>
          <w:rFonts w:eastAsia="Calibri"/>
          <w:color w:val="000000"/>
          <w:lang w:eastAsia="en-US"/>
        </w:rPr>
        <w:t xml:space="preserve">Zapisnik je bil sprejet, od </w:t>
      </w:r>
      <w:r w:rsidR="007E4B62">
        <w:rPr>
          <w:rFonts w:eastAsia="Calibri"/>
          <w:color w:val="000000"/>
          <w:lang w:eastAsia="en-US"/>
        </w:rPr>
        <w:t>4</w:t>
      </w:r>
      <w:r w:rsidR="00EB5D44">
        <w:t xml:space="preserve"> </w:t>
      </w:r>
      <w:r w:rsidR="00706D4A">
        <w:t>prisotnih članov komisije</w:t>
      </w:r>
      <w:r w:rsidRPr="006C6E54">
        <w:t xml:space="preserve"> </w:t>
      </w:r>
      <w:r w:rsidR="0063104F">
        <w:t>so se</w:t>
      </w:r>
      <w:r w:rsidR="001D7DD0">
        <w:t xml:space="preserve"> </w:t>
      </w:r>
      <w:r w:rsidR="007E4B62">
        <w:t>4</w:t>
      </w:r>
      <w:r w:rsidRPr="006C6E54">
        <w:t xml:space="preserve"> opredelil</w:t>
      </w:r>
      <w:r w:rsidR="0063104F">
        <w:t>i</w:t>
      </w:r>
      <w:r w:rsidRPr="006C6E54">
        <w:t xml:space="preserve">, </w:t>
      </w:r>
      <w:r w:rsidR="007E4B62">
        <w:t>4</w:t>
      </w:r>
      <w:r w:rsidR="0063104F">
        <w:t xml:space="preserve"> so </w:t>
      </w:r>
      <w:r w:rsidRPr="006C6E54">
        <w:t>glasoval</w:t>
      </w:r>
      <w:r w:rsidR="0063104F">
        <w:t>i</w:t>
      </w:r>
      <w:r w:rsidRPr="006C6E54">
        <w:t xml:space="preserve"> za, nihče proti. </w:t>
      </w:r>
    </w:p>
    <w:p w:rsidR="006E1E71" w:rsidRDefault="006E1E71" w:rsidP="00B5741A">
      <w:pPr>
        <w:pBdr>
          <w:bottom w:val="single" w:sz="4" w:space="1" w:color="auto"/>
        </w:pBdr>
        <w:rPr>
          <w:b/>
          <w:bCs/>
        </w:rPr>
      </w:pPr>
    </w:p>
    <w:p w:rsidR="00BC3DEA" w:rsidRDefault="00BC3DEA" w:rsidP="00B5741A">
      <w:pPr>
        <w:pBdr>
          <w:bottom w:val="single" w:sz="4" w:space="1" w:color="auto"/>
        </w:pBdr>
        <w:rPr>
          <w:b/>
          <w:bCs/>
        </w:rPr>
      </w:pPr>
    </w:p>
    <w:p w:rsidR="00B5741A" w:rsidRPr="00B5741A" w:rsidRDefault="00B5741A" w:rsidP="00B5741A">
      <w:pPr>
        <w:pBdr>
          <w:bottom w:val="single" w:sz="4" w:space="1" w:color="auto"/>
        </w:pBdr>
        <w:rPr>
          <w:b/>
          <w:bCs/>
        </w:rPr>
      </w:pPr>
      <w:r w:rsidRPr="00B5741A">
        <w:rPr>
          <w:b/>
          <w:bCs/>
        </w:rPr>
        <w:t xml:space="preserve">K točki </w:t>
      </w:r>
      <w:r w:rsidR="00BC3DEA">
        <w:rPr>
          <w:b/>
          <w:bCs/>
        </w:rPr>
        <w:t>2</w:t>
      </w:r>
    </w:p>
    <w:p w:rsidR="00991497" w:rsidRDefault="00794FEF" w:rsidP="00991497">
      <w:pPr>
        <w:ind w:left="708"/>
        <w:rPr>
          <w:b/>
        </w:rPr>
      </w:pPr>
      <w:r w:rsidRPr="00794FEF">
        <w:rPr>
          <w:b/>
        </w:rPr>
        <w:t>Potrditev uradnega prečiščenega besedila Odloka o ustanovitvi javnega vzgojno izobraževalnega zavoda Vrtec Mavrica Izola</w:t>
      </w:r>
    </w:p>
    <w:p w:rsidR="00F21A26" w:rsidRDefault="00F21A26" w:rsidP="00991497">
      <w:pPr>
        <w:rPr>
          <w:bCs/>
        </w:rPr>
      </w:pPr>
    </w:p>
    <w:p w:rsidR="00991497" w:rsidRDefault="00991497" w:rsidP="00991497">
      <w:pPr>
        <w:rPr>
          <w:bCs/>
        </w:rPr>
      </w:pPr>
      <w:r w:rsidRPr="000F7A69">
        <w:rPr>
          <w:bCs/>
        </w:rPr>
        <w:t>Predsednica je odprla razpravo.</w:t>
      </w:r>
      <w:r w:rsidR="003C4E4F">
        <w:rPr>
          <w:bCs/>
        </w:rPr>
        <w:t xml:space="preserve"> </w:t>
      </w:r>
      <w:r w:rsidR="009B08A0">
        <w:rPr>
          <w:bCs/>
        </w:rPr>
        <w:t xml:space="preserve">Predlaga, da se </w:t>
      </w:r>
      <w:r w:rsidR="00137264">
        <w:rPr>
          <w:bCs/>
        </w:rPr>
        <w:t xml:space="preserve">pri naštevanju sprememb odloka </w:t>
      </w:r>
      <w:r w:rsidR="009B08A0">
        <w:rPr>
          <w:bCs/>
        </w:rPr>
        <w:t xml:space="preserve">črta </w:t>
      </w:r>
      <w:r w:rsidR="00137264">
        <w:rPr>
          <w:bCs/>
        </w:rPr>
        <w:t>4. alineja, ki navaja sprejeto uradno besedilo odloka, saj gre za podvajanje.</w:t>
      </w:r>
      <w:r w:rsidR="00A85E74">
        <w:rPr>
          <w:bCs/>
        </w:rPr>
        <w:t xml:space="preserve"> V sklepu se doda beseda »uradno«.</w:t>
      </w:r>
    </w:p>
    <w:p w:rsidR="008F51A8" w:rsidRPr="000F7A69" w:rsidRDefault="008F51A8" w:rsidP="00991497">
      <w:pPr>
        <w:rPr>
          <w:bCs/>
        </w:rPr>
      </w:pPr>
    </w:p>
    <w:p w:rsidR="00991497" w:rsidRPr="000F7A69" w:rsidRDefault="00991497" w:rsidP="00991497">
      <w:pPr>
        <w:rPr>
          <w:bCs/>
        </w:rPr>
      </w:pPr>
      <w:r w:rsidRPr="000F7A69">
        <w:rPr>
          <w:bCs/>
        </w:rPr>
        <w:t>Ker ni bilo</w:t>
      </w:r>
      <w:r w:rsidR="00AD43D9">
        <w:rPr>
          <w:bCs/>
        </w:rPr>
        <w:t xml:space="preserve"> drugih</w:t>
      </w:r>
      <w:r w:rsidRPr="000F7A69">
        <w:rPr>
          <w:bCs/>
        </w:rPr>
        <w:t xml:space="preserve"> razpravljavcev, je predsednica razpravo zaključila in dala na glasovanje sledeče:</w:t>
      </w:r>
    </w:p>
    <w:p w:rsidR="00991497" w:rsidRPr="000F7A69" w:rsidRDefault="00991497" w:rsidP="00991497">
      <w:pPr>
        <w:rPr>
          <w:bCs/>
        </w:rPr>
      </w:pPr>
    </w:p>
    <w:p w:rsidR="009317D6" w:rsidRDefault="00991497" w:rsidP="00325650">
      <w:pPr>
        <w:rPr>
          <w:bCs/>
        </w:rPr>
      </w:pPr>
      <w:r w:rsidRPr="000F7A69">
        <w:rPr>
          <w:bCs/>
        </w:rPr>
        <w:t xml:space="preserve">Statutarno – pravna komisija je obravnavala predlog </w:t>
      </w:r>
      <w:r w:rsidR="00794FEF" w:rsidRPr="00794FEF">
        <w:rPr>
          <w:bCs/>
        </w:rPr>
        <w:t>uradnega prečiščenega besedila Odloka o ustanovitvi javnega vzgojno izobraževalnega zavoda Vrtec Mavrica Izola</w:t>
      </w:r>
      <w:r w:rsidRPr="005C209B">
        <w:rPr>
          <w:bCs/>
        </w:rPr>
        <w:t xml:space="preserve"> </w:t>
      </w:r>
      <w:r w:rsidR="00325650">
        <w:rPr>
          <w:bCs/>
        </w:rPr>
        <w:t>in soglasno sprejela sledeče</w:t>
      </w:r>
    </w:p>
    <w:p w:rsidR="000441A6" w:rsidRPr="00325650" w:rsidRDefault="000441A6" w:rsidP="00325650">
      <w:pPr>
        <w:rPr>
          <w:bCs/>
        </w:rPr>
      </w:pPr>
    </w:p>
    <w:p w:rsidR="00991497" w:rsidRPr="007A1F33" w:rsidRDefault="00991497" w:rsidP="00991497">
      <w:pPr>
        <w:jc w:val="center"/>
        <w:rPr>
          <w:b/>
          <w:bCs/>
        </w:rPr>
      </w:pPr>
      <w:r w:rsidRPr="007A1F33">
        <w:rPr>
          <w:b/>
          <w:bCs/>
        </w:rPr>
        <w:t>MNENJE</w:t>
      </w:r>
    </w:p>
    <w:p w:rsidR="00991497" w:rsidRPr="000F7A69" w:rsidRDefault="00991497" w:rsidP="00991497">
      <w:pPr>
        <w:rPr>
          <w:bCs/>
        </w:rPr>
      </w:pPr>
    </w:p>
    <w:p w:rsidR="00FF4D02" w:rsidRDefault="00991497" w:rsidP="00EB2885">
      <w:pPr>
        <w:rPr>
          <w:b/>
          <w:bCs/>
        </w:rPr>
      </w:pPr>
      <w:r w:rsidRPr="00846461">
        <w:rPr>
          <w:b/>
          <w:bCs/>
        </w:rPr>
        <w:t>Statutarno-pravna komisija predlaga Občinskemu svetu</w:t>
      </w:r>
      <w:r>
        <w:rPr>
          <w:b/>
          <w:bCs/>
        </w:rPr>
        <w:t>,</w:t>
      </w:r>
      <w:r w:rsidRPr="00846461">
        <w:rPr>
          <w:b/>
          <w:bCs/>
        </w:rPr>
        <w:t xml:space="preserve"> da </w:t>
      </w:r>
      <w:r w:rsidR="00794FEF">
        <w:rPr>
          <w:b/>
          <w:bCs/>
        </w:rPr>
        <w:t>potrdi</w:t>
      </w:r>
      <w:r>
        <w:rPr>
          <w:b/>
          <w:bCs/>
        </w:rPr>
        <w:t xml:space="preserve"> p</w:t>
      </w:r>
      <w:r w:rsidRPr="00991497">
        <w:rPr>
          <w:b/>
          <w:bCs/>
        </w:rPr>
        <w:t xml:space="preserve">redlog </w:t>
      </w:r>
      <w:r w:rsidR="00794FEF" w:rsidRPr="00794FEF">
        <w:rPr>
          <w:b/>
          <w:bCs/>
        </w:rPr>
        <w:t>uradnega prečiščenega besedila Odloka o ustanovitvi javnega vzgojno izobraževalnega zavoda Vrtec Mavrica Izola</w:t>
      </w:r>
      <w:bookmarkStart w:id="0" w:name="_GoBack"/>
      <w:bookmarkEnd w:id="0"/>
      <w:r w:rsidR="009B08A0">
        <w:rPr>
          <w:b/>
          <w:bCs/>
        </w:rPr>
        <w:t xml:space="preserve"> s tem, da se pri naštevanju sprememb odloka </w:t>
      </w:r>
      <w:r w:rsidR="00A85E74">
        <w:rPr>
          <w:b/>
          <w:bCs/>
        </w:rPr>
        <w:t xml:space="preserve">redakcijsko </w:t>
      </w:r>
      <w:r w:rsidR="009B08A0">
        <w:rPr>
          <w:b/>
          <w:bCs/>
        </w:rPr>
        <w:t>črta 4. aline</w:t>
      </w:r>
      <w:r w:rsidR="00137264">
        <w:rPr>
          <w:b/>
          <w:bCs/>
        </w:rPr>
        <w:t>j</w:t>
      </w:r>
      <w:r w:rsidR="009B08A0">
        <w:rPr>
          <w:b/>
          <w:bCs/>
        </w:rPr>
        <w:t>a.</w:t>
      </w:r>
    </w:p>
    <w:p w:rsidR="00794FEF" w:rsidRDefault="00794FEF" w:rsidP="00EB2885">
      <w:pPr>
        <w:rPr>
          <w:bCs/>
        </w:rPr>
      </w:pPr>
    </w:p>
    <w:p w:rsidR="00991497" w:rsidRDefault="00991497" w:rsidP="00EB2885">
      <w:pPr>
        <w:rPr>
          <w:bCs/>
        </w:rPr>
      </w:pPr>
      <w:r w:rsidRPr="000F7A69">
        <w:rPr>
          <w:bCs/>
        </w:rPr>
        <w:t xml:space="preserve">Mnenje je bilo sprejeto, </w:t>
      </w:r>
      <w:r w:rsidR="00EB2885" w:rsidRPr="00EB2885">
        <w:rPr>
          <w:bCs/>
        </w:rPr>
        <w:t xml:space="preserve">od </w:t>
      </w:r>
      <w:r w:rsidR="00A35B2E">
        <w:rPr>
          <w:bCs/>
        </w:rPr>
        <w:t>4</w:t>
      </w:r>
      <w:r w:rsidR="00B2771E">
        <w:rPr>
          <w:bCs/>
        </w:rPr>
        <w:t xml:space="preserve"> </w:t>
      </w:r>
      <w:r w:rsidR="00EB2885" w:rsidRPr="00EB2885">
        <w:rPr>
          <w:bCs/>
        </w:rPr>
        <w:t xml:space="preserve">prisotnih članov komisije </w:t>
      </w:r>
      <w:r w:rsidR="00A35B2E">
        <w:rPr>
          <w:bCs/>
        </w:rPr>
        <w:t>so se</w:t>
      </w:r>
      <w:r w:rsidR="00EB2885" w:rsidRPr="00EB2885">
        <w:rPr>
          <w:bCs/>
        </w:rPr>
        <w:t xml:space="preserve"> </w:t>
      </w:r>
      <w:r w:rsidR="00A35B2E">
        <w:rPr>
          <w:bCs/>
        </w:rPr>
        <w:t>4 opredelili</w:t>
      </w:r>
      <w:r w:rsidR="00EB2885" w:rsidRPr="00EB2885">
        <w:rPr>
          <w:bCs/>
        </w:rPr>
        <w:t xml:space="preserve">, </w:t>
      </w:r>
      <w:r w:rsidR="00A35B2E">
        <w:rPr>
          <w:bCs/>
        </w:rPr>
        <w:t>4</w:t>
      </w:r>
      <w:r w:rsidR="00EB2885" w:rsidRPr="00EB2885">
        <w:rPr>
          <w:bCs/>
        </w:rPr>
        <w:t xml:space="preserve"> </w:t>
      </w:r>
      <w:r w:rsidR="00A35B2E">
        <w:rPr>
          <w:bCs/>
        </w:rPr>
        <w:t>so glasovali</w:t>
      </w:r>
      <w:r w:rsidR="00EB2885" w:rsidRPr="00EB2885">
        <w:rPr>
          <w:bCs/>
        </w:rPr>
        <w:t xml:space="preserve"> za, nihče proti.</w:t>
      </w:r>
    </w:p>
    <w:p w:rsidR="00EB2885" w:rsidRDefault="00EB2885" w:rsidP="00EB2885">
      <w:pPr>
        <w:rPr>
          <w:b/>
        </w:rPr>
      </w:pPr>
    </w:p>
    <w:p w:rsidR="00F21A26" w:rsidRPr="007A1F33" w:rsidRDefault="00F21A26" w:rsidP="00F21A26">
      <w:pPr>
        <w:pBdr>
          <w:bottom w:val="single" w:sz="4" w:space="1" w:color="auto"/>
        </w:pBdr>
        <w:rPr>
          <w:b/>
          <w:bCs/>
        </w:rPr>
      </w:pPr>
      <w:r w:rsidRPr="007A1F33">
        <w:rPr>
          <w:b/>
          <w:bCs/>
        </w:rPr>
        <w:t xml:space="preserve">K točki </w:t>
      </w:r>
      <w:r w:rsidR="00BC3DEA">
        <w:rPr>
          <w:b/>
          <w:bCs/>
        </w:rPr>
        <w:t>3</w:t>
      </w:r>
    </w:p>
    <w:p w:rsidR="00F21A26" w:rsidRDefault="00F21A26" w:rsidP="00F21A26">
      <w:pPr>
        <w:ind w:left="708"/>
        <w:rPr>
          <w:b/>
          <w:bCs/>
        </w:rPr>
      </w:pPr>
      <w:r w:rsidRPr="00C70DC3">
        <w:rPr>
          <w:b/>
          <w:bCs/>
        </w:rPr>
        <w:t xml:space="preserve">Predlog </w:t>
      </w:r>
      <w:r w:rsidR="001A526D" w:rsidRPr="001A526D">
        <w:rPr>
          <w:b/>
          <w:bCs/>
        </w:rPr>
        <w:t xml:space="preserve">Odloka o spremembah in dopolnitvah Odloka o ureditvi cestnega prometa v Občini Izola, prva obravnava s </w:t>
      </w:r>
      <w:r w:rsidR="001A526D">
        <w:rPr>
          <w:b/>
          <w:bCs/>
        </w:rPr>
        <w:t>predlogom za skrajšani postopek</w:t>
      </w:r>
    </w:p>
    <w:p w:rsidR="00F21A26" w:rsidRPr="00085E29" w:rsidRDefault="00F21A26" w:rsidP="00F21A26">
      <w:pPr>
        <w:ind w:left="1068"/>
        <w:rPr>
          <w:b/>
          <w:bCs/>
        </w:rPr>
      </w:pPr>
    </w:p>
    <w:p w:rsidR="0017427D" w:rsidRDefault="003C0D19" w:rsidP="00F21A26">
      <w:pPr>
        <w:rPr>
          <w:bCs/>
        </w:rPr>
      </w:pPr>
      <w:r>
        <w:rPr>
          <w:bCs/>
        </w:rPr>
        <w:t>Predsednica</w:t>
      </w:r>
      <w:r w:rsidR="00F21A26" w:rsidRPr="000F7A69">
        <w:rPr>
          <w:bCs/>
        </w:rPr>
        <w:t xml:space="preserve"> je podal</w:t>
      </w:r>
      <w:r w:rsidR="00F21A26">
        <w:rPr>
          <w:bCs/>
        </w:rPr>
        <w:t>a</w:t>
      </w:r>
      <w:r w:rsidR="00F21A26" w:rsidRPr="000F7A69">
        <w:rPr>
          <w:bCs/>
        </w:rPr>
        <w:t xml:space="preserve"> </w:t>
      </w:r>
      <w:r w:rsidR="002537AB">
        <w:rPr>
          <w:bCs/>
        </w:rPr>
        <w:t>uvodno pojasnilo in odprla razpravo v zvezi s 1. členom predloga odloka, ki se nanaša na dopolnitev in spremembo 26. člen veljavnega odloka.</w:t>
      </w:r>
      <w:r w:rsidR="005E5759">
        <w:rPr>
          <w:bCs/>
        </w:rPr>
        <w:t xml:space="preserve"> V razpravo so se vključili T. Umek, V. Marič in N. </w:t>
      </w:r>
      <w:proofErr w:type="spellStart"/>
      <w:r w:rsidR="005E5759">
        <w:rPr>
          <w:bCs/>
        </w:rPr>
        <w:t>Kleva</w:t>
      </w:r>
      <w:proofErr w:type="spellEnd"/>
      <w:r w:rsidR="005E5759">
        <w:rPr>
          <w:bCs/>
        </w:rPr>
        <w:t>.</w:t>
      </w:r>
      <w:r w:rsidR="0017427D">
        <w:rPr>
          <w:bCs/>
        </w:rPr>
        <w:t xml:space="preserve"> </w:t>
      </w:r>
    </w:p>
    <w:p w:rsidR="00B951DF" w:rsidRDefault="0017427D" w:rsidP="00F21A26">
      <w:pPr>
        <w:rPr>
          <w:bCs/>
        </w:rPr>
      </w:pPr>
      <w:r>
        <w:rPr>
          <w:bCs/>
        </w:rPr>
        <w:t xml:space="preserve">T. Umek je obvestil člane SPK o </w:t>
      </w:r>
      <w:r w:rsidR="003C4E4F">
        <w:rPr>
          <w:bCs/>
        </w:rPr>
        <w:t>amandmaju</w:t>
      </w:r>
      <w:r>
        <w:rPr>
          <w:bCs/>
        </w:rPr>
        <w:t>, ki je bil predlagan na OGF.</w:t>
      </w:r>
    </w:p>
    <w:p w:rsidR="00F21A26" w:rsidRPr="000F7A69" w:rsidRDefault="00F21A26" w:rsidP="00F21A26">
      <w:pPr>
        <w:rPr>
          <w:bCs/>
        </w:rPr>
      </w:pPr>
      <w:r w:rsidRPr="000F7A69">
        <w:rPr>
          <w:bCs/>
        </w:rPr>
        <w:lastRenderedPageBreak/>
        <w:t xml:space="preserve">Ker ni bilo </w:t>
      </w:r>
      <w:r w:rsidR="00B951DF">
        <w:rPr>
          <w:bCs/>
        </w:rPr>
        <w:t xml:space="preserve">več </w:t>
      </w:r>
      <w:r w:rsidRPr="000F7A69">
        <w:rPr>
          <w:bCs/>
        </w:rPr>
        <w:t xml:space="preserve">razpravljavcev, je predsednica razpravo </w:t>
      </w:r>
      <w:r>
        <w:rPr>
          <w:bCs/>
        </w:rPr>
        <w:t xml:space="preserve">o predlogu odloka </w:t>
      </w:r>
      <w:r w:rsidRPr="000F7A69">
        <w:rPr>
          <w:bCs/>
        </w:rPr>
        <w:t>zaključila in dala na glasovanje sledeče:</w:t>
      </w:r>
    </w:p>
    <w:p w:rsidR="00F21A26" w:rsidRPr="000F7A69" w:rsidRDefault="00F21A26" w:rsidP="00F21A26">
      <w:pPr>
        <w:rPr>
          <w:bCs/>
        </w:rPr>
      </w:pPr>
    </w:p>
    <w:p w:rsidR="00F21A26" w:rsidRDefault="00F21A26" w:rsidP="00F21A26">
      <w:pPr>
        <w:rPr>
          <w:bCs/>
        </w:rPr>
      </w:pPr>
      <w:r w:rsidRPr="000F7A69">
        <w:rPr>
          <w:bCs/>
        </w:rPr>
        <w:t xml:space="preserve">Statutarno – pravna komisija je obravnavala predlog </w:t>
      </w:r>
      <w:r w:rsidR="001A526D" w:rsidRPr="001A526D">
        <w:rPr>
          <w:bCs/>
        </w:rPr>
        <w:t>Odloka o spremembah in dopolnitvah Odloka o ureditvi cestnega prometa v Občini Izola</w:t>
      </w:r>
      <w:r w:rsidR="001A526D">
        <w:rPr>
          <w:bCs/>
        </w:rPr>
        <w:t xml:space="preserve"> </w:t>
      </w:r>
      <w:r w:rsidRPr="000F7A69">
        <w:rPr>
          <w:bCs/>
        </w:rPr>
        <w:t>in sprejela sledeč</w:t>
      </w:r>
      <w:r>
        <w:rPr>
          <w:bCs/>
        </w:rPr>
        <w:t xml:space="preserve">e: </w:t>
      </w:r>
      <w:r w:rsidRPr="000F7A69">
        <w:rPr>
          <w:bCs/>
        </w:rPr>
        <w:t xml:space="preserve"> </w:t>
      </w:r>
    </w:p>
    <w:p w:rsidR="006E1E71" w:rsidRDefault="006E1E71" w:rsidP="00F21A26">
      <w:pPr>
        <w:rPr>
          <w:bCs/>
        </w:rPr>
      </w:pPr>
    </w:p>
    <w:p w:rsidR="00F21A26" w:rsidRPr="00DE6CD2" w:rsidRDefault="00F21A26" w:rsidP="00F21A26">
      <w:pPr>
        <w:jc w:val="center"/>
        <w:rPr>
          <w:b/>
          <w:bCs/>
        </w:rPr>
      </w:pPr>
      <w:r w:rsidRPr="00DE6CD2">
        <w:rPr>
          <w:b/>
          <w:bCs/>
        </w:rPr>
        <w:t>MNENJE</w:t>
      </w:r>
    </w:p>
    <w:p w:rsidR="00F21A26" w:rsidRDefault="00F21A26" w:rsidP="00F21A26">
      <w:pPr>
        <w:rPr>
          <w:bCs/>
        </w:rPr>
      </w:pPr>
    </w:p>
    <w:p w:rsidR="00F21A26" w:rsidRPr="00773E54" w:rsidRDefault="00F21A26" w:rsidP="00F21A26">
      <w:pPr>
        <w:rPr>
          <w:b/>
          <w:bCs/>
        </w:rPr>
      </w:pPr>
      <w:r w:rsidRPr="00773E54">
        <w:rPr>
          <w:b/>
          <w:bCs/>
        </w:rPr>
        <w:t xml:space="preserve">Statutarno-pravna komisija predlaga </w:t>
      </w:r>
      <w:r w:rsidR="00FA7B7D" w:rsidRPr="00FA7B7D">
        <w:rPr>
          <w:b/>
          <w:bCs/>
        </w:rPr>
        <w:t xml:space="preserve">Občinskemu svetu, da obravnava in sprejme </w:t>
      </w:r>
      <w:r w:rsidR="001A526D">
        <w:rPr>
          <w:b/>
          <w:bCs/>
        </w:rPr>
        <w:t xml:space="preserve">predlog </w:t>
      </w:r>
      <w:r w:rsidR="001A526D" w:rsidRPr="001A526D">
        <w:rPr>
          <w:b/>
          <w:bCs/>
        </w:rPr>
        <w:t>Odloka o spremembah in dopolnitvah Odloka o ureditvi cestnega prometa v Občini Izola</w:t>
      </w:r>
      <w:r w:rsidR="001A526D">
        <w:rPr>
          <w:b/>
          <w:bCs/>
        </w:rPr>
        <w:t xml:space="preserve"> </w:t>
      </w:r>
      <w:r w:rsidR="000931A1">
        <w:rPr>
          <w:b/>
          <w:bCs/>
        </w:rPr>
        <w:t>po skrajšanem postopku</w:t>
      </w:r>
      <w:r w:rsidR="00B951DF">
        <w:rPr>
          <w:b/>
          <w:bCs/>
        </w:rPr>
        <w:t>, s predlaganimi amandmaji.</w:t>
      </w:r>
    </w:p>
    <w:p w:rsidR="00F21A26" w:rsidRDefault="00F21A26" w:rsidP="00F21A26">
      <w:pPr>
        <w:rPr>
          <w:bCs/>
        </w:rPr>
      </w:pPr>
    </w:p>
    <w:p w:rsidR="00F21A26" w:rsidRDefault="00F21A26" w:rsidP="00F21A26">
      <w:pPr>
        <w:rPr>
          <w:bCs/>
        </w:rPr>
      </w:pPr>
      <w:r w:rsidRPr="00773E54">
        <w:rPr>
          <w:bCs/>
        </w:rPr>
        <w:t xml:space="preserve">Mnenje je bilo sprejeto, od </w:t>
      </w:r>
      <w:r w:rsidR="005F3FC4">
        <w:rPr>
          <w:bCs/>
        </w:rPr>
        <w:t>4</w:t>
      </w:r>
      <w:r w:rsidRPr="00773E54">
        <w:rPr>
          <w:bCs/>
        </w:rPr>
        <w:t xml:space="preserve"> prisotnih članov komisije </w:t>
      </w:r>
      <w:r>
        <w:rPr>
          <w:bCs/>
        </w:rPr>
        <w:t xml:space="preserve">so se </w:t>
      </w:r>
      <w:r w:rsidR="005F3FC4">
        <w:rPr>
          <w:bCs/>
        </w:rPr>
        <w:t>4</w:t>
      </w:r>
      <w:r>
        <w:rPr>
          <w:bCs/>
        </w:rPr>
        <w:t xml:space="preserve"> opredelili</w:t>
      </w:r>
      <w:r w:rsidRPr="00773E54">
        <w:rPr>
          <w:bCs/>
        </w:rPr>
        <w:t xml:space="preserve">, </w:t>
      </w:r>
      <w:r w:rsidR="00B951DF">
        <w:rPr>
          <w:bCs/>
        </w:rPr>
        <w:t>3</w:t>
      </w:r>
      <w:r w:rsidRPr="00773E54">
        <w:rPr>
          <w:bCs/>
        </w:rPr>
        <w:t xml:space="preserve"> </w:t>
      </w:r>
      <w:r>
        <w:rPr>
          <w:bCs/>
        </w:rPr>
        <w:t>so glasovali</w:t>
      </w:r>
      <w:r w:rsidRPr="00773E54">
        <w:rPr>
          <w:bCs/>
        </w:rPr>
        <w:t xml:space="preserve"> za, </w:t>
      </w:r>
      <w:r w:rsidR="00B951DF">
        <w:rPr>
          <w:bCs/>
        </w:rPr>
        <w:t xml:space="preserve">1 </w:t>
      </w:r>
      <w:r w:rsidRPr="00773E54">
        <w:rPr>
          <w:bCs/>
        </w:rPr>
        <w:t xml:space="preserve"> proti.</w:t>
      </w:r>
    </w:p>
    <w:p w:rsidR="00991497" w:rsidRDefault="00991497" w:rsidP="00F21A26">
      <w:pPr>
        <w:rPr>
          <w:b/>
        </w:rPr>
      </w:pPr>
    </w:p>
    <w:p w:rsidR="00FA7B7D" w:rsidRDefault="00FA7B7D" w:rsidP="001C6538">
      <w:pPr>
        <w:pBdr>
          <w:bottom w:val="single" w:sz="4" w:space="1" w:color="auto"/>
        </w:pBdr>
        <w:rPr>
          <w:b/>
        </w:rPr>
      </w:pPr>
    </w:p>
    <w:p w:rsidR="00FA7B7D" w:rsidRPr="007A1F33" w:rsidRDefault="00FA7B7D" w:rsidP="00FA7B7D">
      <w:pPr>
        <w:pBdr>
          <w:bottom w:val="single" w:sz="4" w:space="1" w:color="auto"/>
        </w:pBdr>
        <w:rPr>
          <w:b/>
          <w:bCs/>
        </w:rPr>
      </w:pPr>
      <w:r w:rsidRPr="007A1F33">
        <w:rPr>
          <w:b/>
          <w:bCs/>
        </w:rPr>
        <w:t xml:space="preserve">K točki </w:t>
      </w:r>
      <w:r w:rsidR="00BC3DEA">
        <w:rPr>
          <w:b/>
          <w:bCs/>
        </w:rPr>
        <w:t>4</w:t>
      </w:r>
    </w:p>
    <w:p w:rsidR="00FA7B7D" w:rsidRDefault="00FA7B7D" w:rsidP="00FA7B7D">
      <w:pPr>
        <w:ind w:left="708"/>
        <w:rPr>
          <w:b/>
          <w:bCs/>
        </w:rPr>
      </w:pPr>
      <w:r w:rsidRPr="00C70DC3">
        <w:rPr>
          <w:b/>
          <w:bCs/>
        </w:rPr>
        <w:t xml:space="preserve">Predlog </w:t>
      </w:r>
      <w:r w:rsidR="00B07EE5" w:rsidRPr="00B07EE5">
        <w:rPr>
          <w:b/>
          <w:bCs/>
        </w:rPr>
        <w:t>Odloka o spremembah in dopolnitvah Odloka o ureditvenem načrtu Korte, druga obravnava</w:t>
      </w:r>
    </w:p>
    <w:p w:rsidR="00FA7B7D" w:rsidRPr="00085E29" w:rsidRDefault="00FA7B7D" w:rsidP="00FA7B7D">
      <w:pPr>
        <w:ind w:left="1068"/>
        <w:rPr>
          <w:b/>
          <w:bCs/>
        </w:rPr>
      </w:pPr>
    </w:p>
    <w:p w:rsidR="00FA7B7D" w:rsidRDefault="005F3FC4" w:rsidP="00FA7B7D">
      <w:pPr>
        <w:rPr>
          <w:bCs/>
        </w:rPr>
      </w:pPr>
      <w:r>
        <w:rPr>
          <w:bCs/>
        </w:rPr>
        <w:t>Predsednica</w:t>
      </w:r>
      <w:r w:rsidR="00FA7B7D" w:rsidRPr="000F7A69">
        <w:rPr>
          <w:bCs/>
        </w:rPr>
        <w:t xml:space="preserve"> je podal</w:t>
      </w:r>
      <w:r w:rsidR="00FA7B7D">
        <w:rPr>
          <w:bCs/>
        </w:rPr>
        <w:t>a</w:t>
      </w:r>
      <w:r w:rsidR="00FA7B7D" w:rsidRPr="000F7A69">
        <w:rPr>
          <w:bCs/>
        </w:rPr>
        <w:t xml:space="preserve"> </w:t>
      </w:r>
      <w:r w:rsidR="00FA7B7D">
        <w:rPr>
          <w:bCs/>
        </w:rPr>
        <w:t>uvodno pojasnilo.</w:t>
      </w:r>
      <w:r w:rsidR="005013F0">
        <w:rPr>
          <w:bCs/>
        </w:rPr>
        <w:t xml:space="preserve"> Odprla se je razprava, v katero so se vključili V. Marič, N. </w:t>
      </w:r>
      <w:proofErr w:type="spellStart"/>
      <w:r w:rsidR="005013F0">
        <w:rPr>
          <w:bCs/>
        </w:rPr>
        <w:t>Kleva</w:t>
      </w:r>
      <w:proofErr w:type="spellEnd"/>
      <w:r w:rsidR="005013F0">
        <w:rPr>
          <w:bCs/>
        </w:rPr>
        <w:t xml:space="preserve"> in V. Vičič, v zvezi </w:t>
      </w:r>
      <w:r w:rsidR="00C72E42">
        <w:rPr>
          <w:bCs/>
        </w:rPr>
        <w:t>s tako</w:t>
      </w:r>
      <w:r w:rsidR="005013F0">
        <w:rPr>
          <w:bCs/>
        </w:rPr>
        <w:t xml:space="preserve"> obsežno spremembo odloka, </w:t>
      </w:r>
      <w:r w:rsidR="00C72E42">
        <w:rPr>
          <w:bCs/>
        </w:rPr>
        <w:t xml:space="preserve">ki </w:t>
      </w:r>
      <w:r w:rsidR="005013F0">
        <w:rPr>
          <w:bCs/>
        </w:rPr>
        <w:t>p</w:t>
      </w:r>
      <w:r w:rsidR="00C72E42">
        <w:rPr>
          <w:bCs/>
        </w:rPr>
        <w:t>redstavlja</w:t>
      </w:r>
      <w:r w:rsidR="005013F0">
        <w:rPr>
          <w:bCs/>
        </w:rPr>
        <w:t xml:space="preserve"> nov odlok. </w:t>
      </w:r>
      <w:r w:rsidR="00C72E42">
        <w:rPr>
          <w:bCs/>
        </w:rPr>
        <w:t xml:space="preserve">Potrebno </w:t>
      </w:r>
      <w:r w:rsidR="005013F0">
        <w:rPr>
          <w:bCs/>
        </w:rPr>
        <w:t>bi bilo vnesti večje število tekstualnih sprememb: naslov odloka</w:t>
      </w:r>
      <w:r w:rsidR="00C72E42">
        <w:rPr>
          <w:bCs/>
        </w:rPr>
        <w:t xml:space="preserve"> (ne odlok o spremembah in dopolnitvah)</w:t>
      </w:r>
      <w:r w:rsidR="005013F0">
        <w:rPr>
          <w:bCs/>
        </w:rPr>
        <w:t xml:space="preserve">, 1. </w:t>
      </w:r>
      <w:r w:rsidR="00C72E42">
        <w:rPr>
          <w:bCs/>
        </w:rPr>
        <w:t>č</w:t>
      </w:r>
      <w:r w:rsidR="005013F0">
        <w:rPr>
          <w:bCs/>
        </w:rPr>
        <w:t>len</w:t>
      </w:r>
      <w:r w:rsidR="00C72E42">
        <w:rPr>
          <w:bCs/>
        </w:rPr>
        <w:t xml:space="preserve"> se spremeni</w:t>
      </w:r>
      <w:r w:rsidR="005013F0">
        <w:rPr>
          <w:bCs/>
        </w:rPr>
        <w:t>, 2. člen</w:t>
      </w:r>
      <w:r w:rsidR="00C72E42" w:rsidRPr="00C72E42">
        <w:rPr>
          <w:bCs/>
        </w:rPr>
        <w:t xml:space="preserve"> </w:t>
      </w:r>
      <w:r w:rsidR="00C72E42">
        <w:rPr>
          <w:bCs/>
        </w:rPr>
        <w:t>se črta</w:t>
      </w:r>
      <w:r w:rsidR="005013F0">
        <w:rPr>
          <w:bCs/>
        </w:rPr>
        <w:t xml:space="preserve">, vnese se nov člen v Prehodnih in končnih določbah, ki bi določil, da s tem odlokom preneha veljati sedaj veljavni odlok, zato bi bilo </w:t>
      </w:r>
      <w:r w:rsidR="00C72E42">
        <w:rPr>
          <w:bCs/>
        </w:rPr>
        <w:t>naj</w:t>
      </w:r>
      <w:r w:rsidR="005013F0">
        <w:rPr>
          <w:bCs/>
        </w:rPr>
        <w:t>bolje, da bi župan umaknil to točko s seje dnevnega reda OS</w:t>
      </w:r>
      <w:r w:rsidR="00C72E42">
        <w:rPr>
          <w:bCs/>
        </w:rPr>
        <w:t xml:space="preserve"> dne 6.7.2017 </w:t>
      </w:r>
      <w:r w:rsidR="005013F0">
        <w:rPr>
          <w:bCs/>
        </w:rPr>
        <w:t>in bi bila druga obravnava v septembru 2017.</w:t>
      </w:r>
      <w:r w:rsidR="009A0B6C">
        <w:rPr>
          <w:bCs/>
        </w:rPr>
        <w:t xml:space="preserve"> V primeru</w:t>
      </w:r>
      <w:r w:rsidR="00C72E42">
        <w:rPr>
          <w:bCs/>
        </w:rPr>
        <w:t xml:space="preserve"> pa</w:t>
      </w:r>
      <w:r w:rsidR="009A0B6C">
        <w:rPr>
          <w:bCs/>
        </w:rPr>
        <w:t xml:space="preserve">, da bodo pravočasno pripravljeni ustrezni amandmaji k predlaganemu odloku (do seje OS), SPK nima zadržkov, da se odlok </w:t>
      </w:r>
      <w:r w:rsidR="00C72E42">
        <w:rPr>
          <w:bCs/>
        </w:rPr>
        <w:t xml:space="preserve">s predlaganimi spremembami </w:t>
      </w:r>
      <w:r w:rsidR="009A0B6C">
        <w:rPr>
          <w:bCs/>
        </w:rPr>
        <w:t>sprejme.</w:t>
      </w:r>
    </w:p>
    <w:p w:rsidR="00BC6C45" w:rsidRDefault="00BC6C45" w:rsidP="00FA7B7D">
      <w:pPr>
        <w:rPr>
          <w:bCs/>
        </w:rPr>
      </w:pPr>
    </w:p>
    <w:p w:rsidR="00FA7B7D" w:rsidRDefault="00BC6C45" w:rsidP="00FA7B7D">
      <w:pPr>
        <w:rPr>
          <w:bCs/>
        </w:rPr>
      </w:pPr>
      <w:r w:rsidRPr="00BC6C45">
        <w:rPr>
          <w:b/>
          <w:bCs/>
          <w:u w:val="single"/>
        </w:rPr>
        <w:t>Statutarno-pravna komisija predlaga občinskemu svetu</w:t>
      </w:r>
      <w:r w:rsidRPr="00BC6C45">
        <w:rPr>
          <w:bCs/>
        </w:rPr>
        <w:t>, da</w:t>
      </w:r>
      <w:r>
        <w:rPr>
          <w:bCs/>
        </w:rPr>
        <w:t xml:space="preserve"> namesto sprememb in dopolnitev odloka sprejme nov odlok: nov naslov </w:t>
      </w:r>
      <w:r w:rsidRPr="00BC6C45">
        <w:rPr>
          <w:bCs/>
        </w:rPr>
        <w:t xml:space="preserve">odloka (ne odlok o spremembah in dopolnitvah), 1. člen se spremeni, 2. člen se črta, vnese se nov člen v Prehodnih in končnih določbah, da s </w:t>
      </w:r>
      <w:r>
        <w:rPr>
          <w:bCs/>
        </w:rPr>
        <w:t xml:space="preserve">sprejemom novega odloka </w:t>
      </w:r>
      <w:r w:rsidRPr="00BC6C45">
        <w:rPr>
          <w:bCs/>
        </w:rPr>
        <w:t>preneha veljati sedaj veljavni odlok</w:t>
      </w:r>
      <w:r>
        <w:rPr>
          <w:bCs/>
        </w:rPr>
        <w:t>.</w:t>
      </w:r>
    </w:p>
    <w:p w:rsidR="00BC6C45" w:rsidRPr="00BC6C45" w:rsidRDefault="00BC6C45" w:rsidP="00FA7B7D">
      <w:pPr>
        <w:rPr>
          <w:b/>
          <w:bCs/>
          <w:u w:val="single"/>
        </w:rPr>
      </w:pPr>
    </w:p>
    <w:p w:rsidR="00FA7B7D" w:rsidRPr="000F7A69" w:rsidRDefault="00FA7B7D" w:rsidP="00FA7B7D">
      <w:pPr>
        <w:rPr>
          <w:bCs/>
        </w:rPr>
      </w:pPr>
      <w:r w:rsidRPr="000F7A69">
        <w:rPr>
          <w:bCs/>
        </w:rPr>
        <w:t xml:space="preserve">Ker ni bilo </w:t>
      </w:r>
      <w:r w:rsidR="00C72E42">
        <w:rPr>
          <w:bCs/>
        </w:rPr>
        <w:t xml:space="preserve">več </w:t>
      </w:r>
      <w:r w:rsidRPr="000F7A69">
        <w:rPr>
          <w:bCs/>
        </w:rPr>
        <w:t xml:space="preserve">razpravljavcev, je predsednica razpravo </w:t>
      </w:r>
      <w:r>
        <w:rPr>
          <w:bCs/>
        </w:rPr>
        <w:t xml:space="preserve">o predlogu odloka </w:t>
      </w:r>
      <w:r w:rsidRPr="000F7A69">
        <w:rPr>
          <w:bCs/>
        </w:rPr>
        <w:t>zaključila in dala na glasovanje sledeče:</w:t>
      </w:r>
    </w:p>
    <w:p w:rsidR="00FA7B7D" w:rsidRPr="000F7A69" w:rsidRDefault="00FA7B7D" w:rsidP="00FA7B7D">
      <w:pPr>
        <w:rPr>
          <w:bCs/>
        </w:rPr>
      </w:pPr>
    </w:p>
    <w:p w:rsidR="00FA7B7D" w:rsidRDefault="00FA7B7D" w:rsidP="00FA7B7D">
      <w:pPr>
        <w:rPr>
          <w:bCs/>
        </w:rPr>
      </w:pPr>
      <w:r w:rsidRPr="000F7A69">
        <w:rPr>
          <w:bCs/>
        </w:rPr>
        <w:t xml:space="preserve">Statutarno – pravna komisija je obravnavala predlog </w:t>
      </w:r>
      <w:r w:rsidR="00B07EE5" w:rsidRPr="00B07EE5">
        <w:rPr>
          <w:bCs/>
        </w:rPr>
        <w:t xml:space="preserve">Odloka o spremembah in dopolnitvah Odloka o ureditvenem načrtu Korte </w:t>
      </w:r>
      <w:r w:rsidRPr="000F7A69">
        <w:rPr>
          <w:bCs/>
        </w:rPr>
        <w:t>in sprejela sledeč</w:t>
      </w:r>
      <w:r>
        <w:rPr>
          <w:bCs/>
        </w:rPr>
        <w:t xml:space="preserve">e: </w:t>
      </w:r>
      <w:r w:rsidRPr="000F7A69">
        <w:rPr>
          <w:bCs/>
        </w:rPr>
        <w:t xml:space="preserve"> </w:t>
      </w:r>
    </w:p>
    <w:p w:rsidR="00274EA7" w:rsidRDefault="00274EA7" w:rsidP="00FA7B7D">
      <w:pPr>
        <w:jc w:val="center"/>
        <w:rPr>
          <w:b/>
          <w:bCs/>
        </w:rPr>
      </w:pPr>
    </w:p>
    <w:p w:rsidR="00FA7B7D" w:rsidRDefault="00FA7B7D" w:rsidP="00FA7B7D">
      <w:pPr>
        <w:jc w:val="center"/>
        <w:rPr>
          <w:b/>
          <w:bCs/>
        </w:rPr>
      </w:pPr>
      <w:r w:rsidRPr="00DE6CD2">
        <w:rPr>
          <w:b/>
          <w:bCs/>
        </w:rPr>
        <w:t>MNENJE</w:t>
      </w:r>
    </w:p>
    <w:p w:rsidR="006E1E71" w:rsidRPr="00DE6CD2" w:rsidRDefault="006E1E71" w:rsidP="00FA7B7D">
      <w:pPr>
        <w:jc w:val="center"/>
        <w:rPr>
          <w:b/>
          <w:bCs/>
        </w:rPr>
      </w:pPr>
    </w:p>
    <w:p w:rsidR="001F557C" w:rsidRDefault="00FA7B7D" w:rsidP="00FA7B7D">
      <w:pPr>
        <w:rPr>
          <w:b/>
          <w:bCs/>
        </w:rPr>
      </w:pPr>
      <w:r w:rsidRPr="00773E54">
        <w:rPr>
          <w:b/>
          <w:bCs/>
        </w:rPr>
        <w:t>Statutarno-pravna komisija predlaga</w:t>
      </w:r>
      <w:r w:rsidR="00694B99" w:rsidRPr="00694B99">
        <w:t xml:space="preserve"> </w:t>
      </w:r>
      <w:r w:rsidR="00694B99" w:rsidRPr="00694B99">
        <w:rPr>
          <w:b/>
          <w:bCs/>
        </w:rPr>
        <w:t>Občinskemu svetu, da sprejme</w:t>
      </w:r>
      <w:r w:rsidRPr="00773E54">
        <w:rPr>
          <w:b/>
          <w:bCs/>
        </w:rPr>
        <w:t xml:space="preserve"> </w:t>
      </w:r>
      <w:r w:rsidR="00694B99">
        <w:rPr>
          <w:b/>
          <w:bCs/>
        </w:rPr>
        <w:t xml:space="preserve">predlog </w:t>
      </w:r>
      <w:r w:rsidR="00B07EE5" w:rsidRPr="00B07EE5">
        <w:rPr>
          <w:b/>
          <w:bCs/>
        </w:rPr>
        <w:t>Odloka o spremembah in dopolnitvah Od</w:t>
      </w:r>
      <w:r w:rsidR="00B07EE5">
        <w:rPr>
          <w:b/>
          <w:bCs/>
        </w:rPr>
        <w:t>loka o ureditvenem načrtu Korte v</w:t>
      </w:r>
      <w:r w:rsidR="00B07EE5" w:rsidRPr="00B07EE5">
        <w:rPr>
          <w:b/>
          <w:bCs/>
        </w:rPr>
        <w:t xml:space="preserve"> drug</w:t>
      </w:r>
      <w:r w:rsidR="00B07EE5">
        <w:rPr>
          <w:b/>
          <w:bCs/>
        </w:rPr>
        <w:t>i</w:t>
      </w:r>
      <w:r w:rsidR="00B07EE5" w:rsidRPr="00B07EE5">
        <w:rPr>
          <w:b/>
          <w:bCs/>
        </w:rPr>
        <w:t xml:space="preserve"> obravnav</w:t>
      </w:r>
      <w:r w:rsidR="00B07EE5">
        <w:rPr>
          <w:b/>
          <w:bCs/>
        </w:rPr>
        <w:t>i</w:t>
      </w:r>
      <w:r w:rsidR="009A0B6C">
        <w:rPr>
          <w:b/>
          <w:bCs/>
        </w:rPr>
        <w:t xml:space="preserve"> z ustreznimi amandmaji.</w:t>
      </w:r>
    </w:p>
    <w:p w:rsidR="009A0B6C" w:rsidRDefault="009A0B6C" w:rsidP="00FA7B7D">
      <w:pPr>
        <w:rPr>
          <w:b/>
          <w:bCs/>
        </w:rPr>
      </w:pPr>
    </w:p>
    <w:p w:rsidR="00FA7B7D" w:rsidRDefault="00FA7B7D" w:rsidP="00FA7B7D">
      <w:pPr>
        <w:rPr>
          <w:bCs/>
        </w:rPr>
      </w:pPr>
      <w:r w:rsidRPr="00773E54">
        <w:rPr>
          <w:bCs/>
        </w:rPr>
        <w:t xml:space="preserve">Mnenje je bilo sprejeto, od </w:t>
      </w:r>
      <w:r w:rsidR="005F3FC4">
        <w:rPr>
          <w:bCs/>
        </w:rPr>
        <w:t>4</w:t>
      </w:r>
      <w:r w:rsidRPr="00773E54">
        <w:rPr>
          <w:bCs/>
        </w:rPr>
        <w:t xml:space="preserve"> prisotnih članov komisije </w:t>
      </w:r>
      <w:r>
        <w:rPr>
          <w:bCs/>
        </w:rPr>
        <w:t xml:space="preserve">so se </w:t>
      </w:r>
      <w:r w:rsidR="005F3FC4">
        <w:rPr>
          <w:bCs/>
        </w:rPr>
        <w:t>4</w:t>
      </w:r>
      <w:r>
        <w:rPr>
          <w:bCs/>
        </w:rPr>
        <w:t xml:space="preserve"> opredelili</w:t>
      </w:r>
      <w:r w:rsidRPr="00773E54">
        <w:rPr>
          <w:bCs/>
        </w:rPr>
        <w:t>,</w:t>
      </w:r>
      <w:r w:rsidR="00FF4D02">
        <w:rPr>
          <w:bCs/>
        </w:rPr>
        <w:t xml:space="preserve"> </w:t>
      </w:r>
      <w:r w:rsidR="005F3FC4">
        <w:rPr>
          <w:bCs/>
        </w:rPr>
        <w:t>4</w:t>
      </w:r>
      <w:r w:rsidRPr="00773E54">
        <w:rPr>
          <w:bCs/>
        </w:rPr>
        <w:t xml:space="preserve"> </w:t>
      </w:r>
      <w:r>
        <w:rPr>
          <w:bCs/>
        </w:rPr>
        <w:t>so glasovali</w:t>
      </w:r>
      <w:r w:rsidRPr="00773E54">
        <w:rPr>
          <w:bCs/>
        </w:rPr>
        <w:t xml:space="preserve"> za, nihče proti.</w:t>
      </w:r>
    </w:p>
    <w:p w:rsidR="00325650" w:rsidRDefault="00325650" w:rsidP="00FA7B7D">
      <w:pPr>
        <w:rPr>
          <w:b/>
          <w:bCs/>
        </w:rPr>
      </w:pPr>
    </w:p>
    <w:p w:rsidR="00262F2D" w:rsidRPr="001F557C" w:rsidRDefault="00262F2D" w:rsidP="00FA7B7D">
      <w:pPr>
        <w:rPr>
          <w:b/>
          <w:bCs/>
        </w:rPr>
      </w:pPr>
    </w:p>
    <w:p w:rsidR="00694B99" w:rsidRPr="007A1F33" w:rsidRDefault="00694B99" w:rsidP="00694B99">
      <w:pPr>
        <w:pBdr>
          <w:bottom w:val="single" w:sz="4" w:space="1" w:color="auto"/>
        </w:pBdr>
        <w:rPr>
          <w:b/>
          <w:bCs/>
        </w:rPr>
      </w:pPr>
      <w:r w:rsidRPr="007A1F33">
        <w:rPr>
          <w:b/>
          <w:bCs/>
        </w:rPr>
        <w:lastRenderedPageBreak/>
        <w:t xml:space="preserve">K točki </w:t>
      </w:r>
      <w:r w:rsidR="00BC3DEA">
        <w:rPr>
          <w:b/>
          <w:bCs/>
        </w:rPr>
        <w:t>5</w:t>
      </w:r>
    </w:p>
    <w:p w:rsidR="00694B99" w:rsidRDefault="000F1AAE" w:rsidP="00694B99">
      <w:pPr>
        <w:ind w:left="708"/>
        <w:rPr>
          <w:b/>
          <w:bCs/>
        </w:rPr>
      </w:pPr>
      <w:r w:rsidRPr="000F1AAE">
        <w:rPr>
          <w:b/>
          <w:bCs/>
        </w:rPr>
        <w:t>Predlog Odloka o spremembah in dopolnitvah Odloka o zazidalnem načrtu Kajuhova -</w:t>
      </w:r>
      <w:r>
        <w:rPr>
          <w:b/>
          <w:bCs/>
        </w:rPr>
        <w:t xml:space="preserve"> </w:t>
      </w:r>
      <w:r w:rsidRPr="000F1AAE">
        <w:rPr>
          <w:b/>
          <w:bCs/>
        </w:rPr>
        <w:t xml:space="preserve">Hudournik </w:t>
      </w:r>
      <w:proofErr w:type="spellStart"/>
      <w:r w:rsidRPr="000F1AAE">
        <w:rPr>
          <w:b/>
          <w:bCs/>
        </w:rPr>
        <w:t>Morer</w:t>
      </w:r>
      <w:proofErr w:type="spellEnd"/>
      <w:r w:rsidRPr="000F1AAE">
        <w:rPr>
          <w:b/>
          <w:bCs/>
        </w:rPr>
        <w:t>, druga obravnava</w:t>
      </w:r>
    </w:p>
    <w:p w:rsidR="000F1AAE" w:rsidRPr="00085E29" w:rsidRDefault="000F1AAE" w:rsidP="00694B99">
      <w:pPr>
        <w:ind w:left="708"/>
        <w:rPr>
          <w:b/>
          <w:bCs/>
        </w:rPr>
      </w:pPr>
    </w:p>
    <w:p w:rsidR="00694B99" w:rsidRDefault="005F3FC4" w:rsidP="00694B99">
      <w:pPr>
        <w:rPr>
          <w:bCs/>
        </w:rPr>
      </w:pPr>
      <w:r>
        <w:rPr>
          <w:bCs/>
        </w:rPr>
        <w:t>Predsednica</w:t>
      </w:r>
      <w:r w:rsidR="00694B99" w:rsidRPr="000F7A69">
        <w:rPr>
          <w:bCs/>
        </w:rPr>
        <w:t xml:space="preserve"> je podal</w:t>
      </w:r>
      <w:r w:rsidR="00694B99">
        <w:rPr>
          <w:bCs/>
        </w:rPr>
        <w:t>a</w:t>
      </w:r>
      <w:r w:rsidR="00694B99" w:rsidRPr="000F7A69">
        <w:rPr>
          <w:bCs/>
        </w:rPr>
        <w:t xml:space="preserve"> </w:t>
      </w:r>
      <w:r w:rsidR="00694B99">
        <w:rPr>
          <w:bCs/>
        </w:rPr>
        <w:t>uvodno pojasnilo.</w:t>
      </w:r>
      <w:r w:rsidR="009A0B6C">
        <w:rPr>
          <w:bCs/>
        </w:rPr>
        <w:t xml:space="preserve"> </w:t>
      </w:r>
    </w:p>
    <w:p w:rsidR="00694B99" w:rsidRDefault="00694B99" w:rsidP="00694B99">
      <w:pPr>
        <w:rPr>
          <w:bCs/>
        </w:rPr>
      </w:pPr>
    </w:p>
    <w:p w:rsidR="00694B99" w:rsidRPr="000F7A69" w:rsidRDefault="00694B99" w:rsidP="00694B99">
      <w:pPr>
        <w:rPr>
          <w:bCs/>
        </w:rPr>
      </w:pPr>
      <w:r w:rsidRPr="000F7A69">
        <w:rPr>
          <w:bCs/>
        </w:rPr>
        <w:t xml:space="preserve">Ker ni bilo razpravljavcev, je predsednica razpravo </w:t>
      </w:r>
      <w:r>
        <w:rPr>
          <w:bCs/>
        </w:rPr>
        <w:t xml:space="preserve">o predlogu odloka </w:t>
      </w:r>
      <w:r w:rsidRPr="000F7A69">
        <w:rPr>
          <w:bCs/>
        </w:rPr>
        <w:t>zaključila in dala na glasovanje sledeče:</w:t>
      </w:r>
    </w:p>
    <w:p w:rsidR="00694B99" w:rsidRPr="000F7A69" w:rsidRDefault="00694B99" w:rsidP="00694B99">
      <w:pPr>
        <w:rPr>
          <w:bCs/>
        </w:rPr>
      </w:pPr>
    </w:p>
    <w:p w:rsidR="00694B99" w:rsidRDefault="00694B99" w:rsidP="00694B99">
      <w:pPr>
        <w:rPr>
          <w:bCs/>
        </w:rPr>
      </w:pPr>
      <w:r w:rsidRPr="000F7A69">
        <w:rPr>
          <w:bCs/>
        </w:rPr>
        <w:t xml:space="preserve">Statutarno – pravna komisija je obravnavala predlog </w:t>
      </w:r>
      <w:r w:rsidR="000F1AAE" w:rsidRPr="000F1AAE">
        <w:rPr>
          <w:bCs/>
        </w:rPr>
        <w:t>Odloka o spremembah in dopolnitvah Odloka o zazidalnem načrtu Kajuhova -</w:t>
      </w:r>
      <w:r w:rsidR="000F1AAE">
        <w:rPr>
          <w:bCs/>
        </w:rPr>
        <w:t xml:space="preserve"> </w:t>
      </w:r>
      <w:r w:rsidR="000F1AAE" w:rsidRPr="000F1AAE">
        <w:rPr>
          <w:bCs/>
        </w:rPr>
        <w:t xml:space="preserve">Hudournik </w:t>
      </w:r>
      <w:proofErr w:type="spellStart"/>
      <w:r w:rsidR="000F1AAE" w:rsidRPr="000F1AAE">
        <w:rPr>
          <w:bCs/>
        </w:rPr>
        <w:t>Morer</w:t>
      </w:r>
      <w:proofErr w:type="spellEnd"/>
      <w:r w:rsidR="000F1AAE" w:rsidRPr="000F1AAE">
        <w:rPr>
          <w:bCs/>
        </w:rPr>
        <w:t xml:space="preserve"> </w:t>
      </w:r>
      <w:r w:rsidRPr="000F7A69">
        <w:rPr>
          <w:bCs/>
        </w:rPr>
        <w:t>in sprejela sledeč</w:t>
      </w:r>
      <w:r>
        <w:rPr>
          <w:bCs/>
        </w:rPr>
        <w:t xml:space="preserve">e: </w:t>
      </w:r>
      <w:r w:rsidRPr="000F7A69">
        <w:rPr>
          <w:bCs/>
        </w:rPr>
        <w:t xml:space="preserve"> </w:t>
      </w:r>
    </w:p>
    <w:p w:rsidR="00694B99" w:rsidRDefault="00694B99" w:rsidP="00694B99">
      <w:pPr>
        <w:rPr>
          <w:bCs/>
        </w:rPr>
      </w:pPr>
    </w:p>
    <w:p w:rsidR="00694B99" w:rsidRPr="00DE6CD2" w:rsidRDefault="00694B99" w:rsidP="00694B99">
      <w:pPr>
        <w:jc w:val="center"/>
        <w:rPr>
          <w:b/>
          <w:bCs/>
        </w:rPr>
      </w:pPr>
      <w:r w:rsidRPr="00DE6CD2">
        <w:rPr>
          <w:b/>
          <w:bCs/>
        </w:rPr>
        <w:t>MNENJE</w:t>
      </w:r>
    </w:p>
    <w:p w:rsidR="00694B99" w:rsidRDefault="00694B99" w:rsidP="00694B99">
      <w:pPr>
        <w:rPr>
          <w:bCs/>
        </w:rPr>
      </w:pPr>
    </w:p>
    <w:p w:rsidR="00694B99" w:rsidRPr="00773E54" w:rsidRDefault="00694B99" w:rsidP="00694B99">
      <w:pPr>
        <w:rPr>
          <w:b/>
          <w:bCs/>
        </w:rPr>
      </w:pPr>
      <w:r w:rsidRPr="00773E54">
        <w:rPr>
          <w:b/>
          <w:bCs/>
        </w:rPr>
        <w:t>Statutarno-pravna komisija predlaga</w:t>
      </w:r>
      <w:r w:rsidRPr="00694B99">
        <w:t xml:space="preserve"> </w:t>
      </w:r>
      <w:r w:rsidRPr="00694B99">
        <w:rPr>
          <w:b/>
          <w:bCs/>
        </w:rPr>
        <w:t>Občinskemu svetu, da sprejme</w:t>
      </w:r>
      <w:r w:rsidRPr="00773E54">
        <w:rPr>
          <w:b/>
          <w:bCs/>
        </w:rPr>
        <w:t xml:space="preserve"> </w:t>
      </w:r>
      <w:r>
        <w:rPr>
          <w:b/>
          <w:bCs/>
        </w:rPr>
        <w:t xml:space="preserve">predlog </w:t>
      </w:r>
      <w:r w:rsidR="000F1AAE" w:rsidRPr="000F1AAE">
        <w:rPr>
          <w:b/>
          <w:bCs/>
        </w:rPr>
        <w:t xml:space="preserve">Odloka o spremembah in dopolnitvah Odloka o zazidalnem načrtu Kajuhova - Hudournik </w:t>
      </w:r>
      <w:proofErr w:type="spellStart"/>
      <w:r w:rsidR="000F1AAE" w:rsidRPr="000F1AAE">
        <w:rPr>
          <w:b/>
          <w:bCs/>
        </w:rPr>
        <w:t>Morer</w:t>
      </w:r>
      <w:proofErr w:type="spellEnd"/>
      <w:r w:rsidR="000F1AAE">
        <w:rPr>
          <w:b/>
          <w:bCs/>
        </w:rPr>
        <w:t xml:space="preserve"> v drugi obravnavi</w:t>
      </w:r>
      <w:r w:rsidRPr="00773E54">
        <w:rPr>
          <w:b/>
          <w:bCs/>
        </w:rPr>
        <w:t>.</w:t>
      </w:r>
    </w:p>
    <w:p w:rsidR="00694B99" w:rsidRDefault="00694B99" w:rsidP="00694B99">
      <w:pPr>
        <w:rPr>
          <w:bCs/>
        </w:rPr>
      </w:pPr>
    </w:p>
    <w:p w:rsidR="00694B99" w:rsidRDefault="00694B99" w:rsidP="00694B99">
      <w:pPr>
        <w:rPr>
          <w:bCs/>
        </w:rPr>
      </w:pPr>
      <w:r w:rsidRPr="00773E54">
        <w:rPr>
          <w:bCs/>
        </w:rPr>
        <w:t xml:space="preserve">Mnenje je bilo sprejeto, od </w:t>
      </w:r>
      <w:r w:rsidR="005F3FC4">
        <w:rPr>
          <w:bCs/>
        </w:rPr>
        <w:t>4</w:t>
      </w:r>
      <w:r w:rsidRPr="00773E54">
        <w:rPr>
          <w:bCs/>
        </w:rPr>
        <w:t xml:space="preserve"> prisotnih članov komisije </w:t>
      </w:r>
      <w:r>
        <w:rPr>
          <w:bCs/>
        </w:rPr>
        <w:t xml:space="preserve">so se </w:t>
      </w:r>
      <w:r w:rsidR="005F3FC4">
        <w:rPr>
          <w:bCs/>
        </w:rPr>
        <w:t>4</w:t>
      </w:r>
      <w:r>
        <w:rPr>
          <w:bCs/>
        </w:rPr>
        <w:t xml:space="preserve"> opredelili</w:t>
      </w:r>
      <w:r w:rsidRPr="00773E54">
        <w:rPr>
          <w:bCs/>
        </w:rPr>
        <w:t xml:space="preserve">, </w:t>
      </w:r>
      <w:r w:rsidR="005F3FC4">
        <w:rPr>
          <w:bCs/>
        </w:rPr>
        <w:t>4</w:t>
      </w:r>
      <w:r w:rsidRPr="00773E54">
        <w:rPr>
          <w:bCs/>
        </w:rPr>
        <w:t xml:space="preserve"> </w:t>
      </w:r>
      <w:r>
        <w:rPr>
          <w:bCs/>
        </w:rPr>
        <w:t>so glasovali</w:t>
      </w:r>
      <w:r w:rsidRPr="00773E54">
        <w:rPr>
          <w:bCs/>
        </w:rPr>
        <w:t xml:space="preserve"> za, nihče proti.</w:t>
      </w:r>
    </w:p>
    <w:p w:rsidR="00BC3DEA" w:rsidRDefault="00BC3DEA" w:rsidP="007323CA">
      <w:pPr>
        <w:pBdr>
          <w:bottom w:val="single" w:sz="4" w:space="1" w:color="auto"/>
        </w:pBdr>
        <w:rPr>
          <w:b/>
          <w:bCs/>
        </w:rPr>
      </w:pPr>
    </w:p>
    <w:p w:rsidR="007323CA" w:rsidRPr="007A1F33" w:rsidRDefault="007323CA" w:rsidP="007323CA">
      <w:pPr>
        <w:pBdr>
          <w:bottom w:val="single" w:sz="4" w:space="1" w:color="auto"/>
        </w:pBdr>
        <w:rPr>
          <w:b/>
          <w:bCs/>
        </w:rPr>
      </w:pPr>
      <w:r w:rsidRPr="007A1F33">
        <w:rPr>
          <w:b/>
          <w:bCs/>
        </w:rPr>
        <w:t xml:space="preserve">K točki </w:t>
      </w:r>
      <w:r w:rsidR="00BC3DEA">
        <w:rPr>
          <w:b/>
          <w:bCs/>
        </w:rPr>
        <w:t>6</w:t>
      </w:r>
    </w:p>
    <w:p w:rsidR="007323CA" w:rsidRDefault="000E7E5E" w:rsidP="007323CA">
      <w:pPr>
        <w:ind w:left="708"/>
        <w:rPr>
          <w:b/>
          <w:bCs/>
        </w:rPr>
      </w:pPr>
      <w:r>
        <w:rPr>
          <w:b/>
          <w:bCs/>
        </w:rPr>
        <w:t xml:space="preserve">Predlog </w:t>
      </w:r>
      <w:r w:rsidRPr="000E7E5E">
        <w:rPr>
          <w:b/>
          <w:bCs/>
        </w:rPr>
        <w:t>Odloka o spremembah Odloka o občinskem podrobnem prostorskem načrtu za vhodno območje industrijske cone v Izoli (skrajšano OPPN CMI vzhod), prva obravnava s predlogom za skrajšani postopek</w:t>
      </w:r>
    </w:p>
    <w:p w:rsidR="007323CA" w:rsidRPr="00085E29" w:rsidRDefault="007323CA" w:rsidP="007323CA">
      <w:pPr>
        <w:ind w:left="1068"/>
        <w:rPr>
          <w:b/>
          <w:bCs/>
        </w:rPr>
      </w:pPr>
    </w:p>
    <w:p w:rsidR="00484439" w:rsidRDefault="005F3FC4" w:rsidP="007323CA">
      <w:pPr>
        <w:rPr>
          <w:bCs/>
        </w:rPr>
      </w:pPr>
      <w:r>
        <w:rPr>
          <w:bCs/>
        </w:rPr>
        <w:t>Predsednica</w:t>
      </w:r>
      <w:r w:rsidR="007323CA" w:rsidRPr="000F7A69">
        <w:rPr>
          <w:bCs/>
        </w:rPr>
        <w:t xml:space="preserve"> je podal</w:t>
      </w:r>
      <w:r w:rsidR="007323CA">
        <w:rPr>
          <w:bCs/>
        </w:rPr>
        <w:t>a</w:t>
      </w:r>
      <w:r w:rsidR="007323CA" w:rsidRPr="000F7A69">
        <w:rPr>
          <w:bCs/>
        </w:rPr>
        <w:t xml:space="preserve"> </w:t>
      </w:r>
      <w:r w:rsidR="007323CA">
        <w:rPr>
          <w:bCs/>
        </w:rPr>
        <w:t>uvodno pojasnilo.</w:t>
      </w:r>
      <w:r w:rsidR="00484439">
        <w:rPr>
          <w:bCs/>
        </w:rPr>
        <w:t xml:space="preserve"> Predsednica je predlagala, da se 1. člen predloga odloka spremeni tako, da se glasi: </w:t>
      </w:r>
    </w:p>
    <w:p w:rsidR="00C72E42" w:rsidRPr="00DB056A" w:rsidRDefault="00C72E42" w:rsidP="007323CA">
      <w:pPr>
        <w:rPr>
          <w:bCs/>
          <w:u w:val="single"/>
        </w:rPr>
      </w:pPr>
    </w:p>
    <w:p w:rsidR="00DB056A" w:rsidRPr="00DB056A" w:rsidRDefault="00DB056A" w:rsidP="007323CA">
      <w:pPr>
        <w:rPr>
          <w:bCs/>
          <w:u w:val="single"/>
        </w:rPr>
      </w:pPr>
      <w:r w:rsidRPr="00DB056A">
        <w:rPr>
          <w:bCs/>
          <w:u w:val="single"/>
        </w:rPr>
        <w:t>Amandma:</w:t>
      </w:r>
    </w:p>
    <w:p w:rsidR="00C72E42" w:rsidRDefault="00484439" w:rsidP="007323CA">
      <w:pPr>
        <w:rPr>
          <w:bCs/>
        </w:rPr>
      </w:pPr>
      <w:r>
        <w:rPr>
          <w:bCs/>
        </w:rPr>
        <w:t>»S tem odlokom se odpravi očitna napaka v grafičnem delu Odloka o občinskem podrobnem načrtu za vzhodno območje</w:t>
      </w:r>
      <w:r w:rsidR="00C72E42" w:rsidRPr="00C72E42">
        <w:t xml:space="preserve"> </w:t>
      </w:r>
      <w:r w:rsidR="00C72E42" w:rsidRPr="00C72E42">
        <w:rPr>
          <w:bCs/>
        </w:rPr>
        <w:t xml:space="preserve">industrijske cone v Izoli </w:t>
      </w:r>
      <w:r>
        <w:rPr>
          <w:bCs/>
        </w:rPr>
        <w:t xml:space="preserve">(skrajšano OPPN CMI </w:t>
      </w:r>
      <w:r w:rsidR="00C72E42">
        <w:rPr>
          <w:bCs/>
        </w:rPr>
        <w:t>v</w:t>
      </w:r>
      <w:r>
        <w:rPr>
          <w:bCs/>
        </w:rPr>
        <w:t xml:space="preserve">zhod, Uradne objave Občine Izola, št. 17/12) </w:t>
      </w:r>
      <w:r w:rsidR="00C72E42" w:rsidRPr="00C72E42">
        <w:rPr>
          <w:bCs/>
        </w:rPr>
        <w:t>in sicer tako, da se na grafičnih načrtih za objekt v prostorski enoti A1 upošteva kota pritličja +20,50 m n.m</w:t>
      </w:r>
      <w:r w:rsidR="00C72E42">
        <w:rPr>
          <w:bCs/>
        </w:rPr>
        <w:t>.</w:t>
      </w:r>
      <w:r>
        <w:rPr>
          <w:bCs/>
        </w:rPr>
        <w:t>«</w:t>
      </w:r>
    </w:p>
    <w:p w:rsidR="00C72E42" w:rsidRDefault="00C72E42" w:rsidP="007323CA">
      <w:pPr>
        <w:rPr>
          <w:bCs/>
        </w:rPr>
      </w:pPr>
    </w:p>
    <w:p w:rsidR="007323CA" w:rsidRDefault="00484439" w:rsidP="007323CA">
      <w:pPr>
        <w:rPr>
          <w:bCs/>
        </w:rPr>
      </w:pPr>
      <w:r>
        <w:rPr>
          <w:bCs/>
        </w:rPr>
        <w:t>2. člen predloga odloka se črta</w:t>
      </w:r>
      <w:r w:rsidR="00847759">
        <w:rPr>
          <w:bCs/>
        </w:rPr>
        <w:t>,</w:t>
      </w:r>
      <w:r>
        <w:rPr>
          <w:bCs/>
        </w:rPr>
        <w:t xml:space="preserve"> 3. člen </w:t>
      </w:r>
      <w:r w:rsidR="00847759">
        <w:rPr>
          <w:bCs/>
        </w:rPr>
        <w:t xml:space="preserve">predloga odloka pa </w:t>
      </w:r>
      <w:r>
        <w:rPr>
          <w:bCs/>
        </w:rPr>
        <w:t>se preštevilči v 2. člen.</w:t>
      </w:r>
    </w:p>
    <w:p w:rsidR="007323CA" w:rsidRDefault="007323CA" w:rsidP="007323CA">
      <w:pPr>
        <w:rPr>
          <w:bCs/>
        </w:rPr>
      </w:pPr>
    </w:p>
    <w:p w:rsidR="007323CA" w:rsidRPr="000F7A69" w:rsidRDefault="007323CA" w:rsidP="007323CA">
      <w:pPr>
        <w:rPr>
          <w:bCs/>
        </w:rPr>
      </w:pPr>
      <w:r w:rsidRPr="000F7A69">
        <w:rPr>
          <w:bCs/>
        </w:rPr>
        <w:t xml:space="preserve">Ker ni bilo več razpravljavcev, je predsednica razpravo </w:t>
      </w:r>
      <w:r>
        <w:rPr>
          <w:bCs/>
        </w:rPr>
        <w:t xml:space="preserve">o predlogu odloka </w:t>
      </w:r>
      <w:r w:rsidRPr="000F7A69">
        <w:rPr>
          <w:bCs/>
        </w:rPr>
        <w:t>zaključila in dala na glasovanje sledeče:</w:t>
      </w:r>
    </w:p>
    <w:p w:rsidR="007323CA" w:rsidRPr="000F7A69" w:rsidRDefault="007323CA" w:rsidP="007323CA">
      <w:pPr>
        <w:rPr>
          <w:bCs/>
        </w:rPr>
      </w:pPr>
    </w:p>
    <w:p w:rsidR="007323CA" w:rsidRDefault="007323CA" w:rsidP="007323CA">
      <w:pPr>
        <w:rPr>
          <w:bCs/>
        </w:rPr>
      </w:pPr>
      <w:r w:rsidRPr="000F7A69">
        <w:rPr>
          <w:bCs/>
        </w:rPr>
        <w:t xml:space="preserve">Statutarno – pravna komisija je obravnavala predlog </w:t>
      </w:r>
      <w:r w:rsidR="000E7E5E" w:rsidRPr="000E7E5E">
        <w:rPr>
          <w:bCs/>
        </w:rPr>
        <w:t>Odloka o spremembah Odloka o občinskem podrobnem prostorskem načrtu za vhodno območje industrijske cone v Izoli (skrajšano OPPN CMI vzhod)</w:t>
      </w:r>
      <w:r>
        <w:rPr>
          <w:bCs/>
        </w:rPr>
        <w:t xml:space="preserve"> </w:t>
      </w:r>
      <w:r w:rsidRPr="000F7A69">
        <w:rPr>
          <w:bCs/>
        </w:rPr>
        <w:t>in sprejela sledeč</w:t>
      </w:r>
      <w:r>
        <w:rPr>
          <w:bCs/>
        </w:rPr>
        <w:t xml:space="preserve">e: </w:t>
      </w:r>
      <w:r w:rsidRPr="000F7A69">
        <w:rPr>
          <w:bCs/>
        </w:rPr>
        <w:t xml:space="preserve"> </w:t>
      </w:r>
    </w:p>
    <w:p w:rsidR="007323CA" w:rsidRDefault="007323CA" w:rsidP="007323CA">
      <w:pPr>
        <w:rPr>
          <w:bCs/>
        </w:rPr>
      </w:pPr>
    </w:p>
    <w:p w:rsidR="007323CA" w:rsidRPr="00DE6CD2" w:rsidRDefault="007323CA" w:rsidP="007323CA">
      <w:pPr>
        <w:jc w:val="center"/>
        <w:rPr>
          <w:b/>
          <w:bCs/>
        </w:rPr>
      </w:pPr>
      <w:r w:rsidRPr="00DE6CD2">
        <w:rPr>
          <w:b/>
          <w:bCs/>
        </w:rPr>
        <w:t>MNENJE</w:t>
      </w:r>
    </w:p>
    <w:p w:rsidR="007323CA" w:rsidRDefault="007323CA" w:rsidP="007323CA">
      <w:pPr>
        <w:rPr>
          <w:bCs/>
        </w:rPr>
      </w:pPr>
    </w:p>
    <w:p w:rsidR="007323CA" w:rsidRPr="00773E54" w:rsidRDefault="007323CA" w:rsidP="007323CA">
      <w:pPr>
        <w:rPr>
          <w:b/>
          <w:bCs/>
        </w:rPr>
      </w:pPr>
      <w:r w:rsidRPr="00773E54">
        <w:rPr>
          <w:b/>
          <w:bCs/>
        </w:rPr>
        <w:t xml:space="preserve">Statutarno-pravna komisija predlaga </w:t>
      </w:r>
      <w:r w:rsidRPr="00FA7B7D">
        <w:rPr>
          <w:b/>
          <w:bCs/>
        </w:rPr>
        <w:t xml:space="preserve">Občinskemu svetu, da obravnava in sprejme </w:t>
      </w:r>
      <w:r>
        <w:rPr>
          <w:b/>
          <w:bCs/>
        </w:rPr>
        <w:t xml:space="preserve">predlog </w:t>
      </w:r>
      <w:r w:rsidR="000E7E5E" w:rsidRPr="000E7E5E">
        <w:rPr>
          <w:b/>
          <w:bCs/>
        </w:rPr>
        <w:t>Odloka o spremembah Odloka o občinskem podrobnem prostorskem načrtu za vhodno območje industrijske cone v I</w:t>
      </w:r>
      <w:r w:rsidR="005344F9">
        <w:rPr>
          <w:b/>
          <w:bCs/>
        </w:rPr>
        <w:t>zoli (skrajšano OPPN CMI vzhod)</w:t>
      </w:r>
      <w:r w:rsidR="000E7E5E" w:rsidRPr="000E7E5E">
        <w:rPr>
          <w:b/>
          <w:bCs/>
        </w:rPr>
        <w:t xml:space="preserve"> </w:t>
      </w:r>
      <w:r w:rsidR="005344F9">
        <w:rPr>
          <w:b/>
          <w:bCs/>
        </w:rPr>
        <w:t>s predlaganim amandmajem, po skrajšanem postopku.</w:t>
      </w:r>
      <w:r w:rsidR="00484439">
        <w:rPr>
          <w:b/>
          <w:bCs/>
        </w:rPr>
        <w:t xml:space="preserve"> </w:t>
      </w:r>
    </w:p>
    <w:p w:rsidR="007323CA" w:rsidRDefault="007323CA" w:rsidP="007323CA">
      <w:pPr>
        <w:rPr>
          <w:bCs/>
        </w:rPr>
      </w:pPr>
    </w:p>
    <w:p w:rsidR="007323CA" w:rsidRDefault="007323CA" w:rsidP="007323CA">
      <w:pPr>
        <w:rPr>
          <w:bCs/>
        </w:rPr>
      </w:pPr>
      <w:r w:rsidRPr="00773E54">
        <w:rPr>
          <w:bCs/>
        </w:rPr>
        <w:lastRenderedPageBreak/>
        <w:t xml:space="preserve">Mnenje je bilo sprejeto, od </w:t>
      </w:r>
      <w:r w:rsidR="00AC1F74">
        <w:rPr>
          <w:bCs/>
        </w:rPr>
        <w:t>4</w:t>
      </w:r>
      <w:r w:rsidRPr="00773E54">
        <w:rPr>
          <w:bCs/>
        </w:rPr>
        <w:t xml:space="preserve"> prisotnih članov komisije </w:t>
      </w:r>
      <w:r>
        <w:rPr>
          <w:bCs/>
        </w:rPr>
        <w:t xml:space="preserve">so se </w:t>
      </w:r>
      <w:r w:rsidR="00AC1F74">
        <w:rPr>
          <w:bCs/>
        </w:rPr>
        <w:t>4</w:t>
      </w:r>
      <w:r>
        <w:rPr>
          <w:bCs/>
        </w:rPr>
        <w:t xml:space="preserve"> opredelili</w:t>
      </w:r>
      <w:r w:rsidRPr="00773E54">
        <w:rPr>
          <w:bCs/>
        </w:rPr>
        <w:t xml:space="preserve">, </w:t>
      </w:r>
      <w:r w:rsidR="00AC1F74">
        <w:rPr>
          <w:bCs/>
        </w:rPr>
        <w:t>4</w:t>
      </w:r>
      <w:r w:rsidRPr="00773E54">
        <w:rPr>
          <w:bCs/>
        </w:rPr>
        <w:t xml:space="preserve"> </w:t>
      </w:r>
      <w:r>
        <w:rPr>
          <w:bCs/>
        </w:rPr>
        <w:t>so glasovali</w:t>
      </w:r>
      <w:r w:rsidRPr="00773E54">
        <w:rPr>
          <w:bCs/>
        </w:rPr>
        <w:t xml:space="preserve"> za, nihče proti.</w:t>
      </w:r>
    </w:p>
    <w:p w:rsidR="006E1E71" w:rsidRDefault="006E1E71" w:rsidP="007323CA">
      <w:pPr>
        <w:rPr>
          <w:bCs/>
        </w:rPr>
      </w:pPr>
    </w:p>
    <w:p w:rsidR="001F557C" w:rsidRPr="007A1F33" w:rsidRDefault="001F557C" w:rsidP="001F557C">
      <w:pPr>
        <w:pBdr>
          <w:bottom w:val="single" w:sz="4" w:space="1" w:color="auto"/>
        </w:pBdr>
        <w:rPr>
          <w:b/>
          <w:bCs/>
        </w:rPr>
      </w:pPr>
      <w:r w:rsidRPr="007A1F33">
        <w:rPr>
          <w:b/>
          <w:bCs/>
        </w:rPr>
        <w:t xml:space="preserve">K točki </w:t>
      </w:r>
      <w:r w:rsidR="00BC3DEA">
        <w:rPr>
          <w:b/>
          <w:bCs/>
        </w:rPr>
        <w:t>7</w:t>
      </w:r>
    </w:p>
    <w:p w:rsidR="001F557C" w:rsidRPr="00085E29" w:rsidRDefault="001F557C" w:rsidP="001F557C">
      <w:pPr>
        <w:ind w:left="708"/>
        <w:rPr>
          <w:b/>
          <w:bCs/>
        </w:rPr>
      </w:pPr>
      <w:r w:rsidRPr="00C70DC3">
        <w:rPr>
          <w:b/>
          <w:bCs/>
        </w:rPr>
        <w:t xml:space="preserve">Predlog </w:t>
      </w:r>
      <w:r w:rsidR="000E7E5E" w:rsidRPr="000E7E5E">
        <w:rPr>
          <w:b/>
          <w:bCs/>
        </w:rPr>
        <w:t>Pravilnika o dodeljevanju proračunskih sredstev za pospeševanje razvoja podjetništva v</w:t>
      </w:r>
      <w:r w:rsidR="000E7E5E">
        <w:rPr>
          <w:b/>
          <w:bCs/>
        </w:rPr>
        <w:t xml:space="preserve"> občini Izola</w:t>
      </w:r>
    </w:p>
    <w:p w:rsidR="00847759" w:rsidRDefault="00847759" w:rsidP="001F557C">
      <w:pPr>
        <w:rPr>
          <w:bCs/>
        </w:rPr>
      </w:pPr>
    </w:p>
    <w:p w:rsidR="001F557C" w:rsidRDefault="00712CFF" w:rsidP="001F557C">
      <w:pPr>
        <w:rPr>
          <w:bCs/>
        </w:rPr>
      </w:pPr>
      <w:r>
        <w:rPr>
          <w:bCs/>
        </w:rPr>
        <w:t>Predsednica</w:t>
      </w:r>
      <w:r w:rsidR="001F557C" w:rsidRPr="000F7A69">
        <w:rPr>
          <w:bCs/>
        </w:rPr>
        <w:t xml:space="preserve"> je podal</w:t>
      </w:r>
      <w:r w:rsidR="001F557C">
        <w:rPr>
          <w:bCs/>
        </w:rPr>
        <w:t>a</w:t>
      </w:r>
      <w:r w:rsidR="001F557C" w:rsidRPr="000F7A69">
        <w:rPr>
          <w:bCs/>
        </w:rPr>
        <w:t xml:space="preserve"> </w:t>
      </w:r>
      <w:r w:rsidR="001F557C">
        <w:rPr>
          <w:bCs/>
        </w:rPr>
        <w:t>uvodno pojasnilo.</w:t>
      </w:r>
    </w:p>
    <w:p w:rsidR="000E7E5E" w:rsidRDefault="000E7E5E" w:rsidP="001F557C">
      <w:pPr>
        <w:rPr>
          <w:bCs/>
        </w:rPr>
      </w:pPr>
    </w:p>
    <w:p w:rsidR="001F557C" w:rsidRPr="000F7A69" w:rsidRDefault="001F557C" w:rsidP="001F557C">
      <w:pPr>
        <w:rPr>
          <w:bCs/>
        </w:rPr>
      </w:pPr>
      <w:r w:rsidRPr="000F7A69">
        <w:rPr>
          <w:bCs/>
        </w:rPr>
        <w:t xml:space="preserve">Ker ni bilo več razpravljavcev, je predsednica razpravo </w:t>
      </w:r>
      <w:r>
        <w:rPr>
          <w:bCs/>
        </w:rPr>
        <w:t xml:space="preserve">o predlogu odloka </w:t>
      </w:r>
      <w:r w:rsidRPr="000F7A69">
        <w:rPr>
          <w:bCs/>
        </w:rPr>
        <w:t>zaključila in dala na glasovanje sledeče:</w:t>
      </w:r>
    </w:p>
    <w:p w:rsidR="001F557C" w:rsidRPr="000F7A69" w:rsidRDefault="001F557C" w:rsidP="001F557C">
      <w:pPr>
        <w:rPr>
          <w:bCs/>
        </w:rPr>
      </w:pPr>
    </w:p>
    <w:p w:rsidR="001F557C" w:rsidRDefault="001F557C" w:rsidP="001F557C">
      <w:pPr>
        <w:rPr>
          <w:bCs/>
        </w:rPr>
      </w:pPr>
      <w:r w:rsidRPr="000F7A69">
        <w:rPr>
          <w:bCs/>
        </w:rPr>
        <w:t xml:space="preserve">Statutarno – pravna komisija je obravnavala predlog </w:t>
      </w:r>
      <w:r w:rsidR="000E7E5E" w:rsidRPr="000E7E5E">
        <w:rPr>
          <w:color w:val="000000"/>
        </w:rPr>
        <w:t>Pravilnika o dodeljevanju proračunskih sredstev za pospeševanje razv</w:t>
      </w:r>
      <w:r w:rsidR="000E7E5E">
        <w:rPr>
          <w:color w:val="000000"/>
        </w:rPr>
        <w:t>oja podjetništva v občini Izola</w:t>
      </w:r>
      <w:r>
        <w:rPr>
          <w:color w:val="000000"/>
        </w:rPr>
        <w:t xml:space="preserve"> </w:t>
      </w:r>
      <w:r w:rsidRPr="000F7A69">
        <w:rPr>
          <w:bCs/>
        </w:rPr>
        <w:t>in sprejela sledeč</w:t>
      </w:r>
      <w:r>
        <w:rPr>
          <w:bCs/>
        </w:rPr>
        <w:t xml:space="preserve">e: </w:t>
      </w:r>
      <w:r w:rsidRPr="000F7A69">
        <w:rPr>
          <w:bCs/>
        </w:rPr>
        <w:t xml:space="preserve"> </w:t>
      </w:r>
    </w:p>
    <w:p w:rsidR="001F557C" w:rsidRDefault="001F557C" w:rsidP="001F557C">
      <w:pPr>
        <w:rPr>
          <w:bCs/>
        </w:rPr>
      </w:pPr>
    </w:p>
    <w:p w:rsidR="001F557C" w:rsidRPr="00DE6CD2" w:rsidRDefault="001F557C" w:rsidP="001F557C">
      <w:pPr>
        <w:jc w:val="center"/>
        <w:rPr>
          <w:b/>
          <w:bCs/>
        </w:rPr>
      </w:pPr>
      <w:r w:rsidRPr="00DE6CD2">
        <w:rPr>
          <w:b/>
          <w:bCs/>
        </w:rPr>
        <w:t>MNENJE</w:t>
      </w:r>
    </w:p>
    <w:p w:rsidR="001F557C" w:rsidRDefault="001F557C" w:rsidP="001F557C">
      <w:pPr>
        <w:rPr>
          <w:bCs/>
        </w:rPr>
      </w:pPr>
    </w:p>
    <w:p w:rsidR="001F557C" w:rsidRPr="00773E54" w:rsidRDefault="001F557C" w:rsidP="001F557C">
      <w:pPr>
        <w:rPr>
          <w:b/>
          <w:bCs/>
        </w:rPr>
      </w:pPr>
      <w:r w:rsidRPr="00773E54">
        <w:rPr>
          <w:b/>
          <w:bCs/>
        </w:rPr>
        <w:t>Statutarno-pravna komisija predlaga</w:t>
      </w:r>
      <w:r w:rsidRPr="00694B99">
        <w:t xml:space="preserve"> </w:t>
      </w:r>
      <w:r w:rsidRPr="00694B99">
        <w:rPr>
          <w:b/>
          <w:bCs/>
        </w:rPr>
        <w:t>Občinskemu svetu, da obravnava in sprejme</w:t>
      </w:r>
      <w:r w:rsidRPr="00773E54">
        <w:rPr>
          <w:b/>
          <w:bCs/>
        </w:rPr>
        <w:t xml:space="preserve"> </w:t>
      </w:r>
      <w:r>
        <w:rPr>
          <w:b/>
          <w:bCs/>
        </w:rPr>
        <w:t xml:space="preserve">predlog </w:t>
      </w:r>
      <w:r w:rsidR="000E7E5E" w:rsidRPr="000E7E5E">
        <w:rPr>
          <w:b/>
          <w:bCs/>
        </w:rPr>
        <w:t>Pravilnika o dodeljevanju proračunskih sredstev za pospeševanje razv</w:t>
      </w:r>
      <w:r w:rsidR="000E7E5E">
        <w:rPr>
          <w:b/>
          <w:bCs/>
        </w:rPr>
        <w:t>oja podjetništva v občini Izola</w:t>
      </w:r>
      <w:r w:rsidR="00096756">
        <w:rPr>
          <w:b/>
          <w:bCs/>
        </w:rPr>
        <w:t>.</w:t>
      </w:r>
    </w:p>
    <w:p w:rsidR="001F557C" w:rsidRDefault="001F557C" w:rsidP="001F557C">
      <w:pPr>
        <w:rPr>
          <w:bCs/>
        </w:rPr>
      </w:pPr>
    </w:p>
    <w:p w:rsidR="001F557C" w:rsidRDefault="001F557C" w:rsidP="001F557C">
      <w:pPr>
        <w:rPr>
          <w:bCs/>
        </w:rPr>
      </w:pPr>
      <w:r w:rsidRPr="00773E54">
        <w:rPr>
          <w:bCs/>
        </w:rPr>
        <w:t xml:space="preserve">Mnenje je bilo sprejeto, od </w:t>
      </w:r>
      <w:r w:rsidR="00A86E8F">
        <w:rPr>
          <w:bCs/>
        </w:rPr>
        <w:t>4</w:t>
      </w:r>
      <w:r w:rsidRPr="00773E54">
        <w:rPr>
          <w:bCs/>
        </w:rPr>
        <w:t xml:space="preserve"> prisotnih članov komisije </w:t>
      </w:r>
      <w:r>
        <w:rPr>
          <w:bCs/>
        </w:rPr>
        <w:t xml:space="preserve">so se </w:t>
      </w:r>
      <w:r w:rsidR="00A86E8F">
        <w:rPr>
          <w:bCs/>
        </w:rPr>
        <w:t>4</w:t>
      </w:r>
      <w:r>
        <w:rPr>
          <w:bCs/>
        </w:rPr>
        <w:t xml:space="preserve"> opredelili</w:t>
      </w:r>
      <w:r w:rsidRPr="00773E54">
        <w:rPr>
          <w:bCs/>
        </w:rPr>
        <w:t xml:space="preserve">, </w:t>
      </w:r>
      <w:r w:rsidR="00A86E8F">
        <w:rPr>
          <w:bCs/>
        </w:rPr>
        <w:t>4</w:t>
      </w:r>
      <w:r w:rsidRPr="00773E54">
        <w:rPr>
          <w:bCs/>
        </w:rPr>
        <w:t xml:space="preserve"> </w:t>
      </w:r>
      <w:r>
        <w:rPr>
          <w:bCs/>
        </w:rPr>
        <w:t>so glasovali</w:t>
      </w:r>
      <w:r w:rsidRPr="00773E54">
        <w:rPr>
          <w:bCs/>
        </w:rPr>
        <w:t xml:space="preserve"> za, nihče proti.</w:t>
      </w:r>
    </w:p>
    <w:p w:rsidR="001F557C" w:rsidRDefault="001F557C" w:rsidP="001C6538">
      <w:pPr>
        <w:pBdr>
          <w:bottom w:val="single" w:sz="4" w:space="1" w:color="auto"/>
        </w:pBdr>
        <w:rPr>
          <w:b/>
        </w:rPr>
      </w:pPr>
    </w:p>
    <w:p w:rsidR="007C72DA" w:rsidRDefault="007C72DA" w:rsidP="001C6538">
      <w:pPr>
        <w:pBdr>
          <w:bottom w:val="single" w:sz="4" w:space="1" w:color="auto"/>
        </w:pBdr>
        <w:rPr>
          <w:b/>
        </w:rPr>
      </w:pPr>
    </w:p>
    <w:p w:rsidR="006C6E54" w:rsidRPr="006C6E54" w:rsidRDefault="006C6E54" w:rsidP="001C6538">
      <w:pPr>
        <w:pBdr>
          <w:bottom w:val="single" w:sz="4" w:space="1" w:color="auto"/>
        </w:pBdr>
        <w:rPr>
          <w:b/>
        </w:rPr>
      </w:pPr>
      <w:r w:rsidRPr="006C6E54">
        <w:rPr>
          <w:b/>
        </w:rPr>
        <w:t xml:space="preserve">K  točki  </w:t>
      </w:r>
      <w:r w:rsidR="00BC3DEA">
        <w:rPr>
          <w:b/>
        </w:rPr>
        <w:t>8</w:t>
      </w:r>
    </w:p>
    <w:p w:rsidR="006C6E54" w:rsidRPr="006C6E54" w:rsidRDefault="006C6E54" w:rsidP="006C6E54">
      <w:pPr>
        <w:numPr>
          <w:ilvl w:val="0"/>
          <w:numId w:val="3"/>
        </w:numPr>
        <w:rPr>
          <w:b/>
          <w:bCs/>
        </w:rPr>
      </w:pPr>
      <w:r w:rsidRPr="006C6E54">
        <w:rPr>
          <w:b/>
          <w:bCs/>
        </w:rPr>
        <w:t>Razno</w:t>
      </w:r>
    </w:p>
    <w:p w:rsidR="006C6E54" w:rsidRPr="006C6E54" w:rsidRDefault="006C6E54" w:rsidP="006C6E54">
      <w:pPr>
        <w:rPr>
          <w:bCs/>
          <w:iCs/>
          <w:szCs w:val="20"/>
        </w:rPr>
      </w:pPr>
    </w:p>
    <w:p w:rsidR="00684F9D" w:rsidRDefault="00FD7684" w:rsidP="006C6E54">
      <w:r>
        <w:t>Pod točko Razno</w:t>
      </w:r>
      <w:r w:rsidR="00703A35">
        <w:t xml:space="preserve"> ni bilo razprave.</w:t>
      </w:r>
    </w:p>
    <w:p w:rsidR="00684F9D" w:rsidRDefault="00684F9D" w:rsidP="006C6E54"/>
    <w:p w:rsidR="006C6E54" w:rsidRPr="006C6E54" w:rsidRDefault="006C6E54" w:rsidP="006C6E54">
      <w:r w:rsidRPr="006C6E54">
        <w:t>Seja Statutarno pravne komisije se je zaključila ob</w:t>
      </w:r>
      <w:r w:rsidR="0003158E">
        <w:t xml:space="preserve"> </w:t>
      </w:r>
      <w:r w:rsidR="00847759">
        <w:t xml:space="preserve">19.25 </w:t>
      </w:r>
      <w:r w:rsidRPr="006C6E54">
        <w:t>uri.</w:t>
      </w:r>
    </w:p>
    <w:p w:rsidR="00FD7684" w:rsidRDefault="00FD7684" w:rsidP="006C6E54"/>
    <w:p w:rsidR="00FD7684" w:rsidRPr="006C6E54" w:rsidRDefault="00FD7684" w:rsidP="006C6E54"/>
    <w:tbl>
      <w:tblPr>
        <w:tblW w:w="9534" w:type="dxa"/>
        <w:tblLook w:val="01E0" w:firstRow="1" w:lastRow="1" w:firstColumn="1" w:lastColumn="1" w:noHBand="0" w:noVBand="0"/>
      </w:tblPr>
      <w:tblGrid>
        <w:gridCol w:w="2748"/>
        <w:gridCol w:w="2040"/>
        <w:gridCol w:w="4746"/>
      </w:tblGrid>
      <w:tr w:rsidR="006C6E54" w:rsidRPr="006C6E54" w:rsidTr="00B141EB">
        <w:trPr>
          <w:trHeight w:val="646"/>
        </w:trPr>
        <w:tc>
          <w:tcPr>
            <w:tcW w:w="2748" w:type="dxa"/>
            <w:shd w:val="clear" w:color="auto" w:fill="auto"/>
          </w:tcPr>
          <w:p w:rsidR="006C6E54" w:rsidRPr="006C6E54" w:rsidRDefault="006C6E54" w:rsidP="006C6E54">
            <w:pPr>
              <w:jc w:val="center"/>
            </w:pPr>
            <w:r w:rsidRPr="006C6E54">
              <w:t>Zapisala:</w:t>
            </w:r>
          </w:p>
          <w:p w:rsidR="006C6E54" w:rsidRPr="006C6E54" w:rsidRDefault="00991497" w:rsidP="00684F9D">
            <w:pPr>
              <w:jc w:val="center"/>
              <w:rPr>
                <w:b/>
                <w:i/>
              </w:rPr>
            </w:pPr>
            <w:r>
              <w:rPr>
                <w:b/>
                <w:i/>
              </w:rPr>
              <w:t>Karmen PAVLIČ</w:t>
            </w:r>
          </w:p>
        </w:tc>
        <w:tc>
          <w:tcPr>
            <w:tcW w:w="2040" w:type="dxa"/>
            <w:shd w:val="clear" w:color="auto" w:fill="auto"/>
          </w:tcPr>
          <w:p w:rsidR="006C6E54" w:rsidRPr="006C6E54" w:rsidRDefault="006C6E54" w:rsidP="006C6E54"/>
        </w:tc>
        <w:tc>
          <w:tcPr>
            <w:tcW w:w="4746" w:type="dxa"/>
            <w:shd w:val="clear" w:color="auto" w:fill="auto"/>
          </w:tcPr>
          <w:p w:rsidR="006C6E54" w:rsidRPr="006C6E54" w:rsidRDefault="006C6E54" w:rsidP="006C6E54">
            <w:pPr>
              <w:ind w:left="12"/>
              <w:jc w:val="center"/>
              <w:rPr>
                <w:spacing w:val="40"/>
              </w:rPr>
            </w:pPr>
            <w:r w:rsidRPr="006C6E54">
              <w:rPr>
                <w:spacing w:val="40"/>
              </w:rPr>
              <w:t xml:space="preserve"> Predsednica:</w:t>
            </w:r>
          </w:p>
          <w:p w:rsidR="006C6E54" w:rsidRPr="006C6E54" w:rsidRDefault="006C6E54" w:rsidP="006C6E54">
            <w:pPr>
              <w:ind w:left="12"/>
              <w:jc w:val="center"/>
              <w:rPr>
                <w:b/>
                <w:i/>
                <w:spacing w:val="80"/>
              </w:rPr>
            </w:pPr>
            <w:r w:rsidRPr="006C6E54">
              <w:rPr>
                <w:b/>
                <w:i/>
                <w:spacing w:val="40"/>
              </w:rPr>
              <w:t>Breda PEČAN</w:t>
            </w:r>
          </w:p>
        </w:tc>
      </w:tr>
    </w:tbl>
    <w:p w:rsidR="006C6E54" w:rsidRPr="006C6E54" w:rsidRDefault="006C6E54" w:rsidP="00A879A8">
      <w:pPr>
        <w:spacing w:before="120" w:after="120" w:line="360" w:lineRule="auto"/>
        <w:rPr>
          <w:bCs/>
          <w:iCs/>
          <w:szCs w:val="20"/>
        </w:rPr>
      </w:pPr>
    </w:p>
    <w:sectPr w:rsidR="006C6E54" w:rsidRPr="006C6E54" w:rsidSect="005F269A">
      <w:footerReference w:type="default" r:id="rId12"/>
      <w:pgSz w:w="11906" w:h="16838"/>
      <w:pgMar w:top="1361" w:right="1247"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E4F" w:rsidRDefault="003C4E4F" w:rsidP="00752866">
      <w:r>
        <w:separator/>
      </w:r>
    </w:p>
  </w:endnote>
  <w:endnote w:type="continuationSeparator" w:id="0">
    <w:p w:rsidR="003C4E4F" w:rsidRDefault="003C4E4F" w:rsidP="00752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398768"/>
      <w:docPartObj>
        <w:docPartGallery w:val="Page Numbers (Bottom of Page)"/>
        <w:docPartUnique/>
      </w:docPartObj>
    </w:sdtPr>
    <w:sdtEndPr/>
    <w:sdtContent>
      <w:p w:rsidR="003C4E4F" w:rsidRDefault="003C4E4F">
        <w:pPr>
          <w:pStyle w:val="Noga"/>
          <w:jc w:val="right"/>
        </w:pPr>
        <w:r>
          <w:fldChar w:fldCharType="begin"/>
        </w:r>
        <w:r>
          <w:instrText>PAGE   \* MERGEFORMAT</w:instrText>
        </w:r>
        <w:r>
          <w:fldChar w:fldCharType="separate"/>
        </w:r>
        <w:r w:rsidR="00062A9C">
          <w:rPr>
            <w:noProof/>
          </w:rPr>
          <w:t>2</w:t>
        </w:r>
        <w:r>
          <w:fldChar w:fldCharType="end"/>
        </w:r>
      </w:p>
    </w:sdtContent>
  </w:sdt>
  <w:p w:rsidR="003C4E4F" w:rsidRDefault="003C4E4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E4F" w:rsidRDefault="003C4E4F" w:rsidP="00752866">
      <w:r>
        <w:separator/>
      </w:r>
    </w:p>
  </w:footnote>
  <w:footnote w:type="continuationSeparator" w:id="0">
    <w:p w:rsidR="003C4E4F" w:rsidRDefault="003C4E4F" w:rsidP="007528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20A4"/>
    <w:multiLevelType w:val="hybridMultilevel"/>
    <w:tmpl w:val="4C6ADFCE"/>
    <w:lvl w:ilvl="0" w:tplc="BF8018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ACE01D4"/>
    <w:multiLevelType w:val="hybridMultilevel"/>
    <w:tmpl w:val="BC2ECD54"/>
    <w:lvl w:ilvl="0" w:tplc="04240017">
      <w:start w:val="1"/>
      <w:numFmt w:val="lowerLetter"/>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
    <w:nsid w:val="1CD95CBF"/>
    <w:multiLevelType w:val="hybridMultilevel"/>
    <w:tmpl w:val="16B6AD8A"/>
    <w:lvl w:ilvl="0" w:tplc="AC0E493C">
      <w:start w:val="1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3FE4F9A"/>
    <w:multiLevelType w:val="hybridMultilevel"/>
    <w:tmpl w:val="CB9009F2"/>
    <w:lvl w:ilvl="0" w:tplc="07A0C274">
      <w:start w:val="1"/>
      <w:numFmt w:val="lowerLetter"/>
      <w:lvlText w:val="%1)"/>
      <w:lvlJc w:val="left"/>
      <w:pPr>
        <w:ind w:left="106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58612F9"/>
    <w:multiLevelType w:val="hybridMultilevel"/>
    <w:tmpl w:val="4C6ADFCE"/>
    <w:lvl w:ilvl="0" w:tplc="BF8018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35EF4A93"/>
    <w:multiLevelType w:val="hybridMultilevel"/>
    <w:tmpl w:val="AD02BCE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44A812B6"/>
    <w:multiLevelType w:val="hybridMultilevel"/>
    <w:tmpl w:val="23A84090"/>
    <w:lvl w:ilvl="0" w:tplc="07A0C274">
      <w:start w:val="1"/>
      <w:numFmt w:val="lowerLetter"/>
      <w:lvlText w:val="%1)"/>
      <w:lvlJc w:val="left"/>
      <w:pPr>
        <w:ind w:left="106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52263159"/>
    <w:multiLevelType w:val="hybridMultilevel"/>
    <w:tmpl w:val="2948139C"/>
    <w:lvl w:ilvl="0" w:tplc="027211F2">
      <w:start w:val="1"/>
      <w:numFmt w:val="bullet"/>
      <w:lvlText w:val=""/>
      <w:lvlJc w:val="left"/>
      <w:pPr>
        <w:tabs>
          <w:tab w:val="num" w:pos="717"/>
        </w:tabs>
        <w:ind w:left="717" w:hanging="357"/>
      </w:pPr>
      <w:rPr>
        <w:rFonts w:ascii="Symbol" w:hAnsi="Symbol" w:hint="default"/>
      </w:rPr>
    </w:lvl>
    <w:lvl w:ilvl="1" w:tplc="04240017">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633C4336"/>
    <w:multiLevelType w:val="hybridMultilevel"/>
    <w:tmpl w:val="104EC46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665B7E77"/>
    <w:multiLevelType w:val="hybridMultilevel"/>
    <w:tmpl w:val="966424D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69BE7786"/>
    <w:multiLevelType w:val="hybridMultilevel"/>
    <w:tmpl w:val="008C4B66"/>
    <w:lvl w:ilvl="0" w:tplc="DC74E558">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D3F6A2A"/>
    <w:multiLevelType w:val="hybridMultilevel"/>
    <w:tmpl w:val="AA0C27DC"/>
    <w:lvl w:ilvl="0" w:tplc="4536A78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704024FD"/>
    <w:multiLevelType w:val="hybridMultilevel"/>
    <w:tmpl w:val="AF362754"/>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7A427CCB"/>
    <w:multiLevelType w:val="hybridMultilevel"/>
    <w:tmpl w:val="AD02BCE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1"/>
  </w:num>
  <w:num w:numId="2">
    <w:abstractNumId w:val="5"/>
  </w:num>
  <w:num w:numId="3">
    <w:abstractNumId w:val="7"/>
  </w:num>
  <w:num w:numId="4">
    <w:abstractNumId w:val="13"/>
  </w:num>
  <w:num w:numId="5">
    <w:abstractNumId w:val="8"/>
  </w:num>
  <w:num w:numId="6">
    <w:abstractNumId w:val="9"/>
  </w:num>
  <w:num w:numId="7">
    <w:abstractNumId w:val="2"/>
  </w:num>
  <w:num w:numId="8">
    <w:abstractNumId w:val="10"/>
  </w:num>
  <w:num w:numId="9">
    <w:abstractNumId w:val="1"/>
  </w:num>
  <w:num w:numId="10">
    <w:abstractNumId w:val="3"/>
  </w:num>
  <w:num w:numId="11">
    <w:abstractNumId w:val="6"/>
  </w:num>
  <w:num w:numId="12">
    <w:abstractNumId w:val="0"/>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83E"/>
    <w:rsid w:val="00016DA8"/>
    <w:rsid w:val="00017121"/>
    <w:rsid w:val="000211CB"/>
    <w:rsid w:val="0003158E"/>
    <w:rsid w:val="000441A6"/>
    <w:rsid w:val="00062A9C"/>
    <w:rsid w:val="000835E5"/>
    <w:rsid w:val="00085E29"/>
    <w:rsid w:val="000931A1"/>
    <w:rsid w:val="00096756"/>
    <w:rsid w:val="000A4170"/>
    <w:rsid w:val="000E7A76"/>
    <w:rsid w:val="000E7E5E"/>
    <w:rsid w:val="000F1AAE"/>
    <w:rsid w:val="000F7A69"/>
    <w:rsid w:val="00100DD9"/>
    <w:rsid w:val="001155BE"/>
    <w:rsid w:val="00115B00"/>
    <w:rsid w:val="00123373"/>
    <w:rsid w:val="001324B3"/>
    <w:rsid w:val="00137264"/>
    <w:rsid w:val="00140F53"/>
    <w:rsid w:val="00153A9A"/>
    <w:rsid w:val="00163B7D"/>
    <w:rsid w:val="00170868"/>
    <w:rsid w:val="0017427D"/>
    <w:rsid w:val="00185374"/>
    <w:rsid w:val="001901EA"/>
    <w:rsid w:val="00195A28"/>
    <w:rsid w:val="001A4FAE"/>
    <w:rsid w:val="001A526D"/>
    <w:rsid w:val="001A56FA"/>
    <w:rsid w:val="001B04CE"/>
    <w:rsid w:val="001C6538"/>
    <w:rsid w:val="001D01BB"/>
    <w:rsid w:val="001D0246"/>
    <w:rsid w:val="001D7DD0"/>
    <w:rsid w:val="001F557C"/>
    <w:rsid w:val="0020167B"/>
    <w:rsid w:val="002032AA"/>
    <w:rsid w:val="00205784"/>
    <w:rsid w:val="00210ECC"/>
    <w:rsid w:val="00212DCF"/>
    <w:rsid w:val="00220E05"/>
    <w:rsid w:val="00243749"/>
    <w:rsid w:val="0025370C"/>
    <w:rsid w:val="002537AB"/>
    <w:rsid w:val="00262F2D"/>
    <w:rsid w:val="002644A2"/>
    <w:rsid w:val="00274EA7"/>
    <w:rsid w:val="00284A8D"/>
    <w:rsid w:val="002B0BB6"/>
    <w:rsid w:val="002B7BDB"/>
    <w:rsid w:val="002D725A"/>
    <w:rsid w:val="002E1A46"/>
    <w:rsid w:val="002E7802"/>
    <w:rsid w:val="002F38B2"/>
    <w:rsid w:val="00325650"/>
    <w:rsid w:val="0033357B"/>
    <w:rsid w:val="003355B7"/>
    <w:rsid w:val="00344EE1"/>
    <w:rsid w:val="00354F9C"/>
    <w:rsid w:val="0035597B"/>
    <w:rsid w:val="00361D23"/>
    <w:rsid w:val="00365B81"/>
    <w:rsid w:val="003745F3"/>
    <w:rsid w:val="003810A2"/>
    <w:rsid w:val="00392337"/>
    <w:rsid w:val="003A1178"/>
    <w:rsid w:val="003C0D19"/>
    <w:rsid w:val="003C4E4F"/>
    <w:rsid w:val="003D5439"/>
    <w:rsid w:val="003F22BE"/>
    <w:rsid w:val="0040636F"/>
    <w:rsid w:val="00414F50"/>
    <w:rsid w:val="00422543"/>
    <w:rsid w:val="00440DE8"/>
    <w:rsid w:val="0044639E"/>
    <w:rsid w:val="00455F8C"/>
    <w:rsid w:val="00473EE0"/>
    <w:rsid w:val="004760C9"/>
    <w:rsid w:val="00481420"/>
    <w:rsid w:val="00483E36"/>
    <w:rsid w:val="00484439"/>
    <w:rsid w:val="0048604A"/>
    <w:rsid w:val="00486181"/>
    <w:rsid w:val="0049341B"/>
    <w:rsid w:val="00493EFB"/>
    <w:rsid w:val="004B6D7A"/>
    <w:rsid w:val="004C6B57"/>
    <w:rsid w:val="004D1D14"/>
    <w:rsid w:val="004D6D6E"/>
    <w:rsid w:val="004E718D"/>
    <w:rsid w:val="005013F0"/>
    <w:rsid w:val="005141B1"/>
    <w:rsid w:val="0052601B"/>
    <w:rsid w:val="00527B1D"/>
    <w:rsid w:val="005344F9"/>
    <w:rsid w:val="00541FE1"/>
    <w:rsid w:val="005541A0"/>
    <w:rsid w:val="00556271"/>
    <w:rsid w:val="0056737B"/>
    <w:rsid w:val="005852DB"/>
    <w:rsid w:val="00596783"/>
    <w:rsid w:val="005B4EFD"/>
    <w:rsid w:val="005B694E"/>
    <w:rsid w:val="005C209B"/>
    <w:rsid w:val="005E5759"/>
    <w:rsid w:val="005F269A"/>
    <w:rsid w:val="005F3FC4"/>
    <w:rsid w:val="005F6BC3"/>
    <w:rsid w:val="00600DAA"/>
    <w:rsid w:val="0060432E"/>
    <w:rsid w:val="0063104F"/>
    <w:rsid w:val="00640437"/>
    <w:rsid w:val="00660553"/>
    <w:rsid w:val="0068289C"/>
    <w:rsid w:val="00684F9D"/>
    <w:rsid w:val="00690E60"/>
    <w:rsid w:val="00694B99"/>
    <w:rsid w:val="006A770D"/>
    <w:rsid w:val="006B6413"/>
    <w:rsid w:val="006C6E54"/>
    <w:rsid w:val="006D4FE7"/>
    <w:rsid w:val="006E1E71"/>
    <w:rsid w:val="006F3D1A"/>
    <w:rsid w:val="00703A35"/>
    <w:rsid w:val="00704D97"/>
    <w:rsid w:val="00706D4A"/>
    <w:rsid w:val="00712CFF"/>
    <w:rsid w:val="00725583"/>
    <w:rsid w:val="00731BA3"/>
    <w:rsid w:val="007323CA"/>
    <w:rsid w:val="00737DB5"/>
    <w:rsid w:val="00742AB7"/>
    <w:rsid w:val="00747D9C"/>
    <w:rsid w:val="00752866"/>
    <w:rsid w:val="00773E54"/>
    <w:rsid w:val="00787EC8"/>
    <w:rsid w:val="00794FEF"/>
    <w:rsid w:val="007A1F33"/>
    <w:rsid w:val="007C72DA"/>
    <w:rsid w:val="007E4B62"/>
    <w:rsid w:val="007E6147"/>
    <w:rsid w:val="007F1F77"/>
    <w:rsid w:val="00804F44"/>
    <w:rsid w:val="00810786"/>
    <w:rsid w:val="00837B12"/>
    <w:rsid w:val="00846461"/>
    <w:rsid w:val="00847759"/>
    <w:rsid w:val="0087582F"/>
    <w:rsid w:val="008A55DA"/>
    <w:rsid w:val="008C57D8"/>
    <w:rsid w:val="008C7AF5"/>
    <w:rsid w:val="008F51A8"/>
    <w:rsid w:val="00901BDD"/>
    <w:rsid w:val="00927E0C"/>
    <w:rsid w:val="009317D6"/>
    <w:rsid w:val="00940B50"/>
    <w:rsid w:val="009466FF"/>
    <w:rsid w:val="009800FE"/>
    <w:rsid w:val="00991497"/>
    <w:rsid w:val="009A0B6C"/>
    <w:rsid w:val="009A4F8E"/>
    <w:rsid w:val="009B08A0"/>
    <w:rsid w:val="009C6596"/>
    <w:rsid w:val="009D058D"/>
    <w:rsid w:val="009F045F"/>
    <w:rsid w:val="009F1F56"/>
    <w:rsid w:val="00A1440C"/>
    <w:rsid w:val="00A257EB"/>
    <w:rsid w:val="00A35443"/>
    <w:rsid w:val="00A35B2E"/>
    <w:rsid w:val="00A85E74"/>
    <w:rsid w:val="00A86E8F"/>
    <w:rsid w:val="00A879A8"/>
    <w:rsid w:val="00AB33A7"/>
    <w:rsid w:val="00AB4BAA"/>
    <w:rsid w:val="00AC1F74"/>
    <w:rsid w:val="00AD1756"/>
    <w:rsid w:val="00AD43D9"/>
    <w:rsid w:val="00AE603B"/>
    <w:rsid w:val="00AF7AD6"/>
    <w:rsid w:val="00B057AF"/>
    <w:rsid w:val="00B07EE5"/>
    <w:rsid w:val="00B141EB"/>
    <w:rsid w:val="00B2771E"/>
    <w:rsid w:val="00B476CD"/>
    <w:rsid w:val="00B5741A"/>
    <w:rsid w:val="00B8083E"/>
    <w:rsid w:val="00B951DF"/>
    <w:rsid w:val="00BB2D0E"/>
    <w:rsid w:val="00BC3DEA"/>
    <w:rsid w:val="00BC6C45"/>
    <w:rsid w:val="00BE39CC"/>
    <w:rsid w:val="00BF30F9"/>
    <w:rsid w:val="00BF3A2E"/>
    <w:rsid w:val="00BF7DF4"/>
    <w:rsid w:val="00C04374"/>
    <w:rsid w:val="00C508BE"/>
    <w:rsid w:val="00C70DC3"/>
    <w:rsid w:val="00C723D3"/>
    <w:rsid w:val="00C72E42"/>
    <w:rsid w:val="00C81B5C"/>
    <w:rsid w:val="00CA0695"/>
    <w:rsid w:val="00CA5186"/>
    <w:rsid w:val="00CC7310"/>
    <w:rsid w:val="00D362E2"/>
    <w:rsid w:val="00D54F9D"/>
    <w:rsid w:val="00D66E49"/>
    <w:rsid w:val="00D85F98"/>
    <w:rsid w:val="00D875A6"/>
    <w:rsid w:val="00DB056A"/>
    <w:rsid w:val="00DB4F97"/>
    <w:rsid w:val="00DC3F0F"/>
    <w:rsid w:val="00DD50B6"/>
    <w:rsid w:val="00DE6CD2"/>
    <w:rsid w:val="00DF4A74"/>
    <w:rsid w:val="00E0047C"/>
    <w:rsid w:val="00E16F3C"/>
    <w:rsid w:val="00E27DFE"/>
    <w:rsid w:val="00E5354A"/>
    <w:rsid w:val="00E55F50"/>
    <w:rsid w:val="00E67ED0"/>
    <w:rsid w:val="00E758B8"/>
    <w:rsid w:val="00E85E90"/>
    <w:rsid w:val="00EB2885"/>
    <w:rsid w:val="00EB5D44"/>
    <w:rsid w:val="00EC387D"/>
    <w:rsid w:val="00EC648E"/>
    <w:rsid w:val="00ED2EEE"/>
    <w:rsid w:val="00ED7D91"/>
    <w:rsid w:val="00EE01C2"/>
    <w:rsid w:val="00F21A26"/>
    <w:rsid w:val="00F61DF2"/>
    <w:rsid w:val="00F863BA"/>
    <w:rsid w:val="00F94C5C"/>
    <w:rsid w:val="00FA1E1F"/>
    <w:rsid w:val="00FA7B7D"/>
    <w:rsid w:val="00FD7684"/>
    <w:rsid w:val="00FF4D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A7B7D"/>
    <w:pPr>
      <w:spacing w:after="0" w:line="240" w:lineRule="auto"/>
      <w:jc w:val="both"/>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B8083E"/>
    <w:rPr>
      <w:color w:val="0000FF"/>
      <w:u w:val="single"/>
    </w:rPr>
  </w:style>
  <w:style w:type="paragraph" w:styleId="Odstavekseznama">
    <w:name w:val="List Paragraph"/>
    <w:basedOn w:val="Navaden"/>
    <w:uiPriority w:val="34"/>
    <w:qFormat/>
    <w:rsid w:val="00B8083E"/>
    <w:pPr>
      <w:ind w:left="720"/>
      <w:contextualSpacing/>
    </w:pPr>
  </w:style>
  <w:style w:type="paragraph" w:styleId="Glava">
    <w:name w:val="header"/>
    <w:basedOn w:val="Navaden"/>
    <w:link w:val="GlavaZnak"/>
    <w:uiPriority w:val="99"/>
    <w:unhideWhenUsed/>
    <w:rsid w:val="00752866"/>
    <w:pPr>
      <w:tabs>
        <w:tab w:val="center" w:pos="4536"/>
        <w:tab w:val="right" w:pos="9072"/>
      </w:tabs>
    </w:pPr>
  </w:style>
  <w:style w:type="character" w:customStyle="1" w:styleId="GlavaZnak">
    <w:name w:val="Glava Znak"/>
    <w:basedOn w:val="Privzetapisavaodstavka"/>
    <w:link w:val="Glava"/>
    <w:uiPriority w:val="99"/>
    <w:rsid w:val="00752866"/>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752866"/>
    <w:pPr>
      <w:tabs>
        <w:tab w:val="center" w:pos="4536"/>
        <w:tab w:val="right" w:pos="9072"/>
      </w:tabs>
    </w:pPr>
  </w:style>
  <w:style w:type="character" w:customStyle="1" w:styleId="NogaZnak">
    <w:name w:val="Noga Znak"/>
    <w:basedOn w:val="Privzetapisavaodstavka"/>
    <w:link w:val="Noga"/>
    <w:uiPriority w:val="99"/>
    <w:rsid w:val="00752866"/>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344EE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44EE1"/>
    <w:rPr>
      <w:rFonts w:ascii="Tahoma" w:eastAsia="Times New Roman" w:hAnsi="Tahoma" w:cs="Tahoma"/>
      <w:sz w:val="16"/>
      <w:szCs w:val="16"/>
      <w:lang w:eastAsia="sl-SI"/>
    </w:rPr>
  </w:style>
  <w:style w:type="paragraph" w:styleId="Brezrazmikov">
    <w:name w:val="No Spacing"/>
    <w:uiPriority w:val="1"/>
    <w:qFormat/>
    <w:rsid w:val="00F94C5C"/>
    <w:pPr>
      <w:spacing w:after="0" w:line="240" w:lineRule="auto"/>
      <w:jc w:val="both"/>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A7B7D"/>
    <w:pPr>
      <w:spacing w:after="0" w:line="240" w:lineRule="auto"/>
      <w:jc w:val="both"/>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B8083E"/>
    <w:rPr>
      <w:color w:val="0000FF"/>
      <w:u w:val="single"/>
    </w:rPr>
  </w:style>
  <w:style w:type="paragraph" w:styleId="Odstavekseznama">
    <w:name w:val="List Paragraph"/>
    <w:basedOn w:val="Navaden"/>
    <w:uiPriority w:val="34"/>
    <w:qFormat/>
    <w:rsid w:val="00B8083E"/>
    <w:pPr>
      <w:ind w:left="720"/>
      <w:contextualSpacing/>
    </w:pPr>
  </w:style>
  <w:style w:type="paragraph" w:styleId="Glava">
    <w:name w:val="header"/>
    <w:basedOn w:val="Navaden"/>
    <w:link w:val="GlavaZnak"/>
    <w:uiPriority w:val="99"/>
    <w:unhideWhenUsed/>
    <w:rsid w:val="00752866"/>
    <w:pPr>
      <w:tabs>
        <w:tab w:val="center" w:pos="4536"/>
        <w:tab w:val="right" w:pos="9072"/>
      </w:tabs>
    </w:pPr>
  </w:style>
  <w:style w:type="character" w:customStyle="1" w:styleId="GlavaZnak">
    <w:name w:val="Glava Znak"/>
    <w:basedOn w:val="Privzetapisavaodstavka"/>
    <w:link w:val="Glava"/>
    <w:uiPriority w:val="99"/>
    <w:rsid w:val="00752866"/>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752866"/>
    <w:pPr>
      <w:tabs>
        <w:tab w:val="center" w:pos="4536"/>
        <w:tab w:val="right" w:pos="9072"/>
      </w:tabs>
    </w:pPr>
  </w:style>
  <w:style w:type="character" w:customStyle="1" w:styleId="NogaZnak">
    <w:name w:val="Noga Znak"/>
    <w:basedOn w:val="Privzetapisavaodstavka"/>
    <w:link w:val="Noga"/>
    <w:uiPriority w:val="99"/>
    <w:rsid w:val="00752866"/>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344EE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44EE1"/>
    <w:rPr>
      <w:rFonts w:ascii="Tahoma" w:eastAsia="Times New Roman" w:hAnsi="Tahoma" w:cs="Tahoma"/>
      <w:sz w:val="16"/>
      <w:szCs w:val="16"/>
      <w:lang w:eastAsia="sl-SI"/>
    </w:rPr>
  </w:style>
  <w:style w:type="paragraph" w:styleId="Brezrazmikov">
    <w:name w:val="No Spacing"/>
    <w:uiPriority w:val="1"/>
    <w:qFormat/>
    <w:rsid w:val="00F94C5C"/>
    <w:pPr>
      <w:spacing w:after="0" w:line="240" w:lineRule="auto"/>
      <w:jc w:val="both"/>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zola.si/" TargetMode="External"/><Relationship Id="rId5" Type="http://schemas.openxmlformats.org/officeDocument/2006/relationships/settings" Target="settings.xml"/><Relationship Id="rId10" Type="http://schemas.openxmlformats.org/officeDocument/2006/relationships/hyperlink" Target="mailto:posta.oizola@izola.s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D1FF5-71AC-42DA-A486-444E09256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5</Pages>
  <Words>1513</Words>
  <Characters>8628</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10121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Karmen Pavlič</dc:creator>
  <cp:lastModifiedBy>Karmen Pavlič</cp:lastModifiedBy>
  <cp:revision>57</cp:revision>
  <cp:lastPrinted>2016-10-26T16:01:00Z</cp:lastPrinted>
  <dcterms:created xsi:type="dcterms:W3CDTF">2017-06-07T15:05:00Z</dcterms:created>
  <dcterms:modified xsi:type="dcterms:W3CDTF">2017-07-06T11:32:00Z</dcterms:modified>
</cp:coreProperties>
</file>