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B141E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B141EB">
            <w:r w:rsidRPr="001B49EE">
              <w:t>OBČINA IZOLA – COMUNE DI ISOLA</w:t>
            </w:r>
          </w:p>
          <w:p w:rsidR="00B8083E" w:rsidRPr="00F96C23" w:rsidRDefault="00B8083E" w:rsidP="00B141EB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6E1E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Tel: 05 66 00 100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6E1E71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6E1E71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B8083E" w:rsidRPr="00E55512" w:rsidRDefault="00B8083E" w:rsidP="00B8083E">
      <w:pPr>
        <w:rPr>
          <w:sz w:val="20"/>
          <w:szCs w:val="20"/>
        </w:rPr>
      </w:pPr>
    </w:p>
    <w:p w:rsidR="00E05B1A" w:rsidRPr="00F029F0" w:rsidRDefault="00E05B1A" w:rsidP="00E05B1A">
      <w:r w:rsidRPr="00F029F0">
        <w:t xml:space="preserve">Številka: </w:t>
      </w:r>
      <w:r w:rsidR="006A5DF0" w:rsidRPr="00F029F0">
        <w:t>011-</w:t>
      </w:r>
      <w:r w:rsidR="00C110F0">
        <w:t>22</w:t>
      </w:r>
      <w:r w:rsidR="00890C2E" w:rsidRPr="00F029F0">
        <w:t>/2018</w:t>
      </w:r>
    </w:p>
    <w:p w:rsidR="00E05B1A" w:rsidRDefault="00E05B1A" w:rsidP="00E05B1A">
      <w:r w:rsidRPr="00F029F0">
        <w:t xml:space="preserve">Datum:   </w:t>
      </w:r>
      <w:r w:rsidR="00C110F0">
        <w:t>25.</w:t>
      </w:r>
      <w:r w:rsidR="00D1319B">
        <w:t xml:space="preserve"> </w:t>
      </w:r>
      <w:r w:rsidR="00C110F0">
        <w:t>4</w:t>
      </w:r>
      <w:r w:rsidR="00890C2E" w:rsidRPr="00F029F0">
        <w:t>.</w:t>
      </w:r>
      <w:r w:rsidR="00D1319B">
        <w:t xml:space="preserve"> </w:t>
      </w:r>
      <w:r w:rsidR="00890C2E" w:rsidRPr="00F029F0">
        <w:t>2018</w:t>
      </w:r>
    </w:p>
    <w:p w:rsidR="006E1E71" w:rsidRPr="008A27E0" w:rsidRDefault="006E1E71" w:rsidP="006C6E54">
      <w:pPr>
        <w:jc w:val="center"/>
        <w:rPr>
          <w:b/>
          <w:sz w:val="28"/>
          <w:szCs w:val="28"/>
          <w:u w:val="single"/>
        </w:rPr>
      </w:pPr>
    </w:p>
    <w:p w:rsidR="006C6E54" w:rsidRPr="00D1319B" w:rsidRDefault="006C6E54" w:rsidP="006C6E54">
      <w:pPr>
        <w:jc w:val="center"/>
        <w:rPr>
          <w:b/>
          <w:spacing w:val="80"/>
          <w:sz w:val="28"/>
          <w:szCs w:val="28"/>
          <w:u w:val="single"/>
        </w:rPr>
      </w:pPr>
      <w:r w:rsidRPr="00D1319B">
        <w:rPr>
          <w:b/>
          <w:spacing w:val="80"/>
          <w:sz w:val="28"/>
          <w:szCs w:val="28"/>
          <w:u w:val="single"/>
        </w:rPr>
        <w:t>ZAPISNIK</w:t>
      </w:r>
    </w:p>
    <w:p w:rsidR="006C6E54" w:rsidRPr="008A27E0" w:rsidRDefault="006C6E54" w:rsidP="006C6E54">
      <w:pPr>
        <w:jc w:val="center"/>
        <w:rPr>
          <w:sz w:val="28"/>
          <w:szCs w:val="28"/>
        </w:rPr>
      </w:pPr>
    </w:p>
    <w:p w:rsidR="006C6E54" w:rsidRPr="006C6E54" w:rsidRDefault="00C110F0" w:rsidP="006C6E54">
      <w:pPr>
        <w:jc w:val="center"/>
        <w:rPr>
          <w:b/>
          <w:i/>
        </w:rPr>
      </w:pPr>
      <w:r>
        <w:rPr>
          <w:b/>
          <w:i/>
        </w:rPr>
        <w:t>31</w:t>
      </w:r>
      <w:r w:rsidR="006C6E54" w:rsidRPr="008A27E0">
        <w:rPr>
          <w:b/>
          <w:i/>
        </w:rPr>
        <w:t xml:space="preserve">. redne seje Statutarno-pravne komisije, </w:t>
      </w:r>
      <w:r w:rsidR="009800FE" w:rsidRPr="008A27E0">
        <w:rPr>
          <w:b/>
          <w:i/>
        </w:rPr>
        <w:t xml:space="preserve">dne </w:t>
      </w:r>
      <w:r>
        <w:rPr>
          <w:b/>
          <w:i/>
        </w:rPr>
        <w:t>25</w:t>
      </w:r>
      <w:r w:rsidR="009133DE">
        <w:rPr>
          <w:b/>
          <w:i/>
        </w:rPr>
        <w:t>. aprila</w:t>
      </w:r>
      <w:r w:rsidR="006C6E54" w:rsidRPr="008A27E0">
        <w:rPr>
          <w:b/>
          <w:i/>
        </w:rPr>
        <w:t xml:space="preserve"> 201</w:t>
      </w:r>
      <w:r w:rsidR="00890C2E">
        <w:rPr>
          <w:b/>
          <w:i/>
        </w:rPr>
        <w:t>8,</w:t>
      </w:r>
      <w:r w:rsidR="006C6E54" w:rsidRPr="008A27E0">
        <w:rPr>
          <w:b/>
          <w:i/>
        </w:rPr>
        <w:t xml:space="preserve"> ob 1</w:t>
      </w:r>
      <w:r w:rsidR="00321EA8" w:rsidRPr="008A27E0">
        <w:rPr>
          <w:b/>
          <w:i/>
        </w:rPr>
        <w:t>7</w:t>
      </w:r>
      <w:r w:rsidR="006C6E54" w:rsidRPr="008A27E0">
        <w:rPr>
          <w:b/>
          <w:i/>
        </w:rPr>
        <w:t>.</w:t>
      </w:r>
      <w:r w:rsidR="00DD50B6" w:rsidRPr="008A27E0">
        <w:rPr>
          <w:b/>
          <w:i/>
        </w:rPr>
        <w:t>3</w:t>
      </w:r>
      <w:r w:rsidR="006C6E54" w:rsidRPr="008A27E0">
        <w:rPr>
          <w:b/>
          <w:i/>
        </w:rPr>
        <w:t>0 uri</w:t>
      </w:r>
    </w:p>
    <w:p w:rsidR="00F029F0" w:rsidRPr="00D1319B" w:rsidRDefault="00F029F0" w:rsidP="006C6E54"/>
    <w:p w:rsidR="006C6E54" w:rsidRPr="006C6E54" w:rsidRDefault="006C6E54" w:rsidP="0078383C">
      <w:r w:rsidRPr="006C6E54">
        <w:t>PRISOTNI:</w:t>
      </w:r>
      <w:r w:rsidR="002F077F">
        <w:t xml:space="preserve"> </w:t>
      </w:r>
      <w:r w:rsidR="009133DE" w:rsidRPr="006C6E54">
        <w:t>Breda PEČAN</w:t>
      </w:r>
      <w:r w:rsidR="009133DE">
        <w:t xml:space="preserve">, </w:t>
      </w:r>
      <w:r w:rsidRPr="006C6E54">
        <w:t>Nina KLEVA</w:t>
      </w:r>
      <w:r w:rsidR="00747D9C">
        <w:t>,</w:t>
      </w:r>
      <w:r w:rsidR="0078383C" w:rsidRPr="006C6E54">
        <w:t xml:space="preserve"> </w:t>
      </w:r>
      <w:r w:rsidR="00BB2C1A">
        <w:t>Vlado MARIČ</w:t>
      </w:r>
      <w:r w:rsidR="00B60233">
        <w:t>,</w:t>
      </w:r>
      <w:r w:rsidR="00B60233" w:rsidRPr="00B60233">
        <w:t xml:space="preserve"> </w:t>
      </w:r>
      <w:r w:rsidR="00B60233">
        <w:t>Erika SKRLIČ</w:t>
      </w:r>
      <w:r w:rsidR="000D4E8E">
        <w:t xml:space="preserve">, </w:t>
      </w:r>
      <w:r w:rsidR="0078383C" w:rsidRPr="006C6E54">
        <w:t>Miran HROVATIN</w:t>
      </w:r>
      <w:r w:rsidR="0078383C">
        <w:t>,</w:t>
      </w:r>
    </w:p>
    <w:p w:rsidR="00D1319B" w:rsidRDefault="00D1319B" w:rsidP="00C110F0"/>
    <w:p w:rsidR="00747D9C" w:rsidRDefault="006C6E54" w:rsidP="00C110F0">
      <w:r w:rsidRPr="006C6E54">
        <w:t>ODSOT</w:t>
      </w:r>
      <w:r w:rsidR="009800FE">
        <w:t>NI</w:t>
      </w:r>
      <w:r w:rsidRPr="006C6E54">
        <w:t>:</w:t>
      </w:r>
      <w:r w:rsidR="00B60233">
        <w:t xml:space="preserve"> </w:t>
      </w:r>
      <w:r w:rsidR="009133DE">
        <w:t>Manca VADNJAL</w:t>
      </w:r>
      <w:r w:rsidR="008A4876">
        <w:t xml:space="preserve">, </w:t>
      </w:r>
      <w:r w:rsidR="00CE0B37" w:rsidRPr="006C6E54">
        <w:t>Gašper ČEHOVIN</w:t>
      </w:r>
    </w:p>
    <w:p w:rsidR="00D1319B" w:rsidRDefault="00D1319B" w:rsidP="00C110F0"/>
    <w:p w:rsidR="009F1F56" w:rsidRDefault="006C6E54" w:rsidP="00C110F0">
      <w:r w:rsidRPr="00CC5203">
        <w:t>OSTALI PRISOTNI:</w:t>
      </w:r>
      <w:r w:rsidR="005548A7">
        <w:rPr>
          <w:rFonts w:eastAsia="Calibri"/>
          <w:color w:val="000000"/>
          <w:lang w:eastAsia="en-US"/>
        </w:rPr>
        <w:tab/>
        <w:t xml:space="preserve"> </w:t>
      </w:r>
      <w:r w:rsidR="003634B5">
        <w:t>Karmen Pavlič, podsekretar za pravne zadeve - vodja SPZ, zapisničarka,</w:t>
      </w:r>
    </w:p>
    <w:p w:rsidR="00C110F0" w:rsidRPr="005548A7" w:rsidRDefault="00C110F0" w:rsidP="00C110F0">
      <w:pPr>
        <w:rPr>
          <w:rFonts w:eastAsia="Calibri"/>
          <w:color w:val="000000"/>
          <w:lang w:eastAsia="en-US"/>
        </w:rPr>
      </w:pPr>
      <w:r>
        <w:t>Anja Trbižan, poslovna sekretarka</w:t>
      </w:r>
      <w:r w:rsidR="0079724E">
        <w:t>, mag. Marko Starman, vodja UPN, Nataša Lovrečič, UPN, Milka Bauer, UDD</w:t>
      </w:r>
    </w:p>
    <w:p w:rsidR="009F1F56" w:rsidRPr="006C6E54" w:rsidRDefault="009F1F56" w:rsidP="009F1F56">
      <w:pPr>
        <w:pStyle w:val="Odstavekseznama"/>
      </w:pPr>
    </w:p>
    <w:p w:rsidR="007D3503" w:rsidRDefault="009133DE" w:rsidP="007D3503">
      <w:r>
        <w:t>Predsednica</w:t>
      </w:r>
      <w:r w:rsidR="00EA139F">
        <w:t xml:space="preserve"> je ugotovila, da je </w:t>
      </w:r>
      <w:r w:rsidR="00EA139F" w:rsidRPr="00EA139F">
        <w:t xml:space="preserve">Statutarno-pravna komisija sklepčna, saj </w:t>
      </w:r>
      <w:r w:rsidR="00167449">
        <w:t>je bilo</w:t>
      </w:r>
      <w:r w:rsidR="002F077F">
        <w:t xml:space="preserve"> </w:t>
      </w:r>
      <w:r w:rsidR="00EA139F" w:rsidRPr="00EA139F">
        <w:t>prisotni</w:t>
      </w:r>
      <w:r w:rsidR="00167449">
        <w:t>h</w:t>
      </w:r>
      <w:r w:rsidR="0079724E">
        <w:t xml:space="preserve"> 5</w:t>
      </w:r>
      <w:r w:rsidR="00167449">
        <w:t xml:space="preserve"> </w:t>
      </w:r>
      <w:r w:rsidR="007D3503">
        <w:t>član</w:t>
      </w:r>
      <w:r w:rsidR="00167449">
        <w:t>ov</w:t>
      </w:r>
      <w:r w:rsidR="007D3503" w:rsidRPr="006C6E54">
        <w:t xml:space="preserve"> od sedmih (7).</w:t>
      </w:r>
      <w:r w:rsidR="007D3503">
        <w:t xml:space="preserve"> </w:t>
      </w:r>
    </w:p>
    <w:p w:rsidR="00F029F0" w:rsidRDefault="00F029F0" w:rsidP="007D3503"/>
    <w:p w:rsidR="007D3503" w:rsidRDefault="009133DE" w:rsidP="007D3503">
      <w:r>
        <w:t>P</w:t>
      </w:r>
      <w:r w:rsidR="001471D3">
        <w:t>redsednic</w:t>
      </w:r>
      <w:r>
        <w:t>a</w:t>
      </w:r>
      <w:r w:rsidR="007D3503" w:rsidRPr="006C6E54">
        <w:t xml:space="preserve"> je </w:t>
      </w:r>
      <w:r w:rsidR="007D3503">
        <w:t xml:space="preserve">prebrala dnevni red in </w:t>
      </w:r>
      <w:r w:rsidR="007D3503" w:rsidRPr="006C6E54">
        <w:t xml:space="preserve">odprla </w:t>
      </w:r>
      <w:r w:rsidR="007D3503">
        <w:t>razpravo.</w:t>
      </w:r>
    </w:p>
    <w:p w:rsidR="00E16F3C" w:rsidRDefault="00E16F3C" w:rsidP="006C6E54"/>
    <w:p w:rsidR="006C6E54" w:rsidRPr="00D1319B" w:rsidRDefault="006C6E54" w:rsidP="006C6E54">
      <w:pPr>
        <w:rPr>
          <w:b/>
          <w:spacing w:val="80"/>
          <w:u w:val="single"/>
        </w:rPr>
      </w:pPr>
      <w:r w:rsidRPr="00D1319B">
        <w:rPr>
          <w:b/>
          <w:spacing w:val="80"/>
          <w:u w:val="single"/>
        </w:rPr>
        <w:t>DNEVNI RED:</w:t>
      </w:r>
    </w:p>
    <w:p w:rsidR="00FE1045" w:rsidRPr="00FE1045" w:rsidRDefault="009133DE" w:rsidP="0082222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Potrditev zapisnika </w:t>
      </w:r>
      <w:r w:rsidR="00C110F0">
        <w:rPr>
          <w:color w:val="000000"/>
        </w:rPr>
        <w:t>30</w:t>
      </w:r>
      <w:r w:rsidR="00FE1045" w:rsidRPr="00FE1045">
        <w:rPr>
          <w:color w:val="000000"/>
        </w:rPr>
        <w:t>. redne seje Statutarno–pravne komisije;</w:t>
      </w:r>
    </w:p>
    <w:p w:rsidR="00C110F0" w:rsidRPr="00C110F0" w:rsidRDefault="00C110F0" w:rsidP="00C110F0">
      <w:pPr>
        <w:numPr>
          <w:ilvl w:val="0"/>
          <w:numId w:val="4"/>
        </w:numPr>
        <w:rPr>
          <w:color w:val="000000"/>
        </w:rPr>
      </w:pPr>
      <w:r w:rsidRPr="00C110F0">
        <w:rPr>
          <w:color w:val="000000"/>
        </w:rPr>
        <w:t xml:space="preserve">Predlog Odloka o spremembah in dopolnitvah Odloka o ustanovitvi javnega zavoda za spodbujanje podjetništva in razvojne projekte Občine Izola, druga obravnava; </w:t>
      </w:r>
    </w:p>
    <w:p w:rsidR="00C110F0" w:rsidRPr="00C110F0" w:rsidRDefault="00C110F0" w:rsidP="00C110F0">
      <w:pPr>
        <w:numPr>
          <w:ilvl w:val="0"/>
          <w:numId w:val="4"/>
        </w:numPr>
        <w:rPr>
          <w:color w:val="000000"/>
        </w:rPr>
      </w:pPr>
      <w:r w:rsidRPr="00C110F0">
        <w:rPr>
          <w:color w:val="000000"/>
        </w:rPr>
        <w:t>Usklajen predlog Odloka o spremembah in dopolnitvah Odloka o prostorskih ureditvenih pogojih za območje »Oprema« v Izoli, druga obravnava;</w:t>
      </w:r>
    </w:p>
    <w:p w:rsidR="00C110F0" w:rsidRPr="00C110F0" w:rsidRDefault="00C110F0" w:rsidP="00C110F0">
      <w:pPr>
        <w:numPr>
          <w:ilvl w:val="0"/>
          <w:numId w:val="4"/>
        </w:numPr>
        <w:rPr>
          <w:color w:val="000000"/>
        </w:rPr>
      </w:pPr>
      <w:r w:rsidRPr="00C110F0">
        <w:rPr>
          <w:color w:val="000000"/>
        </w:rPr>
        <w:t>Predlog sprememb in dopolnitev Poslovnika Občinskega sveta, prva obravnava;</w:t>
      </w:r>
    </w:p>
    <w:p w:rsidR="00FE1045" w:rsidRPr="00007EA3" w:rsidRDefault="00FE1045" w:rsidP="00822223">
      <w:pPr>
        <w:numPr>
          <w:ilvl w:val="0"/>
          <w:numId w:val="4"/>
        </w:numPr>
        <w:rPr>
          <w:color w:val="000000"/>
        </w:rPr>
      </w:pPr>
      <w:r w:rsidRPr="00007EA3">
        <w:rPr>
          <w:color w:val="000000"/>
        </w:rPr>
        <w:t>Razno.</w:t>
      </w:r>
    </w:p>
    <w:p w:rsidR="00BD68F8" w:rsidRPr="00007EA3" w:rsidRDefault="00BD68F8" w:rsidP="00706D4A">
      <w:pPr>
        <w:rPr>
          <w:color w:val="000000"/>
        </w:rPr>
      </w:pPr>
    </w:p>
    <w:p w:rsidR="00706D4A" w:rsidRPr="00007EA3" w:rsidRDefault="00706D4A" w:rsidP="00706D4A">
      <w:pPr>
        <w:rPr>
          <w:bCs/>
        </w:rPr>
      </w:pPr>
      <w:r w:rsidRPr="00007EA3">
        <w:rPr>
          <w:color w:val="000000"/>
        </w:rPr>
        <w:t xml:space="preserve">Predlog dnevnega reda je bil soglasno sprejet, </w:t>
      </w:r>
      <w:r w:rsidRPr="00007EA3">
        <w:rPr>
          <w:bCs/>
        </w:rPr>
        <w:t>od</w:t>
      </w:r>
      <w:r w:rsidR="0033357B" w:rsidRPr="00007EA3">
        <w:rPr>
          <w:bCs/>
        </w:rPr>
        <w:t xml:space="preserve"> </w:t>
      </w:r>
      <w:r w:rsidR="0079724E">
        <w:rPr>
          <w:bCs/>
        </w:rPr>
        <w:t>5</w:t>
      </w:r>
      <w:r w:rsidRPr="00007EA3">
        <w:rPr>
          <w:bCs/>
        </w:rPr>
        <w:t xml:space="preserve"> prisotnih članov komisije </w:t>
      </w:r>
      <w:r w:rsidR="006B6FEE" w:rsidRPr="00007EA3">
        <w:rPr>
          <w:bCs/>
        </w:rPr>
        <w:t xml:space="preserve">se jih je </w:t>
      </w:r>
      <w:r w:rsidR="0079724E">
        <w:rPr>
          <w:bCs/>
        </w:rPr>
        <w:t>5</w:t>
      </w:r>
      <w:r w:rsidR="00FA1355" w:rsidRPr="00007EA3">
        <w:rPr>
          <w:bCs/>
        </w:rPr>
        <w:t xml:space="preserve"> </w:t>
      </w:r>
      <w:r w:rsidRPr="00007EA3">
        <w:rPr>
          <w:bCs/>
        </w:rPr>
        <w:t>opredelil</w:t>
      </w:r>
      <w:r w:rsidR="00B73613" w:rsidRPr="00007EA3">
        <w:rPr>
          <w:bCs/>
        </w:rPr>
        <w:t>o</w:t>
      </w:r>
      <w:r w:rsidRPr="00007EA3">
        <w:rPr>
          <w:bCs/>
        </w:rPr>
        <w:t xml:space="preserve">, </w:t>
      </w:r>
      <w:r w:rsidR="0079724E">
        <w:rPr>
          <w:bCs/>
        </w:rPr>
        <w:t xml:space="preserve">5 </w:t>
      </w:r>
      <w:r w:rsidR="00B73613" w:rsidRPr="00007EA3">
        <w:rPr>
          <w:bCs/>
        </w:rPr>
        <w:t>je glasovalo</w:t>
      </w:r>
      <w:r w:rsidRPr="00007EA3">
        <w:rPr>
          <w:bCs/>
        </w:rPr>
        <w:t xml:space="preserve"> za, nihče proti.</w:t>
      </w:r>
    </w:p>
    <w:p w:rsidR="00373515" w:rsidRPr="00007EA3" w:rsidRDefault="00373515" w:rsidP="006C6E54">
      <w:pPr>
        <w:pBdr>
          <w:bottom w:val="single" w:sz="4" w:space="1" w:color="auto"/>
        </w:pBdr>
        <w:rPr>
          <w:b/>
        </w:rPr>
      </w:pPr>
    </w:p>
    <w:p w:rsidR="006C6E54" w:rsidRPr="00007EA3" w:rsidRDefault="00706D4A" w:rsidP="006C6E54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 xml:space="preserve">K točki </w:t>
      </w:r>
      <w:r w:rsidR="006C6E54" w:rsidRPr="00007EA3">
        <w:rPr>
          <w:b/>
        </w:rPr>
        <w:t>1</w:t>
      </w:r>
    </w:p>
    <w:p w:rsidR="006C6E54" w:rsidRPr="00007EA3" w:rsidRDefault="006C6E54" w:rsidP="00085E29">
      <w:pPr>
        <w:ind w:left="717"/>
        <w:rPr>
          <w:b/>
          <w:bCs/>
        </w:rPr>
      </w:pPr>
      <w:r w:rsidRPr="00007EA3">
        <w:rPr>
          <w:b/>
          <w:color w:val="000000"/>
        </w:rPr>
        <w:t xml:space="preserve">Potrditev zapisnika </w:t>
      </w:r>
      <w:r w:rsidR="00C110F0">
        <w:rPr>
          <w:b/>
          <w:color w:val="000000"/>
        </w:rPr>
        <w:t>30</w:t>
      </w:r>
      <w:r w:rsidRPr="00007EA3">
        <w:rPr>
          <w:b/>
          <w:color w:val="000000"/>
        </w:rPr>
        <w:t>. redne seje Statutarno – pravne komisije</w:t>
      </w:r>
    </w:p>
    <w:p w:rsidR="009133DE" w:rsidRDefault="009133DE" w:rsidP="00A46C48"/>
    <w:p w:rsidR="006C6E54" w:rsidRPr="00007EA3" w:rsidRDefault="009133DE" w:rsidP="00A46C48">
      <w:pPr>
        <w:rPr>
          <w:rFonts w:eastAsia="Calibri"/>
          <w:color w:val="000000"/>
          <w:lang w:eastAsia="en-US"/>
        </w:rPr>
      </w:pPr>
      <w:r>
        <w:t>Predsednica</w:t>
      </w:r>
      <w:r w:rsidRPr="00007EA3">
        <w:rPr>
          <w:rFonts w:eastAsia="Calibri"/>
          <w:color w:val="000000"/>
          <w:lang w:eastAsia="en-US"/>
        </w:rPr>
        <w:t xml:space="preserve"> </w:t>
      </w:r>
      <w:r w:rsidR="006C6E54" w:rsidRPr="00007EA3">
        <w:rPr>
          <w:rFonts w:eastAsia="Calibri"/>
          <w:color w:val="000000"/>
          <w:lang w:eastAsia="en-US"/>
        </w:rPr>
        <w:t xml:space="preserve">je odprla razpravo o zapisniku </w:t>
      </w:r>
      <w:r w:rsidR="00C110F0">
        <w:rPr>
          <w:rFonts w:eastAsia="Calibri"/>
          <w:color w:val="000000"/>
          <w:lang w:eastAsia="en-US"/>
        </w:rPr>
        <w:t>30</w:t>
      </w:r>
      <w:r w:rsidR="006C6E54" w:rsidRPr="00007EA3">
        <w:rPr>
          <w:rFonts w:eastAsia="Calibri"/>
          <w:bCs/>
          <w:color w:val="000000"/>
          <w:lang w:eastAsia="en-US"/>
        </w:rPr>
        <w:t>. s</w:t>
      </w:r>
      <w:r w:rsidR="00A46C48" w:rsidRPr="00007EA3">
        <w:rPr>
          <w:rFonts w:eastAsia="Calibri"/>
          <w:bCs/>
          <w:color w:val="000000"/>
          <w:lang w:eastAsia="en-US"/>
        </w:rPr>
        <w:t>eje Statutarno – pravne komisije</w:t>
      </w:r>
      <w:r w:rsidR="00931B5E" w:rsidRPr="00007EA3">
        <w:rPr>
          <w:rFonts w:eastAsia="Calibri"/>
          <w:bCs/>
          <w:color w:val="000000"/>
          <w:lang w:eastAsia="en-US"/>
        </w:rPr>
        <w:t>.</w:t>
      </w:r>
    </w:p>
    <w:p w:rsidR="00E41B77" w:rsidRDefault="00E41B77" w:rsidP="00F029F0">
      <w:pPr>
        <w:rPr>
          <w:rFonts w:eastAsia="Calibri"/>
          <w:color w:val="000000"/>
          <w:lang w:eastAsia="en-US"/>
        </w:rPr>
      </w:pPr>
    </w:p>
    <w:p w:rsidR="00F029F0" w:rsidRPr="00007EA3" w:rsidRDefault="006C6E54" w:rsidP="00F029F0">
      <w:pPr>
        <w:rPr>
          <w:bCs/>
        </w:rPr>
      </w:pPr>
      <w:r w:rsidRPr="00007EA3">
        <w:rPr>
          <w:rFonts w:eastAsia="Calibri"/>
          <w:color w:val="000000"/>
          <w:lang w:eastAsia="en-US"/>
        </w:rPr>
        <w:t xml:space="preserve">Zapisnik je bil sprejet, </w:t>
      </w:r>
      <w:r w:rsidR="00D721FF" w:rsidRPr="00007EA3">
        <w:rPr>
          <w:bCs/>
        </w:rPr>
        <w:t>od</w:t>
      </w:r>
      <w:r w:rsidR="000400A9">
        <w:rPr>
          <w:bCs/>
        </w:rPr>
        <w:t xml:space="preserve"> </w:t>
      </w:r>
      <w:r w:rsidR="0079724E">
        <w:rPr>
          <w:bCs/>
        </w:rPr>
        <w:t>5</w:t>
      </w:r>
      <w:r w:rsidR="00D721FF" w:rsidRPr="00007EA3">
        <w:rPr>
          <w:bCs/>
        </w:rPr>
        <w:t xml:space="preserve"> prisotnih članov komisije </w:t>
      </w:r>
      <w:r w:rsidR="003412FE" w:rsidRPr="00007EA3">
        <w:rPr>
          <w:bCs/>
        </w:rPr>
        <w:t>se</w:t>
      </w:r>
      <w:r w:rsidR="007E72F0" w:rsidRPr="00007EA3">
        <w:rPr>
          <w:bCs/>
        </w:rPr>
        <w:t xml:space="preserve"> jih je</w:t>
      </w:r>
      <w:r w:rsidR="00B73613" w:rsidRPr="00007EA3">
        <w:rPr>
          <w:bCs/>
        </w:rPr>
        <w:t xml:space="preserve"> </w:t>
      </w:r>
      <w:r w:rsidR="0079724E">
        <w:rPr>
          <w:bCs/>
        </w:rPr>
        <w:t>5</w:t>
      </w:r>
      <w:r w:rsidR="00D721FF" w:rsidRPr="00007EA3">
        <w:rPr>
          <w:bCs/>
        </w:rPr>
        <w:t xml:space="preserve"> opredelil</w:t>
      </w:r>
      <w:r w:rsidR="007E72F0" w:rsidRPr="00007EA3">
        <w:rPr>
          <w:bCs/>
        </w:rPr>
        <w:t>o</w:t>
      </w:r>
      <w:r w:rsidR="00D721FF" w:rsidRPr="00007EA3">
        <w:rPr>
          <w:bCs/>
        </w:rPr>
        <w:t xml:space="preserve">, </w:t>
      </w:r>
      <w:r w:rsidR="0079724E">
        <w:rPr>
          <w:bCs/>
        </w:rPr>
        <w:t xml:space="preserve">5 </w:t>
      </w:r>
      <w:r w:rsidR="007E72F0" w:rsidRPr="00007EA3">
        <w:rPr>
          <w:bCs/>
        </w:rPr>
        <w:t xml:space="preserve">je </w:t>
      </w:r>
      <w:r w:rsidR="006B6FEE" w:rsidRPr="00007EA3">
        <w:rPr>
          <w:bCs/>
        </w:rPr>
        <w:t>glasoval</w:t>
      </w:r>
      <w:r w:rsidR="007E72F0" w:rsidRPr="00007EA3">
        <w:rPr>
          <w:bCs/>
        </w:rPr>
        <w:t>o</w:t>
      </w:r>
      <w:r w:rsidR="00D721FF" w:rsidRPr="00007EA3">
        <w:rPr>
          <w:bCs/>
        </w:rPr>
        <w:t xml:space="preserve"> za, nihče proti.</w:t>
      </w:r>
    </w:p>
    <w:p w:rsidR="00107F0F" w:rsidRDefault="00107F0F" w:rsidP="006C6E54"/>
    <w:p w:rsidR="00D1319B" w:rsidRDefault="00D1319B" w:rsidP="006C6E54"/>
    <w:p w:rsidR="00D1319B" w:rsidRPr="00007EA3" w:rsidRDefault="00D1319B" w:rsidP="006C6E54"/>
    <w:p w:rsidR="004441E7" w:rsidRPr="00007EA3" w:rsidRDefault="004441E7" w:rsidP="004441E7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 xml:space="preserve">K točki </w:t>
      </w:r>
      <w:r w:rsidR="009133DE">
        <w:rPr>
          <w:b/>
        </w:rPr>
        <w:t>2</w:t>
      </w:r>
    </w:p>
    <w:p w:rsidR="00C110F0" w:rsidRPr="00C110F0" w:rsidRDefault="004441E7" w:rsidP="00C110F0">
      <w:pPr>
        <w:ind w:left="720"/>
        <w:rPr>
          <w:b/>
          <w:color w:val="000000"/>
        </w:rPr>
      </w:pPr>
      <w:r w:rsidRPr="00C110F0">
        <w:rPr>
          <w:b/>
        </w:rPr>
        <w:t>Predlog</w:t>
      </w:r>
      <w:r w:rsidR="00C110F0" w:rsidRPr="00C110F0">
        <w:rPr>
          <w:b/>
          <w:color w:val="000000"/>
        </w:rPr>
        <w:t xml:space="preserve"> Odloka o spremembah in dopolnitvah Odloka o ustanovitvi javnega zavoda za spodbujanje podjetništva in razvojne projekte Občine Izola, druga obravnava </w:t>
      </w:r>
    </w:p>
    <w:p w:rsidR="004441E7" w:rsidRPr="00007EA3" w:rsidRDefault="004441E7" w:rsidP="00C110F0">
      <w:pPr>
        <w:ind w:firstLine="708"/>
      </w:pPr>
    </w:p>
    <w:p w:rsidR="004441E7" w:rsidRPr="00007EA3" w:rsidRDefault="009133DE" w:rsidP="00B52DE7">
      <w:pPr>
        <w:rPr>
          <w:bCs/>
        </w:rPr>
      </w:pPr>
      <w:r>
        <w:lastRenderedPageBreak/>
        <w:t>Predsednica</w:t>
      </w:r>
      <w:r w:rsidRPr="00007EA3">
        <w:rPr>
          <w:bCs/>
        </w:rPr>
        <w:t xml:space="preserve"> </w:t>
      </w:r>
      <w:r w:rsidR="0079724E">
        <w:rPr>
          <w:bCs/>
        </w:rPr>
        <w:t xml:space="preserve">je odprla razpravo. Milka Bauer je podala </w:t>
      </w:r>
      <w:r w:rsidR="00255B45">
        <w:rPr>
          <w:bCs/>
        </w:rPr>
        <w:t xml:space="preserve">krajše </w:t>
      </w:r>
      <w:r w:rsidR="0079724E">
        <w:rPr>
          <w:bCs/>
        </w:rPr>
        <w:t xml:space="preserve">pojasnilo. </w:t>
      </w:r>
    </w:p>
    <w:p w:rsidR="00101286" w:rsidRPr="00101286" w:rsidRDefault="0079724E" w:rsidP="00101286">
      <w:pPr>
        <w:rPr>
          <w:bCs/>
        </w:rPr>
      </w:pPr>
      <w:r>
        <w:rPr>
          <w:bCs/>
        </w:rPr>
        <w:t>Ker ni bilo drugih razpravljavcev,</w:t>
      </w:r>
      <w:r w:rsidR="00101286" w:rsidRPr="00101286">
        <w:rPr>
          <w:bCs/>
        </w:rPr>
        <w:t xml:space="preserve"> je </w:t>
      </w:r>
      <w:r w:rsidR="003E5360">
        <w:rPr>
          <w:bCs/>
        </w:rPr>
        <w:t>predsednica</w:t>
      </w:r>
      <w:r w:rsidR="00101286" w:rsidRPr="00101286">
        <w:rPr>
          <w:bCs/>
        </w:rPr>
        <w:t xml:space="preserve"> dala na glasovanje sledeče:</w:t>
      </w:r>
    </w:p>
    <w:p w:rsidR="00E41B77" w:rsidRDefault="00E41B77" w:rsidP="00101286">
      <w:pPr>
        <w:rPr>
          <w:bCs/>
        </w:rPr>
      </w:pPr>
    </w:p>
    <w:p w:rsidR="00101286" w:rsidRPr="00101286" w:rsidRDefault="00101286" w:rsidP="00101286">
      <w:pPr>
        <w:rPr>
          <w:bCs/>
        </w:rPr>
      </w:pPr>
      <w:r w:rsidRPr="00101286">
        <w:rPr>
          <w:bCs/>
        </w:rPr>
        <w:t xml:space="preserve">Statutarno – pravna komisija je obravnavala predlog </w:t>
      </w:r>
      <w:r w:rsidR="00B52DE7" w:rsidRPr="00B52DE7">
        <w:rPr>
          <w:bCs/>
        </w:rPr>
        <w:t>Odloka o spremembah in dopolnitvah Odloka o ustanovitvi javnega zavoda za spodbujanje podjetništva in razvojne projekte Občine Izola</w:t>
      </w:r>
      <w:r w:rsidR="003E5360">
        <w:rPr>
          <w:bCs/>
        </w:rPr>
        <w:t xml:space="preserve"> </w:t>
      </w:r>
      <w:r w:rsidRPr="00101286">
        <w:rPr>
          <w:bCs/>
        </w:rPr>
        <w:t>in sprejela sledeče</w:t>
      </w:r>
    </w:p>
    <w:p w:rsidR="00101286" w:rsidRPr="00101286" w:rsidRDefault="00101286" w:rsidP="00101286">
      <w:pPr>
        <w:rPr>
          <w:bCs/>
        </w:rPr>
      </w:pPr>
    </w:p>
    <w:p w:rsidR="00CF02B2" w:rsidRPr="007A1F33" w:rsidRDefault="00CF02B2" w:rsidP="00CF02B2">
      <w:pPr>
        <w:jc w:val="center"/>
        <w:rPr>
          <w:b/>
          <w:bCs/>
        </w:rPr>
      </w:pPr>
      <w:r w:rsidRPr="007A1F33">
        <w:rPr>
          <w:b/>
          <w:bCs/>
        </w:rPr>
        <w:t>MNENJE</w:t>
      </w:r>
    </w:p>
    <w:p w:rsidR="00CF02B2" w:rsidRPr="000F7A69" w:rsidRDefault="00CF02B2" w:rsidP="00CF02B2">
      <w:pPr>
        <w:rPr>
          <w:bCs/>
        </w:rPr>
      </w:pPr>
    </w:p>
    <w:p w:rsidR="00CF02B2" w:rsidRDefault="00CF02B2" w:rsidP="00CF02B2">
      <w:pPr>
        <w:rPr>
          <w:b/>
          <w:bCs/>
        </w:rPr>
      </w:pPr>
      <w:r w:rsidRPr="00846461">
        <w:rPr>
          <w:b/>
          <w:bCs/>
        </w:rPr>
        <w:t>Statutarno-pravna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 w:rsidRPr="001637DF">
        <w:rPr>
          <w:b/>
          <w:bCs/>
        </w:rPr>
        <w:t>obravnava in sprejme predlog</w:t>
      </w:r>
      <w:r w:rsidRPr="001637DF">
        <w:t xml:space="preserve"> </w:t>
      </w:r>
      <w:r w:rsidRPr="00CF02B2">
        <w:rPr>
          <w:b/>
          <w:bCs/>
        </w:rPr>
        <w:t>Odloka o ustanovitvi javnega zavoda za spodbujanje podjetništva in razvojne projekte Občine Izola</w:t>
      </w:r>
      <w:r>
        <w:rPr>
          <w:b/>
          <w:bCs/>
        </w:rPr>
        <w:t>, v drugi obravnavi.</w:t>
      </w:r>
    </w:p>
    <w:p w:rsidR="006D2AC2" w:rsidRPr="00007EA3" w:rsidRDefault="006D2AC2" w:rsidP="004441E7">
      <w:pPr>
        <w:rPr>
          <w:bCs/>
        </w:rPr>
      </w:pPr>
    </w:p>
    <w:p w:rsidR="00CF02B2" w:rsidRDefault="004441E7" w:rsidP="0079724E">
      <w:pPr>
        <w:rPr>
          <w:bCs/>
        </w:rPr>
      </w:pPr>
      <w:r w:rsidRPr="00007EA3">
        <w:rPr>
          <w:bCs/>
        </w:rPr>
        <w:t xml:space="preserve">Mnenje je bilo sprejeto, </w:t>
      </w:r>
      <w:r w:rsidR="0079724E" w:rsidRPr="0079724E">
        <w:rPr>
          <w:bCs/>
        </w:rPr>
        <w:t>od 5 prisotnih članov komisije se jih je 5 opredelilo, 5 je glasovalo za, nihče proti.</w:t>
      </w:r>
    </w:p>
    <w:p w:rsidR="0079724E" w:rsidRDefault="0079724E" w:rsidP="0079724E">
      <w:pPr>
        <w:rPr>
          <w:b/>
        </w:rPr>
      </w:pPr>
    </w:p>
    <w:p w:rsidR="00D1319B" w:rsidRDefault="00D1319B" w:rsidP="0079724E">
      <w:pPr>
        <w:rPr>
          <w:b/>
        </w:rPr>
      </w:pPr>
    </w:p>
    <w:p w:rsidR="00CF02B2" w:rsidRPr="00007EA3" w:rsidRDefault="00CF02B2" w:rsidP="00CF02B2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 xml:space="preserve">K točki </w:t>
      </w:r>
      <w:r>
        <w:rPr>
          <w:b/>
        </w:rPr>
        <w:t>3</w:t>
      </w:r>
    </w:p>
    <w:p w:rsidR="00CF02B2" w:rsidRPr="00CF02B2" w:rsidRDefault="00CF02B2" w:rsidP="00CF02B2">
      <w:pPr>
        <w:ind w:left="708"/>
        <w:rPr>
          <w:b/>
          <w:color w:val="000000"/>
        </w:rPr>
      </w:pPr>
      <w:r w:rsidRPr="00CF02B2">
        <w:rPr>
          <w:b/>
        </w:rPr>
        <w:t>Predlog</w:t>
      </w:r>
      <w:r w:rsidRPr="00CF02B2">
        <w:rPr>
          <w:b/>
          <w:color w:val="000000"/>
        </w:rPr>
        <w:t xml:space="preserve"> Odloka o spremembah in dopolnitvah Odloka o prostorskih ureditvenih pogojih za območje »Oprema« v Izoli</w:t>
      </w:r>
      <w:r>
        <w:rPr>
          <w:b/>
          <w:color w:val="000000"/>
        </w:rPr>
        <w:t>, druga obravnava</w:t>
      </w:r>
    </w:p>
    <w:p w:rsidR="00CF02B2" w:rsidRDefault="00CF02B2" w:rsidP="00CF02B2">
      <w:pPr>
        <w:ind w:firstLine="708"/>
        <w:rPr>
          <w:color w:val="000000"/>
        </w:rPr>
      </w:pPr>
    </w:p>
    <w:p w:rsidR="00CF02B2" w:rsidRPr="00007EA3" w:rsidRDefault="00CF02B2" w:rsidP="00CF02B2">
      <w:pPr>
        <w:rPr>
          <w:bCs/>
        </w:rPr>
      </w:pPr>
      <w:r>
        <w:t>Predsednica</w:t>
      </w:r>
      <w:r w:rsidRPr="00007EA3">
        <w:rPr>
          <w:bCs/>
        </w:rPr>
        <w:t xml:space="preserve"> </w:t>
      </w:r>
      <w:r>
        <w:rPr>
          <w:bCs/>
        </w:rPr>
        <w:t xml:space="preserve">je odprla razpravo. </w:t>
      </w:r>
      <w:r w:rsidR="00255B45">
        <w:rPr>
          <w:bCs/>
        </w:rPr>
        <w:t>Nataša Lovrečič je podala</w:t>
      </w:r>
      <w:r w:rsidR="00FE0985">
        <w:rPr>
          <w:bCs/>
        </w:rPr>
        <w:t xml:space="preserve"> krajše</w:t>
      </w:r>
      <w:r w:rsidR="00255B45">
        <w:rPr>
          <w:bCs/>
        </w:rPr>
        <w:t xml:space="preserve"> pojasnilo.</w:t>
      </w:r>
      <w:r w:rsidR="00570220">
        <w:rPr>
          <w:bCs/>
        </w:rPr>
        <w:t xml:space="preserve"> </w:t>
      </w:r>
      <w:r w:rsidR="00E06DB7">
        <w:rPr>
          <w:bCs/>
        </w:rPr>
        <w:t>Člani SPK so</w:t>
      </w:r>
      <w:r w:rsidR="00570220">
        <w:rPr>
          <w:bCs/>
        </w:rPr>
        <w:t xml:space="preserve"> </w:t>
      </w:r>
      <w:r w:rsidR="00B365CD">
        <w:rPr>
          <w:bCs/>
        </w:rPr>
        <w:t>nadaljeval</w:t>
      </w:r>
      <w:r w:rsidR="00E06DB7">
        <w:rPr>
          <w:bCs/>
        </w:rPr>
        <w:t>i</w:t>
      </w:r>
      <w:r w:rsidR="00B365CD">
        <w:rPr>
          <w:bCs/>
        </w:rPr>
        <w:t xml:space="preserve"> </w:t>
      </w:r>
      <w:r w:rsidR="000C13AB">
        <w:rPr>
          <w:bCs/>
        </w:rPr>
        <w:t>z razpravo.</w:t>
      </w:r>
    </w:p>
    <w:p w:rsidR="009F6D05" w:rsidRDefault="009F6D05" w:rsidP="00CF02B2">
      <w:pPr>
        <w:rPr>
          <w:bCs/>
        </w:rPr>
      </w:pPr>
      <w:r>
        <w:rPr>
          <w:bCs/>
        </w:rPr>
        <w:t>Ker ni bilo drugih razpravljavcev,</w:t>
      </w:r>
      <w:r w:rsidR="00CF02B2" w:rsidRPr="00101286">
        <w:rPr>
          <w:bCs/>
        </w:rPr>
        <w:t xml:space="preserve"> je </w:t>
      </w:r>
      <w:r w:rsidR="00CF02B2">
        <w:rPr>
          <w:bCs/>
        </w:rPr>
        <w:t>predsednica</w:t>
      </w:r>
      <w:r w:rsidR="00CF02B2" w:rsidRPr="00101286">
        <w:rPr>
          <w:bCs/>
        </w:rPr>
        <w:t xml:space="preserve"> </w:t>
      </w:r>
      <w:r w:rsidR="00E74DF9">
        <w:rPr>
          <w:bCs/>
        </w:rPr>
        <w:t>dala na glasovanje</w:t>
      </w:r>
      <w:r>
        <w:rPr>
          <w:bCs/>
        </w:rPr>
        <w:t xml:space="preserve"> </w:t>
      </w:r>
      <w:r w:rsidR="002E03EA">
        <w:rPr>
          <w:bCs/>
        </w:rPr>
        <w:t>sledeče:</w:t>
      </w:r>
    </w:p>
    <w:p w:rsidR="009F6D05" w:rsidRDefault="009F6D05" w:rsidP="00CF02B2">
      <w:pPr>
        <w:rPr>
          <w:bCs/>
        </w:rPr>
      </w:pPr>
    </w:p>
    <w:p w:rsidR="002E03EA" w:rsidRPr="00101286" w:rsidRDefault="002E03EA" w:rsidP="002E03EA">
      <w:pPr>
        <w:rPr>
          <w:bCs/>
        </w:rPr>
      </w:pPr>
      <w:r w:rsidRPr="00101286">
        <w:rPr>
          <w:bCs/>
        </w:rPr>
        <w:t xml:space="preserve">Statutarno – pravna komisija je obravnavala predlog </w:t>
      </w:r>
      <w:r w:rsidRPr="00CF02B2">
        <w:rPr>
          <w:bCs/>
        </w:rPr>
        <w:t>Odloka o spremembah in dopolnitvah Odloka o prostorskih ureditvenih pogojih za območje »Oprema« v Izoli</w:t>
      </w:r>
      <w:r>
        <w:rPr>
          <w:bCs/>
        </w:rPr>
        <w:t xml:space="preserve"> </w:t>
      </w:r>
      <w:r w:rsidRPr="00101286">
        <w:rPr>
          <w:bCs/>
        </w:rPr>
        <w:t>in sprejela sledeče</w:t>
      </w:r>
    </w:p>
    <w:p w:rsidR="002E03EA" w:rsidRPr="00101286" w:rsidRDefault="002E03EA" w:rsidP="002E03EA">
      <w:pPr>
        <w:rPr>
          <w:bCs/>
        </w:rPr>
      </w:pPr>
    </w:p>
    <w:p w:rsidR="002E03EA" w:rsidRPr="007A1F33" w:rsidRDefault="002E03EA" w:rsidP="002E03EA">
      <w:pPr>
        <w:jc w:val="center"/>
        <w:rPr>
          <w:b/>
          <w:bCs/>
        </w:rPr>
      </w:pPr>
      <w:r w:rsidRPr="007A1F33">
        <w:rPr>
          <w:b/>
          <w:bCs/>
        </w:rPr>
        <w:t>MNENJE</w:t>
      </w:r>
    </w:p>
    <w:p w:rsidR="002E03EA" w:rsidRPr="000F7A69" w:rsidRDefault="002E03EA" w:rsidP="002E03EA">
      <w:pPr>
        <w:rPr>
          <w:bCs/>
        </w:rPr>
      </w:pPr>
    </w:p>
    <w:p w:rsidR="002E03EA" w:rsidRDefault="002E03EA" w:rsidP="002E03EA">
      <w:pPr>
        <w:rPr>
          <w:b/>
          <w:bCs/>
        </w:rPr>
      </w:pPr>
      <w:r w:rsidRPr="00846461">
        <w:rPr>
          <w:b/>
          <w:bCs/>
        </w:rPr>
        <w:t>Statutarno-pravna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 w:rsidRPr="001637DF">
        <w:rPr>
          <w:b/>
          <w:bCs/>
        </w:rPr>
        <w:t>obravnava in sprejme predlog</w:t>
      </w:r>
      <w:r w:rsidRPr="001637DF">
        <w:t xml:space="preserve"> </w:t>
      </w:r>
      <w:r w:rsidRPr="00CF02B2">
        <w:rPr>
          <w:b/>
          <w:bCs/>
        </w:rPr>
        <w:t>Odloka o spremembah in dopolnitvah Odloka o prostorskih ureditvenih pogojih za območje »Oprema« v Izoli,</w:t>
      </w:r>
      <w:r>
        <w:rPr>
          <w:b/>
          <w:bCs/>
        </w:rPr>
        <w:t xml:space="preserve"> v drugi obravnavi, s sledečimi popravki</w:t>
      </w:r>
      <w:r w:rsidR="001442E5">
        <w:rPr>
          <w:b/>
          <w:bCs/>
        </w:rPr>
        <w:t xml:space="preserve"> in amandmaji</w:t>
      </w:r>
      <w:r>
        <w:rPr>
          <w:b/>
          <w:bCs/>
        </w:rPr>
        <w:t>:</w:t>
      </w:r>
    </w:p>
    <w:p w:rsidR="002E03EA" w:rsidRDefault="002E03EA" w:rsidP="00CF02B2">
      <w:pPr>
        <w:rPr>
          <w:bCs/>
        </w:rPr>
      </w:pPr>
    </w:p>
    <w:p w:rsidR="009F6D05" w:rsidRDefault="008462AD" w:rsidP="00CF02B2">
      <w:pPr>
        <w:rPr>
          <w:bCs/>
        </w:rPr>
      </w:pPr>
      <w:r>
        <w:rPr>
          <w:bCs/>
        </w:rPr>
        <w:t>1.) v</w:t>
      </w:r>
      <w:r w:rsidR="009F6D05">
        <w:rPr>
          <w:bCs/>
        </w:rPr>
        <w:t xml:space="preserve"> preambuli predloga odloka se črta vejica za »7. odstavka«, namesto 56. člena </w:t>
      </w:r>
      <w:r>
        <w:rPr>
          <w:bCs/>
        </w:rPr>
        <w:t>se navede</w:t>
      </w:r>
      <w:r w:rsidR="009F6D05">
        <w:rPr>
          <w:bCs/>
        </w:rPr>
        <w:t xml:space="preserve"> 30. člen Statuta Občine Izola – UPB-</w:t>
      </w:r>
      <w:r w:rsidR="00FD05BF">
        <w:rPr>
          <w:bCs/>
        </w:rPr>
        <w:t>1,</w:t>
      </w:r>
      <w:r>
        <w:rPr>
          <w:bCs/>
        </w:rPr>
        <w:t xml:space="preserve"> </w:t>
      </w:r>
      <w:r w:rsidR="009F6D05">
        <w:rPr>
          <w:bCs/>
        </w:rPr>
        <w:t>Uradne objave</w:t>
      </w:r>
      <w:r>
        <w:rPr>
          <w:bCs/>
        </w:rPr>
        <w:t xml:space="preserve"> Občine Izola</w:t>
      </w:r>
      <w:r w:rsidR="009F6D05">
        <w:rPr>
          <w:bCs/>
        </w:rPr>
        <w:t xml:space="preserve">, št. 5/2018, </w:t>
      </w:r>
    </w:p>
    <w:p w:rsidR="009F6D05" w:rsidRDefault="009F6D05" w:rsidP="00CF02B2">
      <w:pPr>
        <w:rPr>
          <w:bCs/>
        </w:rPr>
      </w:pPr>
    </w:p>
    <w:p w:rsidR="009F6D05" w:rsidRDefault="008462AD" w:rsidP="00CF02B2">
      <w:pPr>
        <w:rPr>
          <w:bCs/>
        </w:rPr>
      </w:pPr>
      <w:r>
        <w:rPr>
          <w:bCs/>
        </w:rPr>
        <w:t xml:space="preserve">2.) </w:t>
      </w:r>
      <w:r w:rsidR="00FD05BF">
        <w:rPr>
          <w:bCs/>
        </w:rPr>
        <w:t>v 49. členu se besedi »veljavnih odlokih«</w:t>
      </w:r>
      <w:r w:rsidR="001442E5">
        <w:rPr>
          <w:bCs/>
        </w:rPr>
        <w:t xml:space="preserve"> napiše</w:t>
      </w:r>
      <w:r w:rsidR="00FD05BF">
        <w:rPr>
          <w:bCs/>
        </w:rPr>
        <w:t xml:space="preserve"> v ednini, in sicer: »veljavnem odloku«</w:t>
      </w:r>
    </w:p>
    <w:p w:rsidR="008462AD" w:rsidRDefault="008462AD" w:rsidP="00CF02B2">
      <w:pPr>
        <w:rPr>
          <w:bCs/>
        </w:rPr>
      </w:pPr>
    </w:p>
    <w:p w:rsidR="008462AD" w:rsidRDefault="00FD05BF" w:rsidP="00CF02B2">
      <w:pPr>
        <w:rPr>
          <w:bCs/>
        </w:rPr>
      </w:pPr>
      <w:r w:rsidRPr="001442E5">
        <w:rPr>
          <w:bCs/>
          <w:u w:val="single"/>
        </w:rPr>
        <w:t>Amandma k 1. členu</w:t>
      </w:r>
      <w:r>
        <w:rPr>
          <w:bCs/>
        </w:rPr>
        <w:t>:</w:t>
      </w:r>
    </w:p>
    <w:p w:rsidR="00FD05BF" w:rsidRDefault="00FD05BF" w:rsidP="00CF02B2">
      <w:pPr>
        <w:rPr>
          <w:bCs/>
        </w:rPr>
      </w:pPr>
    </w:p>
    <w:p w:rsidR="00FD05BF" w:rsidRDefault="00F138B7" w:rsidP="00CF02B2">
      <w:pPr>
        <w:rPr>
          <w:bCs/>
        </w:rPr>
      </w:pPr>
      <w:r>
        <w:rPr>
          <w:bCs/>
        </w:rPr>
        <w:t>1. člen predloga odloka se črta.</w:t>
      </w:r>
    </w:p>
    <w:p w:rsidR="00FD05BF" w:rsidRDefault="00FD05BF" w:rsidP="00CF02B2">
      <w:pPr>
        <w:rPr>
          <w:bCs/>
        </w:rPr>
      </w:pPr>
    </w:p>
    <w:p w:rsidR="00FD05BF" w:rsidRDefault="00F138B7" w:rsidP="00CF02B2">
      <w:pPr>
        <w:rPr>
          <w:bCs/>
        </w:rPr>
      </w:pPr>
      <w:r>
        <w:rPr>
          <w:bCs/>
        </w:rPr>
        <w:t xml:space="preserve">Obrazložitev: </w:t>
      </w:r>
      <w:r w:rsidR="00FD05BF">
        <w:rPr>
          <w:bCs/>
        </w:rPr>
        <w:t xml:space="preserve">Vsebina </w:t>
      </w:r>
      <w:r>
        <w:rPr>
          <w:bCs/>
        </w:rPr>
        <w:t>tega člena</w:t>
      </w:r>
      <w:r w:rsidR="00FD05BF">
        <w:rPr>
          <w:bCs/>
        </w:rPr>
        <w:t xml:space="preserve"> je zapisana v naslovu.</w:t>
      </w:r>
    </w:p>
    <w:p w:rsidR="00FD05BF" w:rsidRDefault="00FD05BF" w:rsidP="00CF02B2">
      <w:pPr>
        <w:rPr>
          <w:bCs/>
        </w:rPr>
      </w:pPr>
    </w:p>
    <w:p w:rsidR="00D1319B" w:rsidRDefault="00D1319B" w:rsidP="00CF02B2">
      <w:pPr>
        <w:rPr>
          <w:bCs/>
        </w:rPr>
      </w:pPr>
    </w:p>
    <w:p w:rsidR="00D1319B" w:rsidRDefault="00D1319B" w:rsidP="00CF02B2">
      <w:pPr>
        <w:rPr>
          <w:bCs/>
        </w:rPr>
      </w:pPr>
      <w:bookmarkStart w:id="0" w:name="_GoBack"/>
      <w:bookmarkEnd w:id="0"/>
    </w:p>
    <w:p w:rsidR="00FD05BF" w:rsidRDefault="00FD05BF" w:rsidP="00CF02B2">
      <w:pPr>
        <w:rPr>
          <w:bCs/>
        </w:rPr>
      </w:pPr>
      <w:r w:rsidRPr="001442E5">
        <w:rPr>
          <w:bCs/>
          <w:u w:val="single"/>
        </w:rPr>
        <w:t>Amandma k 2. členu</w:t>
      </w:r>
      <w:r>
        <w:rPr>
          <w:bCs/>
        </w:rPr>
        <w:t>:</w:t>
      </w:r>
    </w:p>
    <w:p w:rsidR="00FD05BF" w:rsidRDefault="00FD05BF" w:rsidP="00CF02B2">
      <w:pPr>
        <w:rPr>
          <w:bCs/>
        </w:rPr>
      </w:pPr>
    </w:p>
    <w:p w:rsidR="00FD05BF" w:rsidRDefault="00FD05BF" w:rsidP="00CF02B2">
      <w:pPr>
        <w:rPr>
          <w:bCs/>
        </w:rPr>
      </w:pPr>
      <w:r>
        <w:rPr>
          <w:bCs/>
        </w:rPr>
        <w:t>2. člen postane 1. člen, besedilo člena se spremeni tako, da se glasi:</w:t>
      </w:r>
    </w:p>
    <w:p w:rsidR="00FD05BF" w:rsidRDefault="00FD05BF" w:rsidP="00CF02B2">
      <w:pPr>
        <w:rPr>
          <w:bCs/>
        </w:rPr>
      </w:pPr>
    </w:p>
    <w:p w:rsidR="00FD05BF" w:rsidRDefault="00FD05BF" w:rsidP="00CF02B2">
      <w:pPr>
        <w:rPr>
          <w:bCs/>
        </w:rPr>
      </w:pPr>
      <w:r>
        <w:rPr>
          <w:bCs/>
        </w:rPr>
        <w:t>»</w:t>
      </w:r>
      <w:r w:rsidR="00F138B7">
        <w:rPr>
          <w:bCs/>
        </w:rPr>
        <w:t xml:space="preserve">(1) </w:t>
      </w:r>
      <w:r>
        <w:rPr>
          <w:bCs/>
        </w:rPr>
        <w:t xml:space="preserve">Besedilo Odloka o prostorskih ureditvenih pogojih za območje »Oprema« v Izoli (Uradne objave </w:t>
      </w:r>
      <w:r w:rsidR="000A3E16">
        <w:rPr>
          <w:bCs/>
        </w:rPr>
        <w:t>Občine Izol</w:t>
      </w:r>
      <w:r w:rsidR="00BF53AE">
        <w:rPr>
          <w:bCs/>
        </w:rPr>
        <w:t>a, št. 19/2005), v nadaljevanju</w:t>
      </w:r>
      <w:r w:rsidR="000A3E16">
        <w:rPr>
          <w:bCs/>
        </w:rPr>
        <w:t xml:space="preserve"> PUP, se od tega člena dalje spremeni in nadomesti z določili tega odloka.</w:t>
      </w:r>
    </w:p>
    <w:p w:rsidR="00F138B7" w:rsidRDefault="00F138B7" w:rsidP="00CF02B2">
      <w:pPr>
        <w:rPr>
          <w:bCs/>
        </w:rPr>
      </w:pPr>
      <w:r>
        <w:rPr>
          <w:bCs/>
        </w:rPr>
        <w:t xml:space="preserve">(2) Vsi nadaljnji členi se </w:t>
      </w:r>
      <w:r w:rsidR="009430DC">
        <w:rPr>
          <w:bCs/>
        </w:rPr>
        <w:t xml:space="preserve">ustrezno </w:t>
      </w:r>
      <w:r>
        <w:rPr>
          <w:bCs/>
        </w:rPr>
        <w:t>preštevilčijo.«</w:t>
      </w:r>
    </w:p>
    <w:p w:rsidR="00F138B7" w:rsidRDefault="00F138B7" w:rsidP="00CF02B2">
      <w:pPr>
        <w:rPr>
          <w:bCs/>
        </w:rPr>
      </w:pPr>
    </w:p>
    <w:p w:rsidR="009430DC" w:rsidRDefault="009430DC" w:rsidP="00CF02B2">
      <w:pPr>
        <w:rPr>
          <w:bCs/>
        </w:rPr>
      </w:pPr>
      <w:r>
        <w:rPr>
          <w:bCs/>
        </w:rPr>
        <w:t xml:space="preserve">Statutarno-pravna komisija opozarja, da je potrebno v primeru sprejetja obeh amandmajev, sklicevanje na člene v tem odloku uskladiti s preštevilčenjem členov.  </w:t>
      </w:r>
    </w:p>
    <w:p w:rsidR="009430DC" w:rsidRDefault="009430DC" w:rsidP="00CF02B2">
      <w:pPr>
        <w:rPr>
          <w:bCs/>
        </w:rPr>
      </w:pPr>
    </w:p>
    <w:p w:rsidR="00CF02B2" w:rsidRDefault="00CF02B2" w:rsidP="00CF02B2">
      <w:pPr>
        <w:rPr>
          <w:bCs/>
        </w:rPr>
      </w:pPr>
      <w:r w:rsidRPr="00007EA3">
        <w:rPr>
          <w:bCs/>
        </w:rPr>
        <w:t xml:space="preserve">Mnenje je bilo sprejeto, </w:t>
      </w:r>
      <w:r w:rsidR="00BB1760" w:rsidRPr="00BB1760">
        <w:rPr>
          <w:bCs/>
        </w:rPr>
        <w:t>od 5 prisotnih članov komisije se jih je 5 opredelilo, 5 je glasovalo za, nihče proti.</w:t>
      </w:r>
    </w:p>
    <w:p w:rsidR="00BB1760" w:rsidRDefault="00BB1760" w:rsidP="00CF02B2">
      <w:pPr>
        <w:rPr>
          <w:bCs/>
        </w:rPr>
      </w:pPr>
    </w:p>
    <w:p w:rsidR="009430DC" w:rsidRDefault="009430DC" w:rsidP="00CF02B2">
      <w:pPr>
        <w:rPr>
          <w:bCs/>
        </w:rPr>
      </w:pPr>
    </w:p>
    <w:p w:rsidR="004441E7" w:rsidRPr="00007EA3" w:rsidRDefault="004441E7" w:rsidP="004441E7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 xml:space="preserve">K točki </w:t>
      </w:r>
      <w:r w:rsidR="00CF02B2">
        <w:rPr>
          <w:b/>
        </w:rPr>
        <w:t>4</w:t>
      </w:r>
    </w:p>
    <w:p w:rsidR="00CF02B2" w:rsidRPr="00CF02B2" w:rsidRDefault="004441E7" w:rsidP="006C6E54">
      <w:pPr>
        <w:rPr>
          <w:b/>
        </w:rPr>
      </w:pPr>
      <w:r w:rsidRPr="00007EA3">
        <w:tab/>
      </w:r>
      <w:r w:rsidR="00CF02B2" w:rsidRPr="00CF02B2">
        <w:rPr>
          <w:b/>
        </w:rPr>
        <w:t>Predlog sprememb in dopolnitev Poslovnika Občinskega sveta, prva obravnava;</w:t>
      </w:r>
    </w:p>
    <w:p w:rsidR="00CF02B2" w:rsidRDefault="00CF02B2" w:rsidP="006C6E54"/>
    <w:p w:rsidR="005A5D2B" w:rsidRPr="00374ECA" w:rsidRDefault="005A5D2B" w:rsidP="005A5D2B">
      <w:pPr>
        <w:rPr>
          <w:bCs/>
        </w:rPr>
      </w:pPr>
      <w:r w:rsidRPr="00374ECA">
        <w:rPr>
          <w:bCs/>
        </w:rPr>
        <w:t xml:space="preserve">Statutarno-pravna komisija </w:t>
      </w:r>
      <w:r w:rsidR="00374ECA">
        <w:rPr>
          <w:bCs/>
        </w:rPr>
        <w:t>ugotavlja, da je strokovna služba ustrezno dopolnila gradivo za obravnavo na občinskem svetu.</w:t>
      </w:r>
    </w:p>
    <w:p w:rsidR="005A5D2B" w:rsidRPr="005A5D2B" w:rsidRDefault="005A5D2B" w:rsidP="005A5D2B">
      <w:pPr>
        <w:rPr>
          <w:b/>
          <w:bCs/>
        </w:rPr>
      </w:pPr>
    </w:p>
    <w:p w:rsidR="005A5D2B" w:rsidRPr="00007EA3" w:rsidRDefault="005A5D2B" w:rsidP="005A5D2B">
      <w:pPr>
        <w:rPr>
          <w:bCs/>
        </w:rPr>
      </w:pPr>
      <w:r w:rsidRPr="00007EA3">
        <w:rPr>
          <w:bCs/>
        </w:rPr>
        <w:t xml:space="preserve">Mnenje je bilo sprejeto, od </w:t>
      </w:r>
      <w:r w:rsidR="00374ECA">
        <w:rPr>
          <w:bCs/>
        </w:rPr>
        <w:t>5</w:t>
      </w:r>
      <w:r w:rsidRPr="00007EA3">
        <w:rPr>
          <w:bCs/>
        </w:rPr>
        <w:t xml:space="preserve"> prisotnih članov komisije </w:t>
      </w:r>
      <w:r w:rsidR="00374ECA">
        <w:rPr>
          <w:bCs/>
        </w:rPr>
        <w:t>se jih je 5 opredelilo</w:t>
      </w:r>
      <w:r>
        <w:rPr>
          <w:bCs/>
        </w:rPr>
        <w:t xml:space="preserve">, </w:t>
      </w:r>
      <w:r w:rsidR="00374ECA">
        <w:rPr>
          <w:bCs/>
        </w:rPr>
        <w:t>5 je glasovalo</w:t>
      </w:r>
      <w:r w:rsidRPr="00007EA3">
        <w:rPr>
          <w:bCs/>
        </w:rPr>
        <w:t xml:space="preserve"> za, nihče proti.</w:t>
      </w:r>
    </w:p>
    <w:p w:rsidR="00CF02B2" w:rsidRDefault="00CF02B2" w:rsidP="00CF02B2">
      <w:pPr>
        <w:rPr>
          <w:bCs/>
        </w:rPr>
      </w:pPr>
    </w:p>
    <w:p w:rsidR="00E41B77" w:rsidRPr="00007EA3" w:rsidRDefault="00E41B77" w:rsidP="00CF02B2">
      <w:pPr>
        <w:rPr>
          <w:bCs/>
        </w:rPr>
      </w:pPr>
    </w:p>
    <w:p w:rsidR="004F5852" w:rsidRPr="00007EA3" w:rsidRDefault="004F5852" w:rsidP="004F5852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 xml:space="preserve">K točki </w:t>
      </w:r>
      <w:r w:rsidR="00A124E0">
        <w:rPr>
          <w:b/>
        </w:rPr>
        <w:t>5</w:t>
      </w:r>
    </w:p>
    <w:p w:rsidR="004F5852" w:rsidRPr="00007EA3" w:rsidRDefault="004F5852" w:rsidP="004F5852">
      <w:pPr>
        <w:rPr>
          <w:b/>
        </w:rPr>
      </w:pPr>
      <w:r w:rsidRPr="00007EA3">
        <w:tab/>
      </w:r>
      <w:r w:rsidRPr="00007EA3">
        <w:rPr>
          <w:b/>
        </w:rPr>
        <w:t>Razno</w:t>
      </w:r>
    </w:p>
    <w:p w:rsidR="004F5852" w:rsidRPr="00007EA3" w:rsidRDefault="004F5852" w:rsidP="004F5852"/>
    <w:p w:rsidR="004F5852" w:rsidRPr="00007EA3" w:rsidRDefault="004F5852" w:rsidP="004F5852">
      <w:r w:rsidRPr="00007EA3">
        <w:t>Pod točko Razno ni bilo razprave.</w:t>
      </w:r>
    </w:p>
    <w:p w:rsidR="004F5852" w:rsidRPr="00007EA3" w:rsidRDefault="004F5852" w:rsidP="004F5852"/>
    <w:p w:rsidR="004F5852" w:rsidRPr="00007EA3" w:rsidRDefault="004F5852" w:rsidP="004F5852">
      <w:r w:rsidRPr="00007EA3">
        <w:t xml:space="preserve">Seja Statutarno pravne komisije se je zaključila ob </w:t>
      </w:r>
      <w:r w:rsidR="00D8357E">
        <w:t xml:space="preserve">18:45 </w:t>
      </w:r>
      <w:r w:rsidRPr="00007EA3">
        <w:t>uri.</w:t>
      </w:r>
    </w:p>
    <w:p w:rsidR="00CF02B2" w:rsidRDefault="00CF02B2" w:rsidP="006C6E54"/>
    <w:p w:rsidR="007E241F" w:rsidRPr="00007EA3" w:rsidRDefault="007E241F" w:rsidP="006C6E54"/>
    <w:p w:rsidR="000274C3" w:rsidRPr="00007EA3" w:rsidRDefault="000274C3" w:rsidP="006C6E54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07EA3" w:rsidRDefault="006C6E54" w:rsidP="006C6E54">
            <w:pPr>
              <w:jc w:val="center"/>
            </w:pPr>
            <w:r w:rsidRPr="00007EA3">
              <w:t>Zapisala:</w:t>
            </w:r>
          </w:p>
          <w:p w:rsidR="006C6E54" w:rsidRPr="00007EA3" w:rsidRDefault="00991497" w:rsidP="00684F9D">
            <w:pPr>
              <w:jc w:val="center"/>
              <w:rPr>
                <w:b/>
                <w:i/>
              </w:rPr>
            </w:pPr>
            <w:r w:rsidRPr="00007EA3">
              <w:rPr>
                <w:b/>
                <w:i/>
              </w:rPr>
              <w:t>Karmen PAVLIČ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6C6E54"/>
        </w:tc>
        <w:tc>
          <w:tcPr>
            <w:tcW w:w="4746" w:type="dxa"/>
            <w:shd w:val="clear" w:color="auto" w:fill="auto"/>
          </w:tcPr>
          <w:p w:rsidR="006C6E54" w:rsidRPr="00007EA3" w:rsidRDefault="006C6E54" w:rsidP="006C6E54">
            <w:pPr>
              <w:ind w:left="12"/>
              <w:jc w:val="center"/>
              <w:rPr>
                <w:spacing w:val="40"/>
              </w:rPr>
            </w:pPr>
            <w:r w:rsidRPr="00007EA3">
              <w:rPr>
                <w:spacing w:val="40"/>
              </w:rPr>
              <w:t xml:space="preserve"> </w:t>
            </w:r>
            <w:r w:rsidR="009133DE">
              <w:rPr>
                <w:spacing w:val="40"/>
              </w:rPr>
              <w:t>Predsednica</w:t>
            </w:r>
            <w:r w:rsidRPr="00007EA3">
              <w:rPr>
                <w:spacing w:val="40"/>
              </w:rPr>
              <w:t>:</w:t>
            </w:r>
          </w:p>
          <w:p w:rsidR="006C6E54" w:rsidRPr="006C6E54" w:rsidRDefault="009133DE" w:rsidP="00F9105C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  <w:spacing w:val="40"/>
              </w:rPr>
              <w:t>Breda PEČAN</w:t>
            </w:r>
          </w:p>
        </w:tc>
      </w:tr>
    </w:tbl>
    <w:p w:rsidR="006C6E54" w:rsidRPr="006C6E54" w:rsidRDefault="006C6E54" w:rsidP="00A879A8">
      <w:pPr>
        <w:spacing w:before="120" w:after="120" w:line="360" w:lineRule="auto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23" w:rsidRDefault="00822223" w:rsidP="00752866">
      <w:r>
        <w:separator/>
      </w:r>
    </w:p>
  </w:endnote>
  <w:endnote w:type="continuationSeparator" w:id="0">
    <w:p w:rsidR="00822223" w:rsidRDefault="00822223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822223" w:rsidRDefault="0082222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9B">
          <w:rPr>
            <w:noProof/>
          </w:rPr>
          <w:t>1</w:t>
        </w:r>
        <w:r>
          <w:fldChar w:fldCharType="end"/>
        </w:r>
      </w:p>
    </w:sdtContent>
  </w:sdt>
  <w:p w:rsidR="00822223" w:rsidRDefault="0082222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23" w:rsidRDefault="00822223" w:rsidP="00752866">
      <w:r>
        <w:separator/>
      </w:r>
    </w:p>
  </w:footnote>
  <w:footnote w:type="continuationSeparator" w:id="0">
    <w:p w:rsidR="00822223" w:rsidRDefault="00822223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9"/>
  </w:num>
  <w:num w:numId="5">
    <w:abstractNumId w:val="11"/>
  </w:num>
  <w:num w:numId="6">
    <w:abstractNumId w:val="14"/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  <w:num w:numId="14">
    <w:abstractNumId w:val="17"/>
  </w:num>
  <w:num w:numId="15">
    <w:abstractNumId w:val="12"/>
  </w:num>
  <w:num w:numId="16">
    <w:abstractNumId w:val="2"/>
  </w:num>
  <w:num w:numId="17">
    <w:abstractNumId w:val="18"/>
  </w:num>
  <w:num w:numId="18">
    <w:abstractNumId w:val="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E"/>
    <w:rsid w:val="00007EA3"/>
    <w:rsid w:val="00016DA8"/>
    <w:rsid w:val="00017121"/>
    <w:rsid w:val="000211CB"/>
    <w:rsid w:val="00021FB4"/>
    <w:rsid w:val="000274C3"/>
    <w:rsid w:val="0003158E"/>
    <w:rsid w:val="00034646"/>
    <w:rsid w:val="00035029"/>
    <w:rsid w:val="000400A9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A8C"/>
    <w:rsid w:val="00107F0F"/>
    <w:rsid w:val="00110DC6"/>
    <w:rsid w:val="001155BE"/>
    <w:rsid w:val="00115B00"/>
    <w:rsid w:val="00123373"/>
    <w:rsid w:val="001324B3"/>
    <w:rsid w:val="0013434D"/>
    <w:rsid w:val="00137264"/>
    <w:rsid w:val="00140F53"/>
    <w:rsid w:val="001442E5"/>
    <w:rsid w:val="00146140"/>
    <w:rsid w:val="001471D3"/>
    <w:rsid w:val="00147B1E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749"/>
    <w:rsid w:val="00244907"/>
    <w:rsid w:val="0025176A"/>
    <w:rsid w:val="0025370C"/>
    <w:rsid w:val="002537AB"/>
    <w:rsid w:val="00255B45"/>
    <w:rsid w:val="002605F5"/>
    <w:rsid w:val="00262F2D"/>
    <w:rsid w:val="002644A2"/>
    <w:rsid w:val="0027457F"/>
    <w:rsid w:val="00274EA7"/>
    <w:rsid w:val="00283288"/>
    <w:rsid w:val="00284A8D"/>
    <w:rsid w:val="00292B07"/>
    <w:rsid w:val="002A0254"/>
    <w:rsid w:val="002A0C8B"/>
    <w:rsid w:val="002A0D57"/>
    <w:rsid w:val="002B07E8"/>
    <w:rsid w:val="002B0BB6"/>
    <w:rsid w:val="002B7BDB"/>
    <w:rsid w:val="002D70FB"/>
    <w:rsid w:val="002D725A"/>
    <w:rsid w:val="002E03EA"/>
    <w:rsid w:val="002E0400"/>
    <w:rsid w:val="002E1A46"/>
    <w:rsid w:val="002E7802"/>
    <w:rsid w:val="002F077F"/>
    <w:rsid w:val="002F38B2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61D23"/>
    <w:rsid w:val="003634B5"/>
    <w:rsid w:val="00365B81"/>
    <w:rsid w:val="00372DFA"/>
    <w:rsid w:val="00373515"/>
    <w:rsid w:val="003745F3"/>
    <w:rsid w:val="00374ECA"/>
    <w:rsid w:val="00380FA5"/>
    <w:rsid w:val="003810A2"/>
    <w:rsid w:val="00392337"/>
    <w:rsid w:val="003A1178"/>
    <w:rsid w:val="003A3EB2"/>
    <w:rsid w:val="003C0D19"/>
    <w:rsid w:val="003C29F4"/>
    <w:rsid w:val="003C4E4F"/>
    <w:rsid w:val="003D073C"/>
    <w:rsid w:val="003D5439"/>
    <w:rsid w:val="003E5360"/>
    <w:rsid w:val="003F22BE"/>
    <w:rsid w:val="00400CFF"/>
    <w:rsid w:val="00406096"/>
    <w:rsid w:val="0040636F"/>
    <w:rsid w:val="004128DE"/>
    <w:rsid w:val="00414F50"/>
    <w:rsid w:val="00422543"/>
    <w:rsid w:val="00426070"/>
    <w:rsid w:val="00431315"/>
    <w:rsid w:val="00440DE8"/>
    <w:rsid w:val="004441E7"/>
    <w:rsid w:val="0044639E"/>
    <w:rsid w:val="00455047"/>
    <w:rsid w:val="00455F8C"/>
    <w:rsid w:val="004641AA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9341B"/>
    <w:rsid w:val="00493EFB"/>
    <w:rsid w:val="004B6D7A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C42"/>
    <w:rsid w:val="005344F9"/>
    <w:rsid w:val="00541FE1"/>
    <w:rsid w:val="00544CE0"/>
    <w:rsid w:val="005514A1"/>
    <w:rsid w:val="00553583"/>
    <w:rsid w:val="005541A0"/>
    <w:rsid w:val="005548A7"/>
    <w:rsid w:val="00556271"/>
    <w:rsid w:val="0055693D"/>
    <w:rsid w:val="0056737B"/>
    <w:rsid w:val="00570220"/>
    <w:rsid w:val="005852DB"/>
    <w:rsid w:val="00596783"/>
    <w:rsid w:val="005A5D2B"/>
    <w:rsid w:val="005B4EFD"/>
    <w:rsid w:val="005B694E"/>
    <w:rsid w:val="005C1E76"/>
    <w:rsid w:val="005C1F2E"/>
    <w:rsid w:val="005C209B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3104F"/>
    <w:rsid w:val="00636520"/>
    <w:rsid w:val="00640437"/>
    <w:rsid w:val="00653331"/>
    <w:rsid w:val="0066047F"/>
    <w:rsid w:val="00660553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5A12"/>
    <w:rsid w:val="006C6E54"/>
    <w:rsid w:val="006D2AC2"/>
    <w:rsid w:val="006D4FE7"/>
    <w:rsid w:val="006E1E71"/>
    <w:rsid w:val="006F2336"/>
    <w:rsid w:val="006F3D1A"/>
    <w:rsid w:val="00702838"/>
    <w:rsid w:val="00703A35"/>
    <w:rsid w:val="00704D97"/>
    <w:rsid w:val="00706D4A"/>
    <w:rsid w:val="00712CFF"/>
    <w:rsid w:val="00713B16"/>
    <w:rsid w:val="00721B5A"/>
    <w:rsid w:val="00725583"/>
    <w:rsid w:val="00731BA3"/>
    <w:rsid w:val="007323CA"/>
    <w:rsid w:val="00737DB5"/>
    <w:rsid w:val="00742A76"/>
    <w:rsid w:val="00742AB7"/>
    <w:rsid w:val="00747D9C"/>
    <w:rsid w:val="007527D3"/>
    <w:rsid w:val="00752866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468D"/>
    <w:rsid w:val="007B2952"/>
    <w:rsid w:val="007C72DA"/>
    <w:rsid w:val="007D3503"/>
    <w:rsid w:val="007D50A3"/>
    <w:rsid w:val="007E241F"/>
    <w:rsid w:val="007E4B62"/>
    <w:rsid w:val="007E6147"/>
    <w:rsid w:val="007E72F0"/>
    <w:rsid w:val="007F1F77"/>
    <w:rsid w:val="00804214"/>
    <w:rsid w:val="00804F44"/>
    <w:rsid w:val="00810786"/>
    <w:rsid w:val="00811321"/>
    <w:rsid w:val="00813BCF"/>
    <w:rsid w:val="00822223"/>
    <w:rsid w:val="00827516"/>
    <w:rsid w:val="00830E84"/>
    <w:rsid w:val="0083373A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7582F"/>
    <w:rsid w:val="00890C2E"/>
    <w:rsid w:val="008A27E0"/>
    <w:rsid w:val="008A4876"/>
    <w:rsid w:val="008A55D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133DE"/>
    <w:rsid w:val="00913DA2"/>
    <w:rsid w:val="00927E0C"/>
    <w:rsid w:val="009317D6"/>
    <w:rsid w:val="00931B5E"/>
    <w:rsid w:val="009334FC"/>
    <w:rsid w:val="00940B50"/>
    <w:rsid w:val="009430DC"/>
    <w:rsid w:val="009466FF"/>
    <w:rsid w:val="009568B5"/>
    <w:rsid w:val="009727C6"/>
    <w:rsid w:val="009800FE"/>
    <w:rsid w:val="009852AB"/>
    <w:rsid w:val="00991497"/>
    <w:rsid w:val="009A0B6C"/>
    <w:rsid w:val="009A1226"/>
    <w:rsid w:val="009A34D3"/>
    <w:rsid w:val="009A4F8E"/>
    <w:rsid w:val="009B08A0"/>
    <w:rsid w:val="009C39FC"/>
    <w:rsid w:val="009C43B8"/>
    <w:rsid w:val="009C6596"/>
    <w:rsid w:val="009D058D"/>
    <w:rsid w:val="009D4F0D"/>
    <w:rsid w:val="009F045F"/>
    <w:rsid w:val="009F1F56"/>
    <w:rsid w:val="009F6D05"/>
    <w:rsid w:val="00A124E0"/>
    <w:rsid w:val="00A1440C"/>
    <w:rsid w:val="00A257EB"/>
    <w:rsid w:val="00A35443"/>
    <w:rsid w:val="00A35B2E"/>
    <w:rsid w:val="00A45346"/>
    <w:rsid w:val="00A46C48"/>
    <w:rsid w:val="00A57ED7"/>
    <w:rsid w:val="00A71C2B"/>
    <w:rsid w:val="00A85E74"/>
    <w:rsid w:val="00A86CEB"/>
    <w:rsid w:val="00A86E83"/>
    <w:rsid w:val="00A86E8F"/>
    <w:rsid w:val="00A879A8"/>
    <w:rsid w:val="00AA0BDA"/>
    <w:rsid w:val="00AA15F0"/>
    <w:rsid w:val="00AA27B5"/>
    <w:rsid w:val="00AB33A7"/>
    <w:rsid w:val="00AB4BAA"/>
    <w:rsid w:val="00AB7434"/>
    <w:rsid w:val="00AC1DED"/>
    <w:rsid w:val="00AC1F74"/>
    <w:rsid w:val="00AD1756"/>
    <w:rsid w:val="00AD43D9"/>
    <w:rsid w:val="00AE1472"/>
    <w:rsid w:val="00AE603B"/>
    <w:rsid w:val="00AF41B2"/>
    <w:rsid w:val="00AF568B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51DF"/>
    <w:rsid w:val="00B976C6"/>
    <w:rsid w:val="00BB012D"/>
    <w:rsid w:val="00BB0763"/>
    <w:rsid w:val="00BB1760"/>
    <w:rsid w:val="00BB17CE"/>
    <w:rsid w:val="00BB2C1A"/>
    <w:rsid w:val="00BB2D0E"/>
    <w:rsid w:val="00BC3DEA"/>
    <w:rsid w:val="00BC5C88"/>
    <w:rsid w:val="00BC6C45"/>
    <w:rsid w:val="00BD5AD0"/>
    <w:rsid w:val="00BD68F8"/>
    <w:rsid w:val="00BE0BCD"/>
    <w:rsid w:val="00BE39CC"/>
    <w:rsid w:val="00BF30F9"/>
    <w:rsid w:val="00BF3A2E"/>
    <w:rsid w:val="00BF5110"/>
    <w:rsid w:val="00BF53AE"/>
    <w:rsid w:val="00BF7DF4"/>
    <w:rsid w:val="00C04374"/>
    <w:rsid w:val="00C110F0"/>
    <w:rsid w:val="00C508BE"/>
    <w:rsid w:val="00C52E18"/>
    <w:rsid w:val="00C55A67"/>
    <w:rsid w:val="00C56690"/>
    <w:rsid w:val="00C70DC3"/>
    <w:rsid w:val="00C723D3"/>
    <w:rsid w:val="00C72E42"/>
    <w:rsid w:val="00C748B4"/>
    <w:rsid w:val="00C81B5C"/>
    <w:rsid w:val="00C95B93"/>
    <w:rsid w:val="00CA0695"/>
    <w:rsid w:val="00CA253B"/>
    <w:rsid w:val="00CA5186"/>
    <w:rsid w:val="00CB483D"/>
    <w:rsid w:val="00CC5203"/>
    <w:rsid w:val="00CC7310"/>
    <w:rsid w:val="00CD0279"/>
    <w:rsid w:val="00CE0B37"/>
    <w:rsid w:val="00CF02B2"/>
    <w:rsid w:val="00D07501"/>
    <w:rsid w:val="00D1319B"/>
    <w:rsid w:val="00D158C6"/>
    <w:rsid w:val="00D362E2"/>
    <w:rsid w:val="00D54F9D"/>
    <w:rsid w:val="00D66E49"/>
    <w:rsid w:val="00D721FF"/>
    <w:rsid w:val="00D77BF7"/>
    <w:rsid w:val="00D8357E"/>
    <w:rsid w:val="00D85F98"/>
    <w:rsid w:val="00D875A6"/>
    <w:rsid w:val="00D9496C"/>
    <w:rsid w:val="00DA16E6"/>
    <w:rsid w:val="00DA2270"/>
    <w:rsid w:val="00DB056A"/>
    <w:rsid w:val="00DB4F97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1484"/>
    <w:rsid w:val="00E16F3C"/>
    <w:rsid w:val="00E243DA"/>
    <w:rsid w:val="00E27DFE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5E90"/>
    <w:rsid w:val="00EA139F"/>
    <w:rsid w:val="00EB06C9"/>
    <w:rsid w:val="00EB26C1"/>
    <w:rsid w:val="00EB2885"/>
    <w:rsid w:val="00EB5D44"/>
    <w:rsid w:val="00EC387D"/>
    <w:rsid w:val="00EC648E"/>
    <w:rsid w:val="00ED2EEE"/>
    <w:rsid w:val="00ED7D91"/>
    <w:rsid w:val="00EE01C2"/>
    <w:rsid w:val="00EE0D5F"/>
    <w:rsid w:val="00EE39B0"/>
    <w:rsid w:val="00EE7A41"/>
    <w:rsid w:val="00F029F0"/>
    <w:rsid w:val="00F138B7"/>
    <w:rsid w:val="00F139DA"/>
    <w:rsid w:val="00F13BDA"/>
    <w:rsid w:val="00F21A26"/>
    <w:rsid w:val="00F2543B"/>
    <w:rsid w:val="00F515F8"/>
    <w:rsid w:val="00F531BE"/>
    <w:rsid w:val="00F61DF2"/>
    <w:rsid w:val="00F639CC"/>
    <w:rsid w:val="00F72E25"/>
    <w:rsid w:val="00F75829"/>
    <w:rsid w:val="00F863BA"/>
    <w:rsid w:val="00F9105C"/>
    <w:rsid w:val="00F91DE1"/>
    <w:rsid w:val="00F94C5C"/>
    <w:rsid w:val="00FA1355"/>
    <w:rsid w:val="00FA1E1F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18C3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0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5587-6869-46FF-A3A5-B1179734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222</cp:revision>
  <cp:lastPrinted>2016-10-26T16:01:00Z</cp:lastPrinted>
  <dcterms:created xsi:type="dcterms:W3CDTF">2017-09-21T09:00:00Z</dcterms:created>
  <dcterms:modified xsi:type="dcterms:W3CDTF">2018-05-17T09:25:00Z</dcterms:modified>
</cp:coreProperties>
</file>