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7C" w:rsidRPr="00E74104" w:rsidRDefault="00031D7C" w:rsidP="00031D7C">
      <w:pPr>
        <w:outlineLvl w:val="0"/>
        <w:rPr>
          <w:color w:val="000000" w:themeColor="text1"/>
          <w:lang w:val="it-IT"/>
        </w:rPr>
      </w:pPr>
      <w:r w:rsidRPr="00E7410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54298BA" wp14:editId="36E9CA39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104">
        <w:rPr>
          <w:color w:val="000000" w:themeColor="text1"/>
          <w:lang w:val="it-IT"/>
        </w:rPr>
        <w:t xml:space="preserve">OBČINA IZOLA – COMUNE DI ISOLA </w:t>
      </w:r>
    </w:p>
    <w:p w:rsidR="00031D7C" w:rsidRPr="00E74104" w:rsidRDefault="00031D7C" w:rsidP="00031D7C">
      <w:pPr>
        <w:outlineLvl w:val="0"/>
        <w:rPr>
          <w:b/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b/>
          <w:i/>
          <w:iCs/>
          <w:color w:val="000000" w:themeColor="text1"/>
          <w:sz w:val="20"/>
          <w:szCs w:val="20"/>
          <w:lang w:val="it-IT"/>
        </w:rPr>
        <w:t>NADZORNI ODBOR – COMITATO DI CONTROLLO</w:t>
      </w:r>
    </w:p>
    <w:p w:rsidR="00031D7C" w:rsidRPr="00E74104" w:rsidRDefault="00031D7C" w:rsidP="00031D7C">
      <w:pPr>
        <w:tabs>
          <w:tab w:val="left" w:pos="3275"/>
        </w:tabs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Sončno</w:t>
      </w:r>
      <w:proofErr w:type="spellEnd"/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nabrežje</w:t>
      </w:r>
      <w:proofErr w:type="spellEnd"/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 8 – Riva del Sole 8</w:t>
      </w:r>
    </w:p>
    <w:p w:rsidR="00031D7C" w:rsidRPr="00E74104" w:rsidRDefault="00031D7C" w:rsidP="00031D7C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>6310 Izola – Isola</w:t>
      </w:r>
    </w:p>
    <w:p w:rsidR="00031D7C" w:rsidRPr="00E74104" w:rsidRDefault="00031D7C" w:rsidP="00031D7C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Tel</w:t>
      </w:r>
      <w:proofErr w:type="spellEnd"/>
      <w:r w:rsidRPr="00E74104">
        <w:rPr>
          <w:i/>
          <w:iCs/>
          <w:color w:val="000000" w:themeColor="text1"/>
          <w:sz w:val="20"/>
          <w:szCs w:val="20"/>
          <w:lang w:val="it-IT"/>
        </w:rPr>
        <w:t>: 05 66 00 139</w:t>
      </w:r>
    </w:p>
    <w:p w:rsidR="00031D7C" w:rsidRPr="00E74104" w:rsidRDefault="00031D7C" w:rsidP="00031D7C">
      <w:pPr>
        <w:ind w:left="851"/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E-mail: </w:t>
      </w:r>
      <w:hyperlink r:id="rId7" w:history="1">
        <w:r w:rsidRPr="00E74104">
          <w:rPr>
            <w:rStyle w:val="Hiperpovezava"/>
            <w:i/>
            <w:iCs/>
            <w:color w:val="000000" w:themeColor="text1"/>
            <w:sz w:val="20"/>
            <w:szCs w:val="20"/>
            <w:lang w:val="it-IT"/>
          </w:rPr>
          <w:t>posta.oizola@izola.si</w:t>
        </w:r>
      </w:hyperlink>
    </w:p>
    <w:p w:rsidR="00031D7C" w:rsidRPr="00E74104" w:rsidRDefault="00031D7C" w:rsidP="00031D7C">
      <w:pPr>
        <w:ind w:left="851"/>
        <w:outlineLvl w:val="0"/>
        <w:rPr>
          <w:color w:val="000000" w:themeColor="text1"/>
          <w:sz w:val="20"/>
          <w:szCs w:val="20"/>
          <w:lang w:val="en-US"/>
        </w:rPr>
      </w:pPr>
      <w:r w:rsidRPr="00E74104">
        <w:rPr>
          <w:i/>
          <w:iCs/>
          <w:color w:val="000000" w:themeColor="text1"/>
          <w:sz w:val="20"/>
          <w:szCs w:val="20"/>
          <w:lang w:val="en-US"/>
        </w:rPr>
        <w:t xml:space="preserve">Web: </w:t>
      </w:r>
      <w:hyperlink r:id="rId8" w:history="1">
        <w:r w:rsidRPr="00E74104">
          <w:rPr>
            <w:rStyle w:val="Hiperpovezava"/>
            <w:i/>
            <w:iCs/>
            <w:color w:val="000000" w:themeColor="text1"/>
            <w:sz w:val="20"/>
            <w:szCs w:val="20"/>
            <w:lang w:val="en-US"/>
          </w:rPr>
          <w:t>http://www.izola.si/</w:t>
        </w:r>
      </w:hyperlink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  <w:r w:rsidRPr="00E74104">
        <w:rPr>
          <w:color w:val="000000" w:themeColor="text1"/>
        </w:rPr>
        <w:t xml:space="preserve">Številka: </w:t>
      </w:r>
      <w:r w:rsidR="00DD5574">
        <w:rPr>
          <w:color w:val="000000" w:themeColor="text1"/>
        </w:rPr>
        <w:t>013-</w:t>
      </w:r>
      <w:r w:rsidR="00B74C3F">
        <w:rPr>
          <w:color w:val="000000" w:themeColor="text1"/>
        </w:rPr>
        <w:t>12</w:t>
      </w:r>
      <w:r w:rsidR="00DD5574">
        <w:rPr>
          <w:color w:val="000000" w:themeColor="text1"/>
        </w:rPr>
        <w:t>/2020</w:t>
      </w:r>
    </w:p>
    <w:p w:rsidR="00031D7C" w:rsidRPr="00E74104" w:rsidRDefault="00031D7C" w:rsidP="00031D7C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Datum:   </w:t>
      </w:r>
      <w:r w:rsidR="00B74C3F">
        <w:rPr>
          <w:color w:val="000000" w:themeColor="text1"/>
        </w:rPr>
        <w:t>17. 11</w:t>
      </w:r>
      <w:r w:rsidRPr="00E74104">
        <w:rPr>
          <w:color w:val="000000" w:themeColor="text1"/>
        </w:rPr>
        <w:t>.</w:t>
      </w:r>
      <w:r w:rsidR="00DD5574">
        <w:rPr>
          <w:color w:val="000000" w:themeColor="text1"/>
        </w:rPr>
        <w:t xml:space="preserve"> </w:t>
      </w:r>
      <w:r w:rsidRPr="00E74104">
        <w:rPr>
          <w:color w:val="000000" w:themeColor="text1"/>
        </w:rPr>
        <w:t>20</w:t>
      </w:r>
      <w:r>
        <w:rPr>
          <w:color w:val="000000" w:themeColor="text1"/>
        </w:rPr>
        <w:t>20</w:t>
      </w: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</w:p>
    <w:p w:rsidR="00031D7C" w:rsidRPr="00E74104" w:rsidRDefault="00031D7C" w:rsidP="00031D7C">
      <w:pPr>
        <w:jc w:val="center"/>
        <w:outlineLvl w:val="0"/>
        <w:rPr>
          <w:b/>
          <w:color w:val="000000" w:themeColor="text1"/>
          <w:spacing w:val="80"/>
        </w:rPr>
      </w:pPr>
      <w:r w:rsidRPr="00E74104">
        <w:rPr>
          <w:b/>
          <w:color w:val="000000" w:themeColor="text1"/>
          <w:spacing w:val="80"/>
        </w:rPr>
        <w:t>VABILO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>Na podlagi 44. člena Statuta Občine Izola (Uradne objave Občine Izola, št. 5/</w:t>
      </w:r>
      <w:r w:rsidR="008C2CCB">
        <w:rPr>
          <w:color w:val="000000" w:themeColor="text1"/>
        </w:rPr>
        <w:t>20</w:t>
      </w:r>
      <w:r w:rsidRPr="00E74104">
        <w:rPr>
          <w:color w:val="000000" w:themeColor="text1"/>
        </w:rPr>
        <w:t xml:space="preserve">18 – </w:t>
      </w:r>
      <w:r w:rsidR="00FE78F2">
        <w:rPr>
          <w:color w:val="000000" w:themeColor="text1"/>
        </w:rPr>
        <w:t>u</w:t>
      </w:r>
      <w:r w:rsidR="00F624EF">
        <w:rPr>
          <w:color w:val="000000" w:themeColor="text1"/>
        </w:rPr>
        <w:t>radno prečiščeno besedilo) in 12</w:t>
      </w:r>
      <w:r w:rsidRPr="00E74104">
        <w:rPr>
          <w:color w:val="000000" w:themeColor="text1"/>
        </w:rPr>
        <w:t>. člena Poslovnika Nadzornega odbora Občine Izola (Uradne objave Občine Izola št. 7/</w:t>
      </w:r>
      <w:r w:rsidR="008C2CCB">
        <w:rPr>
          <w:color w:val="000000" w:themeColor="text1"/>
        </w:rPr>
        <w:t>20</w:t>
      </w:r>
      <w:r w:rsidRPr="00E74104">
        <w:rPr>
          <w:color w:val="000000" w:themeColor="text1"/>
        </w:rPr>
        <w:t>14), sklicujem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D02E28" w:rsidP="00031D7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B74C3F">
        <w:rPr>
          <w:b/>
          <w:color w:val="000000" w:themeColor="text1"/>
        </w:rPr>
        <w:t>5</w:t>
      </w:r>
      <w:r w:rsidR="00031D7C" w:rsidRPr="00E74104">
        <w:rPr>
          <w:b/>
          <w:color w:val="000000" w:themeColor="text1"/>
        </w:rPr>
        <w:t>. redno sejo Nadzornega odbora Občine Izola,</w:t>
      </w:r>
    </w:p>
    <w:p w:rsidR="00031D7C" w:rsidRPr="00E74104" w:rsidRDefault="00554C64" w:rsidP="00031D7C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ki bo</w:t>
      </w:r>
      <w:r w:rsidR="00D02E28">
        <w:rPr>
          <w:b/>
          <w:color w:val="000000" w:themeColor="text1"/>
          <w:u w:val="single"/>
        </w:rPr>
        <w:t xml:space="preserve"> v torek </w:t>
      </w:r>
      <w:r w:rsidR="00B74C3F">
        <w:rPr>
          <w:b/>
          <w:color w:val="000000" w:themeColor="text1"/>
          <w:u w:val="single"/>
        </w:rPr>
        <w:t>24. novembra</w:t>
      </w:r>
      <w:r w:rsidR="00031D7C">
        <w:rPr>
          <w:b/>
          <w:color w:val="000000" w:themeColor="text1"/>
          <w:u w:val="single"/>
        </w:rPr>
        <w:t xml:space="preserve"> 2020</w:t>
      </w:r>
      <w:r w:rsidR="00031D7C" w:rsidRPr="00E74104">
        <w:rPr>
          <w:b/>
          <w:color w:val="000000" w:themeColor="text1"/>
          <w:u w:val="single"/>
        </w:rPr>
        <w:t>, ob 16. uri</w:t>
      </w:r>
    </w:p>
    <w:p w:rsidR="00031D7C" w:rsidRPr="00E74104" w:rsidRDefault="00B74C3F" w:rsidP="00031D7C">
      <w:pPr>
        <w:jc w:val="center"/>
        <w:rPr>
          <w:b/>
          <w:color w:val="000000" w:themeColor="text1"/>
        </w:rPr>
      </w:pPr>
      <w:r w:rsidRPr="00955F1A">
        <w:rPr>
          <w:b/>
          <w:bCs/>
          <w:color w:val="000000"/>
        </w:rPr>
        <w:t>v sejni sobi Občinskega svet</w:t>
      </w:r>
      <w:r>
        <w:rPr>
          <w:b/>
          <w:bCs/>
          <w:color w:val="000000"/>
        </w:rPr>
        <w:t>a, na Kristanovem trgu 1, Izola.</w:t>
      </w: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  <w:r w:rsidRPr="00E74104">
        <w:rPr>
          <w:color w:val="000000" w:themeColor="text1"/>
        </w:rPr>
        <w:t>Za sejo predlagam naslednji</w:t>
      </w: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</w:p>
    <w:p w:rsidR="00031D7C" w:rsidRPr="00E74104" w:rsidRDefault="00031D7C" w:rsidP="00031D7C">
      <w:pPr>
        <w:jc w:val="center"/>
        <w:rPr>
          <w:b/>
          <w:color w:val="000000" w:themeColor="text1"/>
          <w:spacing w:val="80"/>
          <w:u w:val="single"/>
        </w:rPr>
      </w:pPr>
      <w:r w:rsidRPr="00E74104">
        <w:rPr>
          <w:b/>
          <w:color w:val="000000" w:themeColor="text1"/>
          <w:spacing w:val="80"/>
          <w:u w:val="single"/>
        </w:rPr>
        <w:t>DNEVNI RED:</w:t>
      </w:r>
    </w:p>
    <w:p w:rsidR="00031D7C" w:rsidRPr="00E74104" w:rsidRDefault="00031D7C" w:rsidP="00031D7C">
      <w:pPr>
        <w:autoSpaceDE w:val="0"/>
        <w:autoSpaceDN w:val="0"/>
        <w:adjustRightInd w:val="0"/>
        <w:rPr>
          <w:rFonts w:ascii="Tms Rmn" w:hAnsi="Tms Rmn"/>
          <w:color w:val="000000" w:themeColor="text1"/>
        </w:rPr>
      </w:pPr>
    </w:p>
    <w:p w:rsidR="00031D7C" w:rsidRPr="00E74104" w:rsidRDefault="00031D7C" w:rsidP="00031D7C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 xml:space="preserve">Potrditev zapisnika </w:t>
      </w:r>
      <w:r w:rsidR="00D02E28">
        <w:rPr>
          <w:b/>
          <w:bCs/>
          <w:color w:val="000000" w:themeColor="text1"/>
        </w:rPr>
        <w:t>1</w:t>
      </w:r>
      <w:r w:rsidR="00B74C3F">
        <w:rPr>
          <w:b/>
          <w:bCs/>
          <w:color w:val="000000" w:themeColor="text1"/>
        </w:rPr>
        <w:t>4</w:t>
      </w:r>
      <w:r w:rsidRPr="00E74104">
        <w:rPr>
          <w:b/>
          <w:bCs/>
          <w:color w:val="000000" w:themeColor="text1"/>
        </w:rPr>
        <w:t xml:space="preserve">. redne seje z dne </w:t>
      </w:r>
      <w:r w:rsidR="00B74C3F">
        <w:rPr>
          <w:b/>
          <w:bCs/>
          <w:color w:val="000000" w:themeColor="text1"/>
        </w:rPr>
        <w:t>13. 10. 2</w:t>
      </w:r>
      <w:r w:rsidR="00B11BC6">
        <w:rPr>
          <w:b/>
          <w:bCs/>
          <w:color w:val="000000" w:themeColor="text1"/>
        </w:rPr>
        <w:t>020;</w:t>
      </w:r>
    </w:p>
    <w:p w:rsidR="00EF7010" w:rsidRDefault="00B11BC6" w:rsidP="00EF7010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 w:hanging="357"/>
        <w:rPr>
          <w:b/>
          <w:bCs/>
          <w:color w:val="000000" w:themeColor="text1"/>
        </w:rPr>
      </w:pPr>
      <w:r w:rsidRPr="007D2F99">
        <w:rPr>
          <w:b/>
          <w:bCs/>
          <w:color w:val="000000"/>
        </w:rPr>
        <w:t>Pregled dosedanjega dela posameznih delovnih skupin</w:t>
      </w:r>
      <w:r w:rsidR="00031D7C" w:rsidRPr="00E74104">
        <w:rPr>
          <w:b/>
          <w:bCs/>
          <w:color w:val="000000" w:themeColor="text1"/>
        </w:rPr>
        <w:t>;</w:t>
      </w:r>
    </w:p>
    <w:p w:rsidR="00B74C3F" w:rsidRDefault="00B74C3F" w:rsidP="00EF7010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 w:hanging="357"/>
        <w:rPr>
          <w:b/>
          <w:bCs/>
          <w:color w:val="000000" w:themeColor="text1"/>
        </w:rPr>
      </w:pPr>
      <w:r>
        <w:rPr>
          <w:b/>
          <w:bCs/>
          <w:color w:val="000000"/>
        </w:rPr>
        <w:t>Plan dela Nadzornega odbora za leto 2021</w:t>
      </w:r>
      <w:r>
        <w:rPr>
          <w:b/>
          <w:bCs/>
          <w:color w:val="000000" w:themeColor="text1"/>
        </w:rPr>
        <w:t>;</w:t>
      </w:r>
    </w:p>
    <w:p w:rsidR="00EF7010" w:rsidRPr="00EF7010" w:rsidRDefault="00EF7010" w:rsidP="00EF7010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 w:hanging="357"/>
        <w:rPr>
          <w:b/>
          <w:bCs/>
          <w:color w:val="000000" w:themeColor="text1"/>
        </w:rPr>
      </w:pPr>
      <w:r w:rsidRPr="00EF7010">
        <w:rPr>
          <w:b/>
          <w:bCs/>
          <w:color w:val="000000" w:themeColor="text1"/>
        </w:rPr>
        <w:t>Predlogi in pobude članov NO;</w:t>
      </w:r>
    </w:p>
    <w:p w:rsidR="00031D7C" w:rsidRPr="00E74104" w:rsidRDefault="00031D7C" w:rsidP="00031D7C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>Razno.</w:t>
      </w:r>
    </w:p>
    <w:p w:rsidR="00031D7C" w:rsidRPr="00E74104" w:rsidRDefault="00031D7C" w:rsidP="00031D7C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Gradivo za obravnavo je priloženo in naloženo ter dostopno na uradni spletni strani Občine Izola, in sicer na naslovu </w:t>
      </w:r>
      <w:r w:rsidRPr="00E74104">
        <w:rPr>
          <w:b/>
          <w:color w:val="000000" w:themeColor="text1"/>
        </w:rPr>
        <w:t xml:space="preserve">www.izola.si./ O občini/ Seje občinskega sveta </w:t>
      </w:r>
      <w:r w:rsidRPr="00E74104">
        <w:rPr>
          <w:color w:val="000000" w:themeColor="text1"/>
        </w:rPr>
        <w:t xml:space="preserve">(direkten dostop do gradiva: </w:t>
      </w:r>
      <w:hyperlink r:id="rId9" w:history="1">
        <w:r w:rsidRPr="00E74104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Pr="00E74104">
        <w:rPr>
          <w:color w:val="000000" w:themeColor="text1"/>
        </w:rPr>
        <w:t>).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B74C3F" w:rsidRDefault="00B74C3F" w:rsidP="00B74C3F">
      <w:pPr>
        <w:jc w:val="both"/>
      </w:pPr>
      <w:r w:rsidRPr="00F8067E">
        <w:t>Prosim, da se seje točno in zagotovo udeležite ter pri tem upoštevate veljavne</w:t>
      </w:r>
      <w:r>
        <w:t xml:space="preserve"> varnostne ukrepe NIJZ in Vlade RS.</w:t>
      </w:r>
      <w:r w:rsidRPr="001D0839">
        <w:t xml:space="preserve"> </w:t>
      </w:r>
      <w:r w:rsidRPr="007C1545">
        <w:t>V prostoru, kjer bo potekala seja, bodo na voljo razkužila, obvezno bo nošenje zaščitne obrazne maske ter prezračevalo se bo prostore.</w:t>
      </w:r>
      <w:r>
        <w:t xml:space="preserve"> </w:t>
      </w:r>
      <w:r w:rsidRPr="001D0839">
        <w:t>Morebitno odsotnost lahko opravičite strokovni slu</w:t>
      </w:r>
      <w:r>
        <w:t>žbi na telefon št. 05/66 00 139 (Barbara Brženda) ali na e-pošto barbara.brzenda@izola.si.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ind w:left="4820"/>
        <w:jc w:val="center"/>
        <w:rPr>
          <w:color w:val="000000" w:themeColor="text1"/>
        </w:rPr>
      </w:pPr>
      <w:r w:rsidRPr="00E74104">
        <w:rPr>
          <w:color w:val="000000" w:themeColor="text1"/>
        </w:rPr>
        <w:t>Predsednik</w:t>
      </w:r>
    </w:p>
    <w:p w:rsidR="00031D7C" w:rsidRPr="00E74104" w:rsidRDefault="00031D7C" w:rsidP="00031D7C">
      <w:pPr>
        <w:ind w:left="4820"/>
        <w:jc w:val="center"/>
        <w:rPr>
          <w:color w:val="000000" w:themeColor="text1"/>
        </w:rPr>
      </w:pPr>
      <w:r w:rsidRPr="00E74104">
        <w:rPr>
          <w:color w:val="000000" w:themeColor="text1"/>
        </w:rPr>
        <w:t>Milan BOGATIČ l.r.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BE010A" w:rsidRPr="00E74104" w:rsidRDefault="00BE010A" w:rsidP="00BE010A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>V</w:t>
      </w:r>
      <w:r w:rsidR="00652A10">
        <w:rPr>
          <w:color w:val="000000" w:themeColor="text1"/>
        </w:rPr>
        <w:t>abljeni</w:t>
      </w:r>
      <w:r w:rsidRPr="00E74104">
        <w:rPr>
          <w:color w:val="000000" w:themeColor="text1"/>
        </w:rPr>
        <w:t xml:space="preserve">: </w:t>
      </w:r>
    </w:p>
    <w:p w:rsidR="00EF7010" w:rsidRDefault="00BE010A" w:rsidP="00EF7010">
      <w:pPr>
        <w:pStyle w:val="Odstavekseznama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člani nadzornega odbora;</w:t>
      </w:r>
    </w:p>
    <w:p w:rsidR="00B74C3F" w:rsidRDefault="00B74C3F" w:rsidP="00B74C3F">
      <w:pPr>
        <w:pStyle w:val="Odstavekseznama"/>
        <w:ind w:left="0"/>
        <w:jc w:val="both"/>
        <w:rPr>
          <w:color w:val="000000" w:themeColor="text1"/>
        </w:rPr>
      </w:pPr>
    </w:p>
    <w:p w:rsidR="00B74C3F" w:rsidRDefault="00B74C3F" w:rsidP="00B74C3F">
      <w:pPr>
        <w:pStyle w:val="Odstavekseznama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 vednost:</w:t>
      </w:r>
    </w:p>
    <w:p w:rsidR="00B74C3F" w:rsidRPr="00E74104" w:rsidRDefault="00B74C3F" w:rsidP="00B74C3F">
      <w:pPr>
        <w:pStyle w:val="Odstavekseznama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Danilo Markočič, župan;</w:t>
      </w:r>
    </w:p>
    <w:p w:rsidR="00B74C3F" w:rsidRPr="00B74C3F" w:rsidRDefault="00B74C3F" w:rsidP="00B74C3F">
      <w:pPr>
        <w:pStyle w:val="Odstavekseznama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Vesna R</w:t>
      </w:r>
      <w:r>
        <w:rPr>
          <w:color w:val="000000" w:themeColor="text1"/>
        </w:rPr>
        <w:t>ebec</w:t>
      </w:r>
      <w:r w:rsidRPr="00E74104">
        <w:rPr>
          <w:color w:val="000000" w:themeColor="text1"/>
        </w:rPr>
        <w:t>, v.d.</w:t>
      </w:r>
      <w:r>
        <w:rPr>
          <w:color w:val="000000" w:themeColor="text1"/>
        </w:rPr>
        <w:t xml:space="preserve"> direktorja</w:t>
      </w:r>
      <w:r w:rsidRPr="00E74104">
        <w:rPr>
          <w:color w:val="000000" w:themeColor="text1"/>
        </w:rPr>
        <w:t xml:space="preserve"> OU.</w:t>
      </w:r>
    </w:p>
    <w:p w:rsidR="00B74C3F" w:rsidRDefault="00B74C3F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053C2" w:rsidRPr="005053C2" w:rsidRDefault="005053C2" w:rsidP="005053C2">
      <w:pPr>
        <w:outlineLvl w:val="0"/>
        <w:rPr>
          <w:lang w:val="it-IT"/>
        </w:rPr>
      </w:pPr>
      <w:r w:rsidRPr="005053C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C8C74BD" wp14:editId="536741D0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2" name="Slika 2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3C2">
        <w:rPr>
          <w:lang w:val="it-IT"/>
        </w:rPr>
        <w:t>OBČINA IZOLA – COMUNE DI ISOLA</w:t>
      </w:r>
    </w:p>
    <w:p w:rsidR="005053C2" w:rsidRPr="005053C2" w:rsidRDefault="005053C2" w:rsidP="005053C2">
      <w:pPr>
        <w:outlineLvl w:val="0"/>
        <w:rPr>
          <w:b/>
          <w:i/>
          <w:iCs/>
          <w:sz w:val="20"/>
          <w:szCs w:val="20"/>
          <w:lang w:val="it-IT"/>
        </w:rPr>
      </w:pPr>
      <w:r w:rsidRPr="005053C2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5053C2" w:rsidRPr="005053C2" w:rsidRDefault="005053C2" w:rsidP="005053C2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 w:rsidRPr="005053C2">
        <w:rPr>
          <w:i/>
          <w:iCs/>
          <w:sz w:val="20"/>
          <w:szCs w:val="20"/>
          <w:lang w:val="it-IT"/>
        </w:rPr>
        <w:t>Sončno</w:t>
      </w:r>
      <w:proofErr w:type="spellEnd"/>
      <w:r w:rsidR="0083119F">
        <w:rPr>
          <w:i/>
          <w:iCs/>
          <w:sz w:val="20"/>
          <w:szCs w:val="20"/>
          <w:lang w:val="it-IT"/>
        </w:rPr>
        <w:t xml:space="preserve"> </w:t>
      </w:r>
      <w:proofErr w:type="spellStart"/>
      <w:r w:rsidR="0083119F">
        <w:rPr>
          <w:i/>
          <w:iCs/>
          <w:sz w:val="20"/>
          <w:szCs w:val="20"/>
          <w:lang w:val="it-IT"/>
        </w:rPr>
        <w:t>nabrežje</w:t>
      </w:r>
      <w:proofErr w:type="spellEnd"/>
      <w:r w:rsidR="0083119F">
        <w:rPr>
          <w:i/>
          <w:iCs/>
          <w:sz w:val="20"/>
          <w:szCs w:val="20"/>
          <w:lang w:val="it-IT"/>
        </w:rPr>
        <w:t xml:space="preserve"> 8 – Riva del Sole 8</w:t>
      </w:r>
    </w:p>
    <w:p w:rsidR="005053C2" w:rsidRPr="005053C2" w:rsidRDefault="005053C2" w:rsidP="005053C2">
      <w:pPr>
        <w:ind w:left="851"/>
        <w:rPr>
          <w:i/>
          <w:iCs/>
          <w:sz w:val="20"/>
          <w:szCs w:val="20"/>
          <w:lang w:val="it-IT"/>
        </w:rPr>
      </w:pPr>
      <w:r w:rsidRPr="005053C2">
        <w:rPr>
          <w:i/>
          <w:iCs/>
          <w:sz w:val="20"/>
          <w:szCs w:val="20"/>
          <w:lang w:val="it-IT"/>
        </w:rPr>
        <w:t>6310 Izola – Isola</w:t>
      </w:r>
    </w:p>
    <w:p w:rsidR="005053C2" w:rsidRPr="005053C2" w:rsidRDefault="00437DEE" w:rsidP="005053C2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00 139</w:t>
      </w:r>
    </w:p>
    <w:p w:rsidR="005053C2" w:rsidRPr="005053C2" w:rsidRDefault="005053C2" w:rsidP="005053C2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5053C2">
        <w:rPr>
          <w:i/>
          <w:iCs/>
          <w:sz w:val="20"/>
          <w:szCs w:val="20"/>
          <w:lang w:val="it-IT"/>
        </w:rPr>
        <w:t xml:space="preserve">E-mail: </w:t>
      </w:r>
      <w:hyperlink r:id="rId11" w:history="1">
        <w:r w:rsidRPr="005053C2">
          <w:rPr>
            <w:i/>
            <w:iCs/>
            <w:color w:val="0000FF"/>
            <w:sz w:val="20"/>
            <w:szCs w:val="20"/>
            <w:u w:val="single"/>
            <w:lang w:val="it-IT"/>
          </w:rPr>
          <w:t>posta.oizola@izola.si</w:t>
        </w:r>
      </w:hyperlink>
    </w:p>
    <w:p w:rsidR="005053C2" w:rsidRPr="005053C2" w:rsidRDefault="005053C2" w:rsidP="005053C2">
      <w:pPr>
        <w:ind w:left="851"/>
        <w:outlineLvl w:val="0"/>
        <w:rPr>
          <w:sz w:val="20"/>
          <w:szCs w:val="20"/>
          <w:lang w:val="it-IT"/>
        </w:rPr>
      </w:pPr>
      <w:r w:rsidRPr="005053C2">
        <w:rPr>
          <w:i/>
          <w:iCs/>
          <w:sz w:val="20"/>
          <w:szCs w:val="20"/>
          <w:lang w:val="it-IT"/>
        </w:rPr>
        <w:t xml:space="preserve">Web: </w:t>
      </w:r>
      <w:hyperlink r:id="rId12" w:history="1">
        <w:r w:rsidRPr="005053C2">
          <w:rPr>
            <w:i/>
            <w:iCs/>
            <w:color w:val="0000FF"/>
            <w:sz w:val="20"/>
            <w:szCs w:val="20"/>
            <w:u w:val="single"/>
            <w:lang w:val="it-IT"/>
          </w:rPr>
          <w:t>http://www.izola.si/</w:t>
        </w:r>
      </w:hyperlink>
    </w:p>
    <w:p w:rsidR="005053C2" w:rsidRPr="00AB20ED" w:rsidRDefault="005053C2" w:rsidP="005053C2">
      <w:pPr>
        <w:rPr>
          <w:color w:val="000000" w:themeColor="text1"/>
          <w:lang w:val="it-IT"/>
        </w:rPr>
      </w:pPr>
    </w:p>
    <w:p w:rsidR="005053C2" w:rsidRPr="00AB20ED" w:rsidRDefault="005053C2" w:rsidP="005053C2">
      <w:pPr>
        <w:jc w:val="both"/>
        <w:outlineLvl w:val="0"/>
        <w:rPr>
          <w:color w:val="000000" w:themeColor="text1"/>
          <w:lang w:val="it-IT"/>
        </w:rPr>
      </w:pPr>
      <w:proofErr w:type="spellStart"/>
      <w:r w:rsidRPr="00AB20ED">
        <w:rPr>
          <w:color w:val="000000" w:themeColor="text1"/>
          <w:lang w:val="it-IT"/>
        </w:rPr>
        <w:t>Prot</w:t>
      </w:r>
      <w:proofErr w:type="spellEnd"/>
      <w:r w:rsidRPr="00AB20ED">
        <w:rPr>
          <w:color w:val="000000" w:themeColor="text1"/>
          <w:lang w:val="it-IT"/>
        </w:rPr>
        <w:t>. n.: 013-</w:t>
      </w:r>
      <w:r w:rsidR="00C502BB">
        <w:rPr>
          <w:color w:val="000000" w:themeColor="text1"/>
          <w:lang w:val="it-IT"/>
        </w:rPr>
        <w:t>1</w:t>
      </w:r>
      <w:r w:rsidR="00B74C3F">
        <w:rPr>
          <w:color w:val="000000" w:themeColor="text1"/>
          <w:lang w:val="it-IT"/>
        </w:rPr>
        <w:t>2</w:t>
      </w:r>
      <w:r w:rsidRPr="00AB20ED">
        <w:rPr>
          <w:color w:val="000000" w:themeColor="text1"/>
          <w:lang w:val="it-IT"/>
        </w:rPr>
        <w:t>/2020</w:t>
      </w:r>
    </w:p>
    <w:p w:rsidR="005053C2" w:rsidRPr="00AB20ED" w:rsidRDefault="005053C2" w:rsidP="005053C2">
      <w:pPr>
        <w:jc w:val="both"/>
        <w:rPr>
          <w:color w:val="000000" w:themeColor="text1"/>
          <w:lang w:val="it-IT"/>
        </w:rPr>
      </w:pPr>
      <w:r w:rsidRPr="00AB20ED">
        <w:rPr>
          <w:color w:val="000000" w:themeColor="text1"/>
          <w:lang w:val="it-IT"/>
        </w:rPr>
        <w:t xml:space="preserve">Data:     </w:t>
      </w:r>
      <w:r w:rsidR="00B74C3F">
        <w:rPr>
          <w:color w:val="000000" w:themeColor="text1"/>
          <w:lang w:val="it-IT"/>
        </w:rPr>
        <w:t>17. 11</w:t>
      </w:r>
      <w:r w:rsidR="00AB20ED">
        <w:rPr>
          <w:color w:val="000000" w:themeColor="text1"/>
          <w:lang w:val="it-IT"/>
        </w:rPr>
        <w:t>. 2020</w:t>
      </w:r>
      <w:r w:rsidRPr="00AB20ED">
        <w:rPr>
          <w:color w:val="000000" w:themeColor="text1"/>
          <w:lang w:val="it-IT"/>
        </w:rPr>
        <w:t xml:space="preserve"> </w:t>
      </w:r>
    </w:p>
    <w:p w:rsidR="005053C2" w:rsidRPr="00AB20ED" w:rsidRDefault="005053C2" w:rsidP="005053C2">
      <w:pPr>
        <w:jc w:val="both"/>
        <w:rPr>
          <w:color w:val="000000" w:themeColor="text1"/>
          <w:lang w:val="it-IT"/>
        </w:rPr>
      </w:pPr>
    </w:p>
    <w:p w:rsidR="005053C2" w:rsidRPr="00437DEE" w:rsidRDefault="005053C2" w:rsidP="005053C2">
      <w:pPr>
        <w:jc w:val="center"/>
        <w:outlineLvl w:val="0"/>
        <w:rPr>
          <w:b/>
          <w:spacing w:val="80"/>
          <w:lang w:val="it-IT"/>
        </w:rPr>
      </w:pPr>
      <w:r w:rsidRPr="00437DEE">
        <w:rPr>
          <w:b/>
          <w:spacing w:val="80"/>
          <w:lang w:val="it-IT"/>
        </w:rPr>
        <w:t>INVITO</w:t>
      </w:r>
    </w:p>
    <w:p w:rsidR="005053C2" w:rsidRPr="00B74C3F" w:rsidRDefault="005053C2" w:rsidP="005053C2">
      <w:pPr>
        <w:jc w:val="both"/>
        <w:rPr>
          <w:lang w:val="it-IT"/>
        </w:rPr>
      </w:pPr>
    </w:p>
    <w:p w:rsidR="005053C2" w:rsidRPr="005053C2" w:rsidRDefault="005053C2" w:rsidP="005053C2">
      <w:pPr>
        <w:jc w:val="both"/>
        <w:rPr>
          <w:lang w:val="it-IT"/>
        </w:rPr>
      </w:pPr>
      <w:r w:rsidRPr="005053C2">
        <w:rPr>
          <w:lang w:val="it-IT"/>
        </w:rPr>
        <w:t>In virtù dell'articolo 44 dello Statuto del Comune di Isola (Bollettino Ufficiale n. 5/18 – testo un</w:t>
      </w:r>
      <w:r w:rsidRPr="00AB0E5B">
        <w:rPr>
          <w:lang w:val="it-IT"/>
        </w:rPr>
        <w:t>ico ufficiale) e dell'articolo 12</w:t>
      </w:r>
      <w:r w:rsidRPr="005053C2">
        <w:rPr>
          <w:lang w:val="it-IT"/>
        </w:rPr>
        <w:t xml:space="preserve"> del Regolamento di procedura del Comitato di controllo del Comune di Isola (Bollettino Ufficiale del Comune </w:t>
      </w:r>
      <w:r w:rsidRPr="00AB0E5B">
        <w:rPr>
          <w:lang w:val="it-IT"/>
        </w:rPr>
        <w:t>di Isola n. 7/14), si convoca la</w:t>
      </w:r>
    </w:p>
    <w:p w:rsidR="005053C2" w:rsidRPr="005053C2" w:rsidRDefault="005053C2" w:rsidP="005053C2">
      <w:pPr>
        <w:jc w:val="both"/>
        <w:rPr>
          <w:lang w:val="it-IT"/>
        </w:rPr>
      </w:pPr>
    </w:p>
    <w:p w:rsidR="005053C2" w:rsidRPr="005053C2" w:rsidRDefault="005053C2" w:rsidP="005053C2">
      <w:pPr>
        <w:jc w:val="center"/>
        <w:rPr>
          <w:b/>
          <w:bCs/>
          <w:lang w:val="it-IT"/>
        </w:rPr>
      </w:pPr>
      <w:r w:rsidRPr="00AB0E5B">
        <w:rPr>
          <w:b/>
          <w:bCs/>
          <w:lang w:val="it-IT"/>
        </w:rPr>
        <w:t>1</w:t>
      </w:r>
      <w:r w:rsidR="00B74C3F">
        <w:rPr>
          <w:b/>
          <w:bCs/>
          <w:lang w:val="it-IT"/>
        </w:rPr>
        <w:t>5</w:t>
      </w:r>
      <w:r w:rsidRPr="005053C2">
        <w:rPr>
          <w:b/>
          <w:bCs/>
          <w:vertAlign w:val="superscript"/>
          <w:lang w:val="it-IT"/>
        </w:rPr>
        <w:t>a</w:t>
      </w:r>
      <w:r w:rsidRPr="005053C2">
        <w:rPr>
          <w:b/>
          <w:bCs/>
          <w:lang w:val="it-IT"/>
        </w:rPr>
        <w:t xml:space="preserve"> seduta ordinaria del Comitato di controllo del Comune di Isola</w:t>
      </w:r>
    </w:p>
    <w:p w:rsidR="00AB20ED" w:rsidRDefault="005053C2" w:rsidP="00AB20ED">
      <w:pPr>
        <w:tabs>
          <w:tab w:val="center" w:pos="4680"/>
        </w:tabs>
        <w:jc w:val="center"/>
        <w:rPr>
          <w:b/>
          <w:bCs/>
          <w:u w:val="single"/>
          <w:lang w:val="it-IT"/>
        </w:rPr>
      </w:pPr>
      <w:r w:rsidRPr="005053C2">
        <w:rPr>
          <w:b/>
          <w:u w:val="single"/>
          <w:lang w:val="it-IT"/>
        </w:rPr>
        <w:t>per il giorno</w:t>
      </w:r>
      <w:r w:rsidR="00DB07B6">
        <w:rPr>
          <w:b/>
          <w:u w:val="single"/>
          <w:lang w:val="it-IT"/>
        </w:rPr>
        <w:t xml:space="preserve"> </w:t>
      </w:r>
      <w:r w:rsidR="00B11BC6">
        <w:rPr>
          <w:b/>
          <w:u w:val="single"/>
          <w:lang w:val="it-IT"/>
        </w:rPr>
        <w:t>martedì</w:t>
      </w:r>
      <w:r w:rsidRPr="00AB0E5B">
        <w:rPr>
          <w:b/>
          <w:bCs/>
          <w:u w:val="single"/>
          <w:lang w:val="it-IT"/>
        </w:rPr>
        <w:t xml:space="preserve"> </w:t>
      </w:r>
      <w:r w:rsidR="00B74C3F">
        <w:rPr>
          <w:b/>
          <w:bCs/>
          <w:u w:val="single"/>
          <w:lang w:val="it-IT"/>
        </w:rPr>
        <w:t>24 novembre</w:t>
      </w:r>
      <w:r w:rsidRPr="005053C2">
        <w:rPr>
          <w:b/>
          <w:bCs/>
          <w:u w:val="single"/>
          <w:lang w:val="it-IT"/>
        </w:rPr>
        <w:t xml:space="preserve"> 20</w:t>
      </w:r>
      <w:r w:rsidRPr="00AB0E5B">
        <w:rPr>
          <w:b/>
          <w:bCs/>
          <w:u w:val="single"/>
          <w:lang w:val="it-IT"/>
        </w:rPr>
        <w:t>20</w:t>
      </w:r>
      <w:r w:rsidR="00D12F9F">
        <w:rPr>
          <w:b/>
          <w:bCs/>
          <w:u w:val="single"/>
          <w:lang w:val="it-IT"/>
        </w:rPr>
        <w:t xml:space="preserve"> alle ore 16</w:t>
      </w:r>
    </w:p>
    <w:p w:rsidR="005053C2" w:rsidRPr="005053C2" w:rsidRDefault="00B74C3F" w:rsidP="00AB20ED">
      <w:pPr>
        <w:tabs>
          <w:tab w:val="center" w:pos="4680"/>
        </w:tabs>
        <w:jc w:val="center"/>
        <w:rPr>
          <w:b/>
          <w:i/>
          <w:iCs/>
          <w:lang w:val="it-IT"/>
        </w:rPr>
      </w:pPr>
      <w:r w:rsidRPr="00005F13">
        <w:rPr>
          <w:b/>
          <w:bCs/>
          <w:color w:val="000000"/>
          <w:lang w:val="it-IT"/>
        </w:rPr>
        <w:t xml:space="preserve">presso l'aula riunioni del Consiglio del Comune di Isola in Piazza </w:t>
      </w:r>
      <w:proofErr w:type="spellStart"/>
      <w:r w:rsidRPr="00005F13">
        <w:rPr>
          <w:b/>
          <w:bCs/>
          <w:color w:val="000000"/>
          <w:lang w:val="it-IT"/>
        </w:rPr>
        <w:t>Etbin</w:t>
      </w:r>
      <w:proofErr w:type="spellEnd"/>
      <w:r w:rsidRPr="00005F13">
        <w:rPr>
          <w:b/>
          <w:bCs/>
          <w:color w:val="000000"/>
          <w:lang w:val="it-IT"/>
        </w:rPr>
        <w:t xml:space="preserve"> </w:t>
      </w:r>
      <w:proofErr w:type="spellStart"/>
      <w:r w:rsidRPr="00005F13">
        <w:rPr>
          <w:b/>
          <w:bCs/>
          <w:color w:val="000000"/>
          <w:lang w:val="it-IT"/>
        </w:rPr>
        <w:t>Kristan</w:t>
      </w:r>
      <w:proofErr w:type="spellEnd"/>
      <w:r w:rsidRPr="00005F13">
        <w:rPr>
          <w:b/>
          <w:bCs/>
          <w:color w:val="000000"/>
          <w:lang w:val="it-IT"/>
        </w:rPr>
        <w:t xml:space="preserve"> n. 1 a Isola,</w:t>
      </w:r>
    </w:p>
    <w:p w:rsidR="005053C2" w:rsidRPr="005053C2" w:rsidRDefault="005053C2" w:rsidP="005053C2">
      <w:pPr>
        <w:rPr>
          <w:lang w:val="it-IT"/>
        </w:rPr>
      </w:pPr>
    </w:p>
    <w:p w:rsidR="005053C2" w:rsidRPr="005053C2" w:rsidRDefault="005053C2" w:rsidP="005053C2">
      <w:pPr>
        <w:outlineLvl w:val="0"/>
        <w:rPr>
          <w:lang w:val="it-IT"/>
        </w:rPr>
      </w:pPr>
      <w:r w:rsidRPr="005053C2">
        <w:rPr>
          <w:lang w:val="it-IT"/>
        </w:rPr>
        <w:t xml:space="preserve">con la seguente proposta di </w:t>
      </w:r>
    </w:p>
    <w:p w:rsidR="005053C2" w:rsidRPr="005053C2" w:rsidRDefault="005053C2" w:rsidP="005053C2">
      <w:pPr>
        <w:outlineLvl w:val="0"/>
        <w:rPr>
          <w:lang w:val="it-IT"/>
        </w:rPr>
      </w:pPr>
    </w:p>
    <w:p w:rsidR="005053C2" w:rsidRPr="00437DEE" w:rsidRDefault="005053C2" w:rsidP="005053C2">
      <w:pPr>
        <w:jc w:val="center"/>
        <w:rPr>
          <w:b/>
          <w:spacing w:val="80"/>
          <w:u w:val="single"/>
          <w:lang w:val="it-IT"/>
        </w:rPr>
      </w:pPr>
      <w:r w:rsidRPr="00437DEE">
        <w:rPr>
          <w:b/>
          <w:spacing w:val="80"/>
          <w:u w:val="single"/>
          <w:lang w:val="it-IT"/>
        </w:rPr>
        <w:t>ORDINE DEL GIORNO:</w:t>
      </w:r>
    </w:p>
    <w:p w:rsidR="005053C2" w:rsidRPr="005053C2" w:rsidRDefault="005053C2" w:rsidP="005053C2">
      <w:pPr>
        <w:jc w:val="center"/>
        <w:rPr>
          <w:b/>
          <w:u w:val="single"/>
          <w:lang w:val="it-IT"/>
        </w:rPr>
      </w:pPr>
    </w:p>
    <w:p w:rsidR="00DE68E5" w:rsidRDefault="005053C2" w:rsidP="005053C2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5053C2">
        <w:rPr>
          <w:b/>
          <w:lang w:val="it-IT"/>
        </w:rPr>
        <w:t xml:space="preserve">Convalida del verbale della </w:t>
      </w:r>
      <w:r w:rsidR="00DB07B6">
        <w:rPr>
          <w:b/>
          <w:lang w:val="it-IT"/>
        </w:rPr>
        <w:t>1</w:t>
      </w:r>
      <w:r w:rsidR="00B74C3F">
        <w:rPr>
          <w:b/>
          <w:lang w:val="it-IT"/>
        </w:rPr>
        <w:t>4</w:t>
      </w:r>
      <w:r w:rsidRPr="005053C2">
        <w:rPr>
          <w:b/>
          <w:vertAlign w:val="superscript"/>
          <w:lang w:val="it-IT"/>
        </w:rPr>
        <w:t>a</w:t>
      </w:r>
      <w:r w:rsidRPr="005053C2">
        <w:rPr>
          <w:b/>
          <w:lang w:val="it-IT"/>
        </w:rPr>
        <w:t xml:space="preserve"> seduta ordin</w:t>
      </w:r>
      <w:r w:rsidR="00DB07B6">
        <w:rPr>
          <w:b/>
          <w:lang w:val="it-IT"/>
        </w:rPr>
        <w:t xml:space="preserve">aria del comitato, tenutasi il </w:t>
      </w:r>
    </w:p>
    <w:p w:rsidR="005053C2" w:rsidRDefault="00B74C3F" w:rsidP="00DE68E5">
      <w:pPr>
        <w:autoSpaceDE w:val="0"/>
        <w:autoSpaceDN w:val="0"/>
        <w:adjustRightInd w:val="0"/>
        <w:spacing w:line="240" w:lineRule="atLeast"/>
        <w:ind w:left="720"/>
        <w:jc w:val="both"/>
        <w:rPr>
          <w:b/>
          <w:lang w:val="it-IT"/>
        </w:rPr>
      </w:pPr>
      <w:r>
        <w:rPr>
          <w:b/>
          <w:lang w:val="it-IT"/>
        </w:rPr>
        <w:t xml:space="preserve">13 ottobre </w:t>
      </w:r>
      <w:r w:rsidR="005053C2" w:rsidRPr="005053C2">
        <w:rPr>
          <w:b/>
          <w:lang w:val="it-IT"/>
        </w:rPr>
        <w:t>20</w:t>
      </w:r>
      <w:r w:rsidR="005053C2" w:rsidRPr="00AB0E5B">
        <w:rPr>
          <w:b/>
          <w:lang w:val="it-IT"/>
        </w:rPr>
        <w:t>20</w:t>
      </w:r>
      <w:r w:rsidR="005053C2" w:rsidRPr="005053C2">
        <w:rPr>
          <w:b/>
          <w:lang w:val="it-IT"/>
        </w:rPr>
        <w:t>;</w:t>
      </w:r>
    </w:p>
    <w:p w:rsidR="00411297" w:rsidRDefault="00411297" w:rsidP="00411297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3116CB">
        <w:rPr>
          <w:b/>
          <w:lang w:val="it-IT"/>
        </w:rPr>
        <w:t>Revisione dell’operato compiuto finora dai singoli gruppi di lavoro;</w:t>
      </w:r>
    </w:p>
    <w:p w:rsidR="00B74C3F" w:rsidRPr="00B74C3F" w:rsidRDefault="00B74C3F" w:rsidP="00B74C3F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3C052B">
        <w:rPr>
          <w:b/>
          <w:lang w:val="it-IT"/>
        </w:rPr>
        <w:t>Piano del Comitato di controllo per l’anno 202</w:t>
      </w:r>
      <w:r>
        <w:rPr>
          <w:b/>
          <w:lang w:val="it-IT"/>
        </w:rPr>
        <w:t>1</w:t>
      </w:r>
      <w:r w:rsidRPr="003C052B">
        <w:rPr>
          <w:b/>
          <w:lang w:val="it-IT"/>
        </w:rPr>
        <w:t>;</w:t>
      </w:r>
    </w:p>
    <w:p w:rsidR="006B0C80" w:rsidRPr="006B0C80" w:rsidRDefault="006B0C80" w:rsidP="006B0C80">
      <w:pPr>
        <w:pStyle w:val="Odstavekseznama"/>
        <w:numPr>
          <w:ilvl w:val="0"/>
          <w:numId w:val="4"/>
        </w:numPr>
        <w:rPr>
          <w:b/>
          <w:lang w:val="it-IT"/>
        </w:rPr>
      </w:pPr>
      <w:r w:rsidRPr="006B0C80">
        <w:rPr>
          <w:b/>
          <w:lang w:val="it-IT"/>
        </w:rPr>
        <w:t>Proposte e mozioni dei membri del CC;</w:t>
      </w:r>
    </w:p>
    <w:p w:rsidR="005053C2" w:rsidRPr="005053C2" w:rsidRDefault="005053C2" w:rsidP="005053C2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/>
          <w:lang w:val="it-IT"/>
        </w:rPr>
      </w:pPr>
      <w:r w:rsidRPr="005053C2">
        <w:rPr>
          <w:b/>
          <w:color w:val="000000"/>
          <w:lang w:val="it-IT"/>
        </w:rPr>
        <w:t>Varie.</w:t>
      </w:r>
    </w:p>
    <w:p w:rsidR="005053C2" w:rsidRPr="005053C2" w:rsidRDefault="005053C2" w:rsidP="005053C2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b/>
          <w:color w:val="000000"/>
          <w:lang w:val="it-IT"/>
        </w:rPr>
      </w:pPr>
    </w:p>
    <w:p w:rsidR="005053C2" w:rsidRPr="005053C2" w:rsidRDefault="005053C2" w:rsidP="005053C2">
      <w:pPr>
        <w:jc w:val="both"/>
        <w:rPr>
          <w:lang w:val="it-IT"/>
        </w:rPr>
      </w:pPr>
      <w:r w:rsidRPr="005053C2">
        <w:rPr>
          <w:lang w:val="it-IT"/>
        </w:rPr>
        <w:t xml:space="preserve">I materiali per l'esame sono allegati al presente avviso e scaricabili e accessibili sula pagina web ufficiale del Comune di Isola: </w:t>
      </w:r>
      <w:r w:rsidRPr="005053C2">
        <w:rPr>
          <w:b/>
          <w:lang w:val="it-IT"/>
        </w:rPr>
        <w:t xml:space="preserve">www.izola.si./ Comune di Isola/ Sedute del Consiglio comunale </w:t>
      </w:r>
      <w:r w:rsidRPr="005053C2">
        <w:rPr>
          <w:lang w:val="it-IT"/>
        </w:rPr>
        <w:t xml:space="preserve">(accesso diretto: </w:t>
      </w:r>
      <w:r w:rsidRPr="005053C2">
        <w:rPr>
          <w:bCs/>
          <w:u w:val="single"/>
          <w:lang w:val="it-IT"/>
        </w:rPr>
        <w:t>http://izola.si/obcina-izola/organi-obcine/obcinski-svet/seje/</w:t>
      </w:r>
      <w:r w:rsidRPr="005053C2">
        <w:rPr>
          <w:lang w:val="it-IT"/>
        </w:rPr>
        <w:t xml:space="preserve">). </w:t>
      </w:r>
    </w:p>
    <w:p w:rsidR="005053C2" w:rsidRPr="005053C2" w:rsidRDefault="005053C2" w:rsidP="005053C2">
      <w:pPr>
        <w:jc w:val="both"/>
        <w:rPr>
          <w:lang w:val="it-IT"/>
        </w:rPr>
      </w:pPr>
    </w:p>
    <w:p w:rsidR="00B74C3F" w:rsidRPr="00582C19" w:rsidRDefault="00B74C3F" w:rsidP="00B74C3F">
      <w:pPr>
        <w:jc w:val="both"/>
        <w:rPr>
          <w:color w:val="000000"/>
          <w:lang w:val="it-IT"/>
        </w:rPr>
      </w:pPr>
      <w:r w:rsidRPr="00E00C73">
        <w:rPr>
          <w:lang w:val="it-IT"/>
        </w:rPr>
        <w:t>Siete pregati di garantire la vostra presenza alla seduta e di essere puntuali</w:t>
      </w:r>
      <w:r>
        <w:rPr>
          <w:lang w:val="it-IT"/>
        </w:rPr>
        <w:t>, nonché di rispettare le misure di sicurezza vigore (Istituto nazionale per la salute pubblica, Governo della RS)</w:t>
      </w:r>
      <w:r w:rsidRPr="00E00C73">
        <w:rPr>
          <w:lang w:val="it-IT"/>
        </w:rPr>
        <w:t>.</w:t>
      </w:r>
      <w:r>
        <w:rPr>
          <w:lang w:val="it-IT"/>
        </w:rPr>
        <w:t xml:space="preserve"> </w:t>
      </w:r>
      <w:r w:rsidRPr="007C1545">
        <w:rPr>
          <w:lang w:val="it-IT"/>
        </w:rPr>
        <w:t>Nella sala in cui si svolgerà la seduta saranno disponibili disinfettanti, sarà obbligatorio indossare la mascherina protettiva; la sala verrà arieggiata.</w:t>
      </w:r>
      <w:r w:rsidRPr="00E00C73">
        <w:rPr>
          <w:lang w:val="it-IT"/>
        </w:rPr>
        <w:t xml:space="preserve"> Le eventuali assenze possono essere comunicate al servizio professionale al numero di telefono n. 05/66 00 1</w:t>
      </w:r>
      <w:r>
        <w:rPr>
          <w:lang w:val="it-IT"/>
        </w:rPr>
        <w:t xml:space="preserve">39 (Barbara Brženda) o per e-mail all’indirizzo </w:t>
      </w:r>
      <w:hyperlink r:id="rId13" w:history="1">
        <w:r w:rsidRPr="00582C19">
          <w:rPr>
            <w:rStyle w:val="Hiperpovezava"/>
            <w:color w:val="000000"/>
            <w:lang w:val="it-IT"/>
          </w:rPr>
          <w:t>barbara.brzenda@izola.si</w:t>
        </w:r>
      </w:hyperlink>
      <w:r w:rsidRPr="00582C19">
        <w:rPr>
          <w:color w:val="000000"/>
          <w:lang w:val="it-IT"/>
        </w:rPr>
        <w:t>.</w:t>
      </w:r>
    </w:p>
    <w:p w:rsidR="00437DEE" w:rsidRDefault="00437DEE" w:rsidP="005053C2">
      <w:pPr>
        <w:jc w:val="both"/>
        <w:rPr>
          <w:lang w:val="it-IT"/>
        </w:rPr>
      </w:pPr>
    </w:p>
    <w:p w:rsidR="005B5098" w:rsidRDefault="005B5098" w:rsidP="005053C2">
      <w:pPr>
        <w:jc w:val="both"/>
        <w:rPr>
          <w:lang w:val="it-IT"/>
        </w:rPr>
      </w:pPr>
    </w:p>
    <w:p w:rsidR="005B5098" w:rsidRPr="005053C2" w:rsidRDefault="005B5098" w:rsidP="005053C2">
      <w:pPr>
        <w:jc w:val="both"/>
        <w:rPr>
          <w:lang w:val="it-IT"/>
        </w:rPr>
      </w:pPr>
    </w:p>
    <w:p w:rsidR="005053C2" w:rsidRPr="005053C2" w:rsidRDefault="005053C2" w:rsidP="00437DEE">
      <w:pPr>
        <w:ind w:left="5245"/>
        <w:jc w:val="center"/>
        <w:rPr>
          <w:lang w:val="it-IT"/>
        </w:rPr>
      </w:pPr>
      <w:r w:rsidRPr="005053C2">
        <w:rPr>
          <w:lang w:val="it-IT"/>
        </w:rPr>
        <w:t>Il Presidente</w:t>
      </w:r>
    </w:p>
    <w:p w:rsidR="005053C2" w:rsidRPr="005053C2" w:rsidRDefault="005053C2" w:rsidP="00437DEE">
      <w:pPr>
        <w:ind w:left="5245"/>
        <w:jc w:val="center"/>
        <w:rPr>
          <w:lang w:val="it-IT"/>
        </w:rPr>
      </w:pPr>
      <w:r w:rsidRPr="005053C2">
        <w:rPr>
          <w:lang w:val="it-IT"/>
        </w:rPr>
        <w:t xml:space="preserve">Milan BOGATIČ, </w:t>
      </w:r>
      <w:proofErr w:type="spellStart"/>
      <w:r w:rsidRPr="005053C2">
        <w:rPr>
          <w:lang w:val="it-IT"/>
        </w:rPr>
        <w:t>m.p.</w:t>
      </w:r>
      <w:proofErr w:type="spellEnd"/>
    </w:p>
    <w:p w:rsidR="00AB0E5B" w:rsidRDefault="00AB0E5B" w:rsidP="005053C2">
      <w:pPr>
        <w:jc w:val="both"/>
        <w:rPr>
          <w:lang w:val="it-IT"/>
        </w:rPr>
      </w:pPr>
    </w:p>
    <w:p w:rsidR="005B5098" w:rsidRDefault="005B5098" w:rsidP="005053C2">
      <w:pPr>
        <w:jc w:val="both"/>
        <w:rPr>
          <w:lang w:val="it-IT"/>
        </w:rPr>
      </w:pPr>
    </w:p>
    <w:p w:rsidR="005B5098" w:rsidRDefault="005B5098" w:rsidP="005053C2">
      <w:pPr>
        <w:jc w:val="both"/>
        <w:rPr>
          <w:lang w:val="it-IT"/>
        </w:rPr>
      </w:pPr>
      <w:bookmarkStart w:id="0" w:name="_GoBack"/>
      <w:bookmarkEnd w:id="0"/>
    </w:p>
    <w:p w:rsidR="005053C2" w:rsidRPr="005053C2" w:rsidRDefault="00213B20" w:rsidP="005053C2">
      <w:pPr>
        <w:jc w:val="both"/>
        <w:rPr>
          <w:lang w:val="it-IT"/>
        </w:rPr>
      </w:pPr>
      <w:r>
        <w:rPr>
          <w:lang w:val="it-IT"/>
        </w:rPr>
        <w:lastRenderedPageBreak/>
        <w:t>Si invita:</w:t>
      </w:r>
    </w:p>
    <w:p w:rsidR="009A6B25" w:rsidRDefault="005053C2" w:rsidP="009A6B25">
      <w:pPr>
        <w:numPr>
          <w:ilvl w:val="0"/>
          <w:numId w:val="3"/>
        </w:numPr>
        <w:jc w:val="both"/>
        <w:rPr>
          <w:lang w:val="it-IT"/>
        </w:rPr>
      </w:pPr>
      <w:r w:rsidRPr="005053C2">
        <w:rPr>
          <w:lang w:val="it-IT"/>
        </w:rPr>
        <w:t>m</w:t>
      </w:r>
      <w:r w:rsidR="00B74C3F">
        <w:rPr>
          <w:lang w:val="it-IT"/>
        </w:rPr>
        <w:t>embri del Comitato di controllo,</w:t>
      </w:r>
    </w:p>
    <w:p w:rsidR="00B74C3F" w:rsidRDefault="00B74C3F" w:rsidP="00B74C3F">
      <w:pPr>
        <w:jc w:val="both"/>
        <w:rPr>
          <w:lang w:val="it-IT"/>
        </w:rPr>
      </w:pPr>
    </w:p>
    <w:p w:rsidR="00B74C3F" w:rsidRPr="00B74C3F" w:rsidRDefault="00B74C3F" w:rsidP="00B74C3F">
      <w:pPr>
        <w:rPr>
          <w:bCs/>
          <w:lang w:val="it-IT"/>
        </w:rPr>
      </w:pPr>
      <w:r w:rsidRPr="00B74C3F">
        <w:rPr>
          <w:bCs/>
          <w:lang w:val="it-IT"/>
        </w:rPr>
        <w:t>Per conoscenza a:</w:t>
      </w:r>
    </w:p>
    <w:p w:rsidR="005053C2" w:rsidRPr="005053C2" w:rsidRDefault="005053C2" w:rsidP="005053C2">
      <w:pPr>
        <w:numPr>
          <w:ilvl w:val="0"/>
          <w:numId w:val="3"/>
        </w:numPr>
        <w:jc w:val="both"/>
        <w:rPr>
          <w:b/>
          <w:bCs/>
          <w:i/>
          <w:iCs/>
          <w:lang w:val="it-IT"/>
        </w:rPr>
      </w:pPr>
      <w:r w:rsidRPr="005053C2">
        <w:rPr>
          <w:lang w:val="it-IT"/>
        </w:rPr>
        <w:t>Danilo Markočič, sindaco;</w:t>
      </w:r>
    </w:p>
    <w:p w:rsidR="005053C2" w:rsidRPr="00802817" w:rsidRDefault="005053C2" w:rsidP="005053C2">
      <w:pPr>
        <w:numPr>
          <w:ilvl w:val="0"/>
          <w:numId w:val="3"/>
        </w:numPr>
        <w:jc w:val="both"/>
        <w:rPr>
          <w:b/>
          <w:bCs/>
          <w:i/>
          <w:iCs/>
          <w:lang w:val="it-IT"/>
        </w:rPr>
      </w:pPr>
      <w:r w:rsidRPr="005053C2">
        <w:rPr>
          <w:color w:val="000000"/>
          <w:lang w:val="it-IT"/>
        </w:rPr>
        <w:t>Vesna REBEC, f.f. di direttore dell’AC</w:t>
      </w:r>
      <w:r w:rsidRPr="005053C2">
        <w:rPr>
          <w:lang w:val="it-IT"/>
        </w:rPr>
        <w:t>.</w:t>
      </w:r>
    </w:p>
    <w:sectPr w:rsidR="005053C2" w:rsidRPr="0080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7C"/>
    <w:rsid w:val="00031D7C"/>
    <w:rsid w:val="000D6881"/>
    <w:rsid w:val="000E3507"/>
    <w:rsid w:val="000F09E6"/>
    <w:rsid w:val="00213B20"/>
    <w:rsid w:val="002B2BD0"/>
    <w:rsid w:val="002C558C"/>
    <w:rsid w:val="00351A32"/>
    <w:rsid w:val="00404C5C"/>
    <w:rsid w:val="00411297"/>
    <w:rsid w:val="00437DEE"/>
    <w:rsid w:val="005053C2"/>
    <w:rsid w:val="00554C64"/>
    <w:rsid w:val="00557CEB"/>
    <w:rsid w:val="005B5098"/>
    <w:rsid w:val="006331D7"/>
    <w:rsid w:val="00652A10"/>
    <w:rsid w:val="006B0C80"/>
    <w:rsid w:val="006C14EC"/>
    <w:rsid w:val="00802817"/>
    <w:rsid w:val="00812FD5"/>
    <w:rsid w:val="00824DB2"/>
    <w:rsid w:val="0083119F"/>
    <w:rsid w:val="008C2CCB"/>
    <w:rsid w:val="009077F0"/>
    <w:rsid w:val="009A6B25"/>
    <w:rsid w:val="009B4040"/>
    <w:rsid w:val="009F4838"/>
    <w:rsid w:val="00A24278"/>
    <w:rsid w:val="00AB0E5B"/>
    <w:rsid w:val="00AB20ED"/>
    <w:rsid w:val="00B11BC6"/>
    <w:rsid w:val="00B74C3F"/>
    <w:rsid w:val="00BE010A"/>
    <w:rsid w:val="00C502BB"/>
    <w:rsid w:val="00C570FD"/>
    <w:rsid w:val="00CB5635"/>
    <w:rsid w:val="00CD0133"/>
    <w:rsid w:val="00D02E28"/>
    <w:rsid w:val="00D12F9F"/>
    <w:rsid w:val="00DB07B6"/>
    <w:rsid w:val="00DD5574"/>
    <w:rsid w:val="00DE68E5"/>
    <w:rsid w:val="00EA010F"/>
    <w:rsid w:val="00EF7010"/>
    <w:rsid w:val="00F056BB"/>
    <w:rsid w:val="00F0683B"/>
    <w:rsid w:val="00F60559"/>
    <w:rsid w:val="00F624EF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B146"/>
  <w15:docId w15:val="{F704A1B5-D906-4481-897F-682E3EA6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31D7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3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mailto:barbara.brzenda@izola.si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83035A-7496-45E5-804C-32EFFE61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Bogatič</dc:creator>
  <cp:lastModifiedBy>Barbara Brženda</cp:lastModifiedBy>
  <cp:revision>4</cp:revision>
  <cp:lastPrinted>2020-08-29T13:12:00Z</cp:lastPrinted>
  <dcterms:created xsi:type="dcterms:W3CDTF">2020-10-06T10:48:00Z</dcterms:created>
  <dcterms:modified xsi:type="dcterms:W3CDTF">2020-11-17T13:13:00Z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-416738947</vt:i4>
  </property>
  <property fmtid="{D5CDD505-2E9C-101B-9397-08002B2CF9AE}" pid="3" name="_NewReviewCycle">
    <vt:lpwstr/>
  </property>
  <property fmtid="{D5CDD505-2E9C-101B-9397-08002B2CF9AE}" pid="4" name="_EmailSubject">
    <vt:lpwstr>13. redna seja Nadzornega odbora za dne 1. 9. 2020</vt:lpwstr>
  </property>
  <property fmtid="{D5CDD505-2E9C-101B-9397-08002B2CF9AE}" pid="5" name="_AuthorEmail">
    <vt:lpwstr>barbara.brzenda@izola.si</vt:lpwstr>
  </property>
  <property fmtid="{D5CDD505-2E9C-101B-9397-08002B2CF9AE}" pid="6" name="_AuthorEmailDisplayName">
    <vt:lpwstr>Barbara Brženda</vt:lpwstr>
  </property>
  <property fmtid="{D5CDD505-2E9C-101B-9397-08002B2CF9AE}" pid="7" name="_ReviewingToolsShownOnce">
    <vt:lpwstr/>
  </property>
</Properties>
</file>