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468D8" w:rsidTr="003468D8">
        <w:tc>
          <w:tcPr>
            <w:tcW w:w="1044" w:type="dxa"/>
            <w:hideMark/>
          </w:tcPr>
          <w:p w:rsidR="003468D8" w:rsidRDefault="003468D8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468D8" w:rsidRDefault="003468D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OBČINA IZOLA – COMUNE DI ISOLA</w:t>
            </w:r>
          </w:p>
          <w:p w:rsidR="003468D8" w:rsidRDefault="003468D8">
            <w:pPr>
              <w:rPr>
                <w:iCs/>
                <w:sz w:val="20"/>
                <w:szCs w:val="20"/>
                <w:lang w:val="it-IT"/>
              </w:rPr>
            </w:pPr>
            <w:r>
              <w:rPr>
                <w:b/>
                <w:iCs/>
                <w:caps/>
                <w:sz w:val="20"/>
                <w:szCs w:val="20"/>
              </w:rPr>
              <w:t>župan</w:t>
            </w:r>
            <w:r>
              <w:rPr>
                <w:b/>
                <w:iCs/>
                <w:sz w:val="20"/>
                <w:szCs w:val="20"/>
              </w:rPr>
              <w:t xml:space="preserve"> – IL SINDACO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3468D8" w:rsidRDefault="003468D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3468D8" w:rsidRDefault="003468D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3468D8" w:rsidRDefault="003468D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3468D8" w:rsidRDefault="003468D8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>
                <w:rPr>
                  <w:rStyle w:val="Hiperpovezava"/>
                  <w:i/>
                  <w:iCs/>
                  <w:sz w:val="20"/>
                  <w:lang w:val="it-IT"/>
                </w:rPr>
                <w:t>posta.oizola@izola.si</w:t>
              </w:r>
            </w:hyperlink>
          </w:p>
          <w:p w:rsidR="003468D8" w:rsidRDefault="003468D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i/>
                  <w:iCs/>
                  <w:sz w:val="20"/>
                  <w:lang w:val="en-GB"/>
                </w:rPr>
                <w:t>http://www.izola.si/</w:t>
              </w:r>
            </w:hyperlink>
          </w:p>
        </w:tc>
      </w:tr>
    </w:tbl>
    <w:p w:rsidR="003468D8" w:rsidRDefault="003468D8" w:rsidP="003468D8">
      <w:pPr>
        <w:rPr>
          <w:sz w:val="20"/>
          <w:szCs w:val="20"/>
          <w:lang w:val="en-GB"/>
        </w:rPr>
      </w:pPr>
    </w:p>
    <w:p w:rsidR="003468D8" w:rsidRDefault="003468D8" w:rsidP="003468D8">
      <w:pPr>
        <w:jc w:val="both"/>
      </w:pPr>
    </w:p>
    <w:p w:rsidR="003468D8" w:rsidRDefault="00CC4D91" w:rsidP="003468D8">
      <w:pPr>
        <w:jc w:val="both"/>
      </w:pPr>
      <w:r>
        <w:t xml:space="preserve">Številka: </w:t>
      </w:r>
      <w:r w:rsidR="000D6A69">
        <w:t>410-131/2018</w:t>
      </w:r>
    </w:p>
    <w:p w:rsidR="003468D8" w:rsidRDefault="003468D8" w:rsidP="003468D8">
      <w:pPr>
        <w:jc w:val="both"/>
      </w:pPr>
      <w:r>
        <w:t xml:space="preserve">Datum: </w:t>
      </w:r>
      <w:r w:rsidR="00CC4D91">
        <w:t xml:space="preserve">   </w:t>
      </w:r>
      <w:r>
        <w:t>11.5.2017</w:t>
      </w:r>
    </w:p>
    <w:p w:rsidR="003468D8" w:rsidRDefault="003468D8" w:rsidP="003468D8">
      <w:pPr>
        <w:jc w:val="both"/>
        <w:rPr>
          <w:b/>
          <w:bCs/>
          <w:sz w:val="22"/>
          <w:szCs w:val="22"/>
        </w:rPr>
      </w:pPr>
    </w:p>
    <w:p w:rsidR="003468D8" w:rsidRDefault="003468D8" w:rsidP="003468D8">
      <w:pPr>
        <w:jc w:val="both"/>
        <w:rPr>
          <w:b/>
          <w:bCs/>
          <w:sz w:val="22"/>
          <w:szCs w:val="22"/>
        </w:rPr>
      </w:pPr>
    </w:p>
    <w:p w:rsidR="003468D8" w:rsidRDefault="003468D8" w:rsidP="003468D8">
      <w:pPr>
        <w:jc w:val="both"/>
        <w:rPr>
          <w:b/>
          <w:bCs/>
          <w:sz w:val="22"/>
          <w:szCs w:val="22"/>
        </w:rPr>
      </w:pPr>
    </w:p>
    <w:p w:rsidR="003468D8" w:rsidRDefault="003468D8" w:rsidP="003468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OBČINSKI SVET OBČINE IZOLA</w:t>
      </w:r>
    </w:p>
    <w:p w:rsidR="003468D8" w:rsidRDefault="003468D8" w:rsidP="003468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Članom občinskega sveta</w:t>
      </w:r>
    </w:p>
    <w:p w:rsidR="003468D8" w:rsidRDefault="003468D8" w:rsidP="003468D8">
      <w:pPr>
        <w:jc w:val="both"/>
        <w:rPr>
          <w:bCs/>
          <w:sz w:val="22"/>
          <w:szCs w:val="22"/>
        </w:rPr>
      </w:pPr>
    </w:p>
    <w:p w:rsidR="003468D8" w:rsidRDefault="003468D8" w:rsidP="003468D8">
      <w:pPr>
        <w:jc w:val="both"/>
        <w:rPr>
          <w:bCs/>
          <w:sz w:val="22"/>
          <w:szCs w:val="22"/>
        </w:rPr>
      </w:pPr>
    </w:p>
    <w:p w:rsidR="003468D8" w:rsidRDefault="003468D8" w:rsidP="003468D8">
      <w:pPr>
        <w:jc w:val="both"/>
        <w:rPr>
          <w:bCs/>
          <w:sz w:val="22"/>
          <w:szCs w:val="22"/>
        </w:rPr>
      </w:pPr>
    </w:p>
    <w:p w:rsidR="003468D8" w:rsidRPr="00EB0FF8" w:rsidRDefault="003468D8" w:rsidP="003468D8">
      <w:pPr>
        <w:jc w:val="both"/>
        <w:rPr>
          <w:b/>
          <w:bCs/>
        </w:rPr>
      </w:pPr>
      <w:r w:rsidRPr="00EB0FF8">
        <w:rPr>
          <w:b/>
          <w:bCs/>
        </w:rPr>
        <w:t>Zadeva:</w:t>
      </w:r>
      <w:r w:rsidRPr="00EB0FF8">
        <w:rPr>
          <w:bCs/>
        </w:rPr>
        <w:t xml:space="preserve"> </w:t>
      </w:r>
      <w:r w:rsidRPr="00EB0FF8">
        <w:rPr>
          <w:bCs/>
        </w:rPr>
        <w:tab/>
        <w:t xml:space="preserve">Letno poročilo JP Komunala Izola d.o.o.- </w:t>
      </w:r>
      <w:r w:rsidRPr="00EB0FF8">
        <w:t xml:space="preserve">Azienda pubblica Komunala Isola, </w:t>
      </w:r>
      <w:r w:rsidRPr="00EB0FF8">
        <w:rPr>
          <w:bCs/>
        </w:rPr>
        <w:t>S.r.l. za leto 2017</w:t>
      </w:r>
    </w:p>
    <w:p w:rsidR="003468D8" w:rsidRDefault="003468D8" w:rsidP="003468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3468D8" w:rsidRDefault="003468D8" w:rsidP="003468D8">
      <w:pPr>
        <w:jc w:val="both"/>
        <w:rPr>
          <w:b/>
          <w:bCs/>
          <w:sz w:val="22"/>
          <w:szCs w:val="22"/>
        </w:rPr>
      </w:pPr>
    </w:p>
    <w:p w:rsidR="003468D8" w:rsidRDefault="003468D8" w:rsidP="003468D8">
      <w:pPr>
        <w:jc w:val="both"/>
        <w:rPr>
          <w:b/>
          <w:bCs/>
          <w:sz w:val="22"/>
          <w:szCs w:val="22"/>
        </w:rPr>
      </w:pPr>
    </w:p>
    <w:p w:rsidR="003468D8" w:rsidRDefault="003468D8" w:rsidP="003468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Obrazložitev</w:t>
      </w:r>
    </w:p>
    <w:p w:rsidR="003468D8" w:rsidRDefault="003468D8" w:rsidP="003468D8">
      <w:pPr>
        <w:jc w:val="both"/>
      </w:pPr>
      <w:r>
        <w:t xml:space="preserve">Javno podjetje Komunala Izola d.o.o. – Azienda pubblica Komunala Isola, S.r.l.,  je podjetje v lasti občine Izola. Ustanovljeno je bilo za opravljanje dejavnosti gospodarskih javnih služb. 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>Glede na svoje obveznosti do ustanovitelja je JP Komunala Izola d.o.o. dolžna pripraviti letno poročilo o svojem poslovanju. Nadzor poslovanja podjetja opravlja Nadzorni svet, ki poleg ostalih pristojnosti podaja tudi poročilo in soglasje k letnemu poročilu ter predlaga občinskemu svetu njegov sprejem.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>Nadzorni svet Komunale Izola d.o.o. je na svoji</w:t>
      </w:r>
      <w:r w:rsidR="00D42311">
        <w:t xml:space="preserve"> </w:t>
      </w:r>
      <w:r w:rsidR="00CC4D91">
        <w:t xml:space="preserve">13. </w:t>
      </w:r>
      <w:r>
        <w:t xml:space="preserve">redni seji dne </w:t>
      </w:r>
      <w:r w:rsidR="00CC4D91">
        <w:t xml:space="preserve">09. 05. 2018 </w:t>
      </w:r>
      <w:r>
        <w:t>obravnaval in podal soglasj</w:t>
      </w:r>
      <w:r w:rsidR="00D42311">
        <w:t>e na letno poročilo za leto 2017</w:t>
      </w:r>
      <w:r>
        <w:t xml:space="preserve"> in mnenje revizijske hiše </w:t>
      </w:r>
      <w:r w:rsidR="00CC4D91">
        <w:t xml:space="preserve">Audit&amp;CO d.o.o. </w:t>
      </w:r>
      <w:r>
        <w:t>iz</w:t>
      </w:r>
      <w:r w:rsidR="00CC4D91">
        <w:t xml:space="preserve"> Murske Sobote</w:t>
      </w:r>
      <w:r>
        <w:t xml:space="preserve">, podanim na podlagi </w:t>
      </w:r>
      <w:r w:rsidR="00106B70">
        <w:t xml:space="preserve">opravljene </w:t>
      </w:r>
      <w:r>
        <w:t>revizije računovodskih izkazov JP Komunala Izola d.o.o. za leto 201</w:t>
      </w:r>
      <w:r w:rsidR="00D42311">
        <w:t>7</w:t>
      </w:r>
      <w:r>
        <w:t>. Prav tako je sprejel Poročilo nadzornega sveta za leto 201</w:t>
      </w:r>
      <w:r w:rsidR="00D42311">
        <w:t>7</w:t>
      </w:r>
      <w:r>
        <w:t>.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>Nadzorni svet je potrdil bilanco stanja iz izkaz uspeha JP Komunala Izola d.o.o. za leto 201</w:t>
      </w:r>
      <w:r w:rsidR="00D42311">
        <w:t>7</w:t>
      </w:r>
      <w:r>
        <w:t xml:space="preserve"> in ugotovil, da je podjetje v letu 201</w:t>
      </w:r>
      <w:r w:rsidR="00D42311">
        <w:t>7</w:t>
      </w:r>
      <w:r>
        <w:t xml:space="preserve"> poslovno leto zaključilo s čistim dobičkom v višini</w:t>
      </w:r>
      <w:r w:rsidR="00CC4D91">
        <w:t xml:space="preserve"> 59.845 </w:t>
      </w:r>
      <w:r>
        <w:t>EUR in občinskemu svetu predlaga, da celotni ugotovljeni poslovni dobiček ostane nerazporejen.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Zaključek</w:t>
      </w:r>
    </w:p>
    <w:p w:rsidR="003468D8" w:rsidRDefault="003468D8" w:rsidP="003468D8">
      <w:pPr>
        <w:jc w:val="both"/>
        <w:rPr>
          <w:b/>
        </w:rPr>
      </w:pPr>
      <w:r>
        <w:rPr>
          <w:b/>
        </w:rPr>
        <w:t xml:space="preserve">Na osnovi letnega poročila za leto 2017 Javnega podjetja Komunala Izola d.o.o.- Azienda pubblica Komunala Isola, S.r.l in podanega pisnega soglasja Nadzornega sveta Javnega podjetja Komunala Izola d.o.o. – Azienda pubblica Komunala Isola, S.r.l. z dne </w:t>
      </w:r>
      <w:r w:rsidR="0033613F">
        <w:rPr>
          <w:b/>
        </w:rPr>
        <w:t>09</w:t>
      </w:r>
      <w:r>
        <w:rPr>
          <w:b/>
        </w:rPr>
        <w:t>.05.201</w:t>
      </w:r>
      <w:r w:rsidR="0033613F">
        <w:rPr>
          <w:b/>
        </w:rPr>
        <w:t>8</w:t>
      </w:r>
      <w:r>
        <w:rPr>
          <w:b/>
        </w:rPr>
        <w:t>, o</w:t>
      </w:r>
      <w:r w:rsidRPr="002B08F2">
        <w:rPr>
          <w:b/>
        </w:rPr>
        <w:t xml:space="preserve">bčinskemu svetu </w:t>
      </w:r>
      <w:r>
        <w:rPr>
          <w:b/>
        </w:rPr>
        <w:t xml:space="preserve">predlagam, da sprejme predlog sklepa v predloženi vsebini. </w:t>
      </w:r>
    </w:p>
    <w:p w:rsidR="003468D8" w:rsidRDefault="003468D8" w:rsidP="003468D8"/>
    <w:p w:rsidR="003468D8" w:rsidRDefault="003468D8" w:rsidP="003468D8"/>
    <w:p w:rsidR="003468D8" w:rsidRPr="002B08F2" w:rsidRDefault="003468D8" w:rsidP="003468D8">
      <w:r w:rsidRPr="002B08F2">
        <w:t>Obrazložitev pripravil</w:t>
      </w:r>
      <w:r w:rsidRPr="00284385">
        <w:t>a</w:t>
      </w:r>
      <w:r w:rsidRPr="002B08F2">
        <w:t>:</w:t>
      </w:r>
    </w:p>
    <w:p w:rsidR="003468D8" w:rsidRPr="00284385" w:rsidRDefault="003468D8" w:rsidP="003468D8">
      <w:r w:rsidRPr="00284385">
        <w:t>Višja svetovalka</w:t>
      </w:r>
    </w:p>
    <w:p w:rsidR="003468D8" w:rsidRPr="00284385" w:rsidRDefault="003468D8" w:rsidP="003468D8">
      <w:r w:rsidRPr="00284385">
        <w:t>mag. Irena Prodan</w:t>
      </w:r>
    </w:p>
    <w:p w:rsidR="003468D8" w:rsidRDefault="003468D8" w:rsidP="003468D8"/>
    <w:p w:rsidR="003468D8" w:rsidRDefault="003468D8" w:rsidP="003468D8">
      <w:r>
        <w:t xml:space="preserve">Vodja </w:t>
      </w:r>
      <w:r w:rsidRPr="00284385">
        <w:t>UGDIKR</w:t>
      </w:r>
      <w:r>
        <w:t xml:space="preserve">                                                                                       Župan</w:t>
      </w:r>
    </w:p>
    <w:p w:rsidR="003468D8" w:rsidRDefault="003468D8" w:rsidP="003468D8">
      <w:r>
        <w:t xml:space="preserve">mag. Tomaž Umek                  </w:t>
      </w:r>
      <w:r>
        <w:tab/>
      </w:r>
      <w:r>
        <w:tab/>
      </w:r>
      <w:r>
        <w:tab/>
      </w:r>
      <w:r>
        <w:tab/>
      </w:r>
      <w:r>
        <w:tab/>
        <w:t xml:space="preserve"> mag. Igor Kolenc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>Priloge:</w:t>
      </w:r>
    </w:p>
    <w:p w:rsidR="003468D8" w:rsidRDefault="0033613F" w:rsidP="00635D9D">
      <w:pPr>
        <w:pStyle w:val="Odstavekseznama"/>
        <w:numPr>
          <w:ilvl w:val="0"/>
          <w:numId w:val="4"/>
        </w:numPr>
        <w:ind w:left="357" w:hanging="357"/>
        <w:jc w:val="both"/>
      </w:pPr>
      <w:r>
        <w:t>Letno poročilo za leto 2017</w:t>
      </w:r>
    </w:p>
    <w:p w:rsidR="003468D8" w:rsidRDefault="003468D8" w:rsidP="00635D9D">
      <w:pPr>
        <w:pStyle w:val="Odstavekseznama"/>
        <w:numPr>
          <w:ilvl w:val="0"/>
          <w:numId w:val="4"/>
        </w:numPr>
        <w:ind w:left="357" w:hanging="357"/>
        <w:jc w:val="both"/>
      </w:pPr>
      <w:r>
        <w:t>Poročilo NS Občinskemu svetu o delu nadzornega sveta in o preveritvi letnega poročila družbe Komunala Izola d.o.o. za leto 201</w:t>
      </w:r>
      <w:r w:rsidR="0033613F">
        <w:t>7</w:t>
      </w:r>
    </w:p>
    <w:p w:rsidR="003468D8" w:rsidRDefault="003468D8" w:rsidP="00635D9D">
      <w:pPr>
        <w:pStyle w:val="Odstavekseznama"/>
        <w:numPr>
          <w:ilvl w:val="0"/>
          <w:numId w:val="4"/>
        </w:numPr>
        <w:ind w:left="357" w:hanging="357"/>
        <w:jc w:val="both"/>
      </w:pPr>
      <w:r>
        <w:t>Sklep Nadzornega sveta</w:t>
      </w:r>
    </w:p>
    <w:p w:rsidR="003468D8" w:rsidRDefault="003468D8" w:rsidP="00635D9D">
      <w:pPr>
        <w:pStyle w:val="Odstavekseznama"/>
        <w:numPr>
          <w:ilvl w:val="0"/>
          <w:numId w:val="4"/>
        </w:numPr>
        <w:ind w:left="357" w:hanging="357"/>
        <w:jc w:val="both"/>
      </w:pPr>
      <w:r>
        <w:t>Predlog sklepa za sprejem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>Obrazložitev prejmejo:</w:t>
      </w:r>
    </w:p>
    <w:p w:rsidR="003468D8" w:rsidRDefault="003468D8" w:rsidP="003468D8">
      <w:pPr>
        <w:pStyle w:val="Naslov1"/>
        <w:jc w:val="left"/>
        <w:rPr>
          <w:b/>
          <w:szCs w:val="24"/>
        </w:rPr>
      </w:pPr>
    </w:p>
    <w:p w:rsidR="003468D8" w:rsidRDefault="003468D8" w:rsidP="00635D9D">
      <w:pPr>
        <w:numPr>
          <w:ilvl w:val="0"/>
          <w:numId w:val="1"/>
        </w:numPr>
        <w:tabs>
          <w:tab w:val="clear" w:pos="720"/>
        </w:tabs>
        <w:ind w:left="357" w:hanging="357"/>
      </w:pPr>
      <w:r>
        <w:t>člani OS,</w:t>
      </w:r>
    </w:p>
    <w:p w:rsidR="003468D8" w:rsidRDefault="003468D8" w:rsidP="00635D9D">
      <w:pPr>
        <w:numPr>
          <w:ilvl w:val="0"/>
          <w:numId w:val="1"/>
        </w:numPr>
        <w:tabs>
          <w:tab w:val="clear" w:pos="720"/>
        </w:tabs>
        <w:ind w:left="357" w:hanging="357"/>
      </w:pPr>
      <w:r>
        <w:t>Urad za gospodarske dejavnosti, investicije in komunalni razvoj,</w:t>
      </w:r>
    </w:p>
    <w:p w:rsidR="003468D8" w:rsidRDefault="003468D8" w:rsidP="00635D9D">
      <w:pPr>
        <w:numPr>
          <w:ilvl w:val="0"/>
          <w:numId w:val="1"/>
        </w:numPr>
        <w:tabs>
          <w:tab w:val="clear" w:pos="720"/>
        </w:tabs>
        <w:ind w:left="357" w:hanging="357"/>
      </w:pPr>
      <w:r>
        <w:t>zbirka dokumentarnega gradiva.</w:t>
      </w:r>
    </w:p>
    <w:p w:rsidR="003468D8" w:rsidRDefault="003468D8" w:rsidP="003468D8">
      <w:pPr>
        <w:jc w:val="both"/>
      </w:pPr>
      <w:r>
        <w:rPr>
          <w:sz w:val="22"/>
          <w:szCs w:val="22"/>
        </w:rP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OBČINA IZOLA – COMUNE DI ISOLA</w:t>
      </w:r>
      <w:r>
        <w:tab/>
        <w:t xml:space="preserve">          </w:t>
      </w:r>
      <w:r>
        <w:tab/>
      </w:r>
      <w:r>
        <w:tab/>
        <w:t xml:space="preserve">   </w:t>
      </w:r>
      <w:r>
        <w:rPr>
          <w:b/>
        </w:rPr>
        <w:t>PREDLOG</w:t>
      </w:r>
      <w:r>
        <w:rPr>
          <w:b/>
        </w:rPr>
        <w:tab/>
      </w:r>
    </w:p>
    <w:p w:rsidR="003468D8" w:rsidRDefault="003468D8" w:rsidP="003468D8">
      <w:pPr>
        <w:ind w:left="851"/>
        <w:rPr>
          <w:b/>
        </w:rPr>
      </w:pPr>
      <w:r>
        <w:rPr>
          <w:b/>
        </w:rPr>
        <w:t>OBČINSKI SVET – CONSIGLIO COMUNALE</w:t>
      </w:r>
    </w:p>
    <w:p w:rsidR="003468D8" w:rsidRDefault="003468D8" w:rsidP="003468D8">
      <w:pPr>
        <w:ind w:left="851"/>
        <w:rPr>
          <w:i/>
          <w:iCs/>
        </w:rPr>
      </w:pPr>
      <w:r>
        <w:rPr>
          <w:i/>
          <w:iCs/>
        </w:rPr>
        <w:t>Sončno nabrežje 8 – Riva del Sole 8</w:t>
      </w:r>
    </w:p>
    <w:p w:rsidR="003468D8" w:rsidRDefault="003468D8" w:rsidP="003468D8">
      <w:pPr>
        <w:ind w:left="851"/>
        <w:rPr>
          <w:b/>
          <w:i/>
          <w:iCs/>
        </w:rPr>
      </w:pPr>
      <w:r>
        <w:rPr>
          <w:i/>
          <w:iCs/>
        </w:rPr>
        <w:t>6310 Izola – Isola</w:t>
      </w:r>
    </w:p>
    <w:p w:rsidR="003468D8" w:rsidRDefault="003468D8" w:rsidP="003468D8">
      <w:pPr>
        <w:ind w:left="851"/>
        <w:rPr>
          <w:i/>
          <w:iCs/>
        </w:rPr>
      </w:pPr>
      <w:r>
        <w:rPr>
          <w:i/>
          <w:iCs/>
        </w:rPr>
        <w:t>Tel: 05 66 00 100, Fax: 05 66 00 110</w:t>
      </w:r>
    </w:p>
    <w:p w:rsidR="003468D8" w:rsidRDefault="003468D8" w:rsidP="003468D8">
      <w:pPr>
        <w:ind w:left="851"/>
        <w:rPr>
          <w:i/>
          <w:iCs/>
        </w:rPr>
      </w:pPr>
      <w:r>
        <w:rPr>
          <w:i/>
          <w:iCs/>
        </w:rPr>
        <w:t xml:space="preserve">E-mail: </w:t>
      </w:r>
      <w:hyperlink r:id="rId8" w:history="1">
        <w:r>
          <w:rPr>
            <w:rStyle w:val="Hiperpovezava"/>
            <w:i/>
            <w:iCs/>
          </w:rPr>
          <w:t>posta.oizola@izola.si</w:t>
        </w:r>
      </w:hyperlink>
    </w:p>
    <w:p w:rsidR="003468D8" w:rsidRDefault="003468D8" w:rsidP="003468D8">
      <w:pPr>
        <w:ind w:left="851"/>
      </w:pPr>
      <w:r>
        <w:rPr>
          <w:i/>
          <w:iCs/>
        </w:rPr>
        <w:t xml:space="preserve">Web: </w:t>
      </w:r>
      <w:hyperlink r:id="rId9" w:history="1">
        <w:r>
          <w:rPr>
            <w:rStyle w:val="Hiperpovezava"/>
            <w:i/>
            <w:iCs/>
          </w:rPr>
          <w:t>http://www.izola.si/</w:t>
        </w:r>
      </w:hyperlink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 xml:space="preserve">Številka: </w:t>
      </w:r>
      <w:r>
        <w:tab/>
      </w:r>
    </w:p>
    <w:p w:rsidR="003468D8" w:rsidRDefault="003468D8" w:rsidP="003468D8">
      <w:pPr>
        <w:jc w:val="both"/>
      </w:pPr>
      <w:r>
        <w:t xml:space="preserve">Datum: </w:t>
      </w:r>
      <w:r>
        <w:tab/>
      </w:r>
    </w:p>
    <w:p w:rsidR="003468D8" w:rsidRDefault="003468D8" w:rsidP="003468D8">
      <w:pPr>
        <w:jc w:val="both"/>
      </w:pPr>
    </w:p>
    <w:p w:rsidR="003468D8" w:rsidRDefault="003468D8" w:rsidP="003468D8">
      <w:pPr>
        <w:jc w:val="both"/>
      </w:pPr>
      <w:r>
        <w:t xml:space="preserve">Na podlagi 29. člena Zakona o lokalni samoupravi </w:t>
      </w:r>
      <w:r w:rsidRPr="003468D8">
        <w:t xml:space="preserve">(Uradni list RS, št. </w:t>
      </w:r>
      <w:hyperlink r:id="rId10" w:tgtFrame="_blank" w:tooltip="Zakon o lokalni samoupravi (uradno prečiščeno besedilo)" w:history="1">
        <w:r w:rsidRPr="003468D8">
          <w:t>94/07</w:t>
        </w:r>
      </w:hyperlink>
      <w:r w:rsidRPr="003468D8">
        <w:t xml:space="preserve"> – uradno prečiščeno besedilo, </w:t>
      </w:r>
      <w:hyperlink r:id="rId11" w:tgtFrame="_blank" w:tooltip="Zakon o dopolnitvi Zakona o lokalni samoupravi" w:history="1">
        <w:r w:rsidRPr="003468D8">
          <w:t>76/08</w:t>
        </w:r>
      </w:hyperlink>
      <w:r w:rsidRPr="003468D8">
        <w:t xml:space="preserve">, </w:t>
      </w:r>
      <w:hyperlink r:id="rId12" w:tgtFrame="_blank" w:tooltip="Zakon o spremembah in dopolnitvah Zakona o lokalni samoupravi" w:history="1">
        <w:r w:rsidRPr="003468D8">
          <w:t>79/09</w:t>
        </w:r>
      </w:hyperlink>
      <w:r w:rsidRPr="003468D8">
        <w:t xml:space="preserve">, </w:t>
      </w:r>
      <w:hyperlink r:id="rId13" w:tgtFrame="_blank" w:tooltip="Zakon o spremembah in dopolnitvah Zakona o lokalni samoupravi" w:history="1">
        <w:r w:rsidRPr="003468D8">
          <w:t>51/10</w:t>
        </w:r>
      </w:hyperlink>
      <w:r w:rsidRPr="003468D8">
        <w:t xml:space="preserve">, </w:t>
      </w:r>
      <w:hyperlink r:id="rId14" w:tgtFrame="_blank" w:tooltip="Zakon za uravnoteženje javnih financ" w:history="1">
        <w:r w:rsidRPr="003468D8">
          <w:t>40/12</w:t>
        </w:r>
      </w:hyperlink>
      <w:r w:rsidRPr="003468D8">
        <w:t xml:space="preserve"> – ZUJF, </w:t>
      </w:r>
      <w:hyperlink r:id="rId15" w:tgtFrame="_blank" w:tooltip="Zakon o ukrepih za uravnoteženje javnih financ občin" w:history="1">
        <w:r w:rsidRPr="003468D8">
          <w:t>14/15</w:t>
        </w:r>
      </w:hyperlink>
      <w:r w:rsidRPr="003468D8">
        <w:t xml:space="preserve"> – ZUUJFO in </w:t>
      </w:r>
      <w:hyperlink r:id="rId16" w:tgtFrame="_blank" w:tooltip="Zakon o stvarnem premoženju države in samoupravnih lokalnih skupnosti" w:history="1">
        <w:r w:rsidRPr="003468D8">
          <w:t>11/18</w:t>
        </w:r>
      </w:hyperlink>
      <w:r w:rsidRPr="003468D8">
        <w:t xml:space="preserve"> – ZSPDSLS-1</w:t>
      </w:r>
      <w:r>
        <w:t xml:space="preserve">), 30. in 100. člena Statuta Občine Izola - uradno prečiščeno besedilo (Uradne objave Občine Izola, št. 5/18) in 13. člena Odloka o ureditvi statusa Javnega podjetja Komunala Izola, d.o.o., Azienda pubblica Komunala Izola, S.r.l. – uradno prečiščeno besedilo (Uradne objave Občine Izola, št. 8/18), je Občinski svet Občine Izola na svoji …. redni seji dne ………..  na predlog izvajalca gospodarskih javnih JP Komunala Izola d.o.o. in podanega soglasja Nadzornega sveta JP Komunala Izola d.o.o. z dne </w:t>
      </w:r>
      <w:r w:rsidR="00106B70">
        <w:t>09. 05. 2018</w:t>
      </w:r>
      <w:r>
        <w:t xml:space="preserve"> sprejel naslednji 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center"/>
        <w:rPr>
          <w:b/>
        </w:rPr>
      </w:pPr>
      <w:r>
        <w:rPr>
          <w:b/>
        </w:rPr>
        <w:t>S  K  L  E  P</w:t>
      </w:r>
    </w:p>
    <w:p w:rsidR="003468D8" w:rsidRDefault="003468D8" w:rsidP="003468D8">
      <w:pPr>
        <w:jc w:val="center"/>
        <w:rPr>
          <w:b/>
        </w:rPr>
      </w:pPr>
    </w:p>
    <w:p w:rsidR="003468D8" w:rsidRDefault="003468D8" w:rsidP="003468D8">
      <w:pPr>
        <w:jc w:val="center"/>
      </w:pPr>
      <w:r>
        <w:t>1.</w:t>
      </w:r>
    </w:p>
    <w:p w:rsidR="003468D8" w:rsidRDefault="003468D8" w:rsidP="003468D8">
      <w:pPr>
        <w:jc w:val="both"/>
      </w:pPr>
      <w:r>
        <w:t>Občinski svet Občine Izola je obravnaval in sprejel Letno poročilo Javnega podjetja Komunala Izola, d.o.o. – Azienda pubblica Komunala Isola, S.r.l., za leto 2017 ter se seznanil s Poročilom nadzornega sveta o delu in o preveritvi letnega poročila družbe za leto 2017.</w:t>
      </w:r>
    </w:p>
    <w:p w:rsidR="003468D8" w:rsidRDefault="003468D8" w:rsidP="003468D8">
      <w:pPr>
        <w:jc w:val="center"/>
      </w:pPr>
      <w:r>
        <w:t>2.</w:t>
      </w:r>
    </w:p>
    <w:p w:rsidR="003468D8" w:rsidRDefault="003468D8" w:rsidP="003468D8">
      <w:pPr>
        <w:jc w:val="both"/>
      </w:pPr>
      <w:r>
        <w:t xml:space="preserve">Občinski svet Občine Izola ugotavlja, da je Javno podjetje Komunala Izola, d.o.o. – Azienda pubblica Komunala Isola, S.r.l., poslovno leto 2017 zaključilo s čistim dobičkom v višini </w:t>
      </w:r>
      <w:r w:rsidR="0033613F">
        <w:t>59.845</w:t>
      </w:r>
      <w:r>
        <w:t xml:space="preserve"> EUR.</w:t>
      </w:r>
    </w:p>
    <w:p w:rsidR="003468D8" w:rsidRDefault="003468D8" w:rsidP="003468D8">
      <w:pPr>
        <w:jc w:val="center"/>
      </w:pPr>
      <w:r>
        <w:t>3.</w:t>
      </w:r>
    </w:p>
    <w:p w:rsidR="003468D8" w:rsidRDefault="003468D8" w:rsidP="003468D8">
      <w:pPr>
        <w:jc w:val="both"/>
      </w:pPr>
      <w:r>
        <w:t xml:space="preserve">Ugotovljeni čisti poslovni dobiček Javnega podjetja Komunala Izola, d.o.o. – Azienda pubblica Komunala Isola, S.r.l. v višini </w:t>
      </w:r>
      <w:r w:rsidR="0033613F">
        <w:t xml:space="preserve">59.845 </w:t>
      </w:r>
      <w:r>
        <w:t>EUR ostane nerazporejen.</w:t>
      </w:r>
    </w:p>
    <w:p w:rsidR="003468D8" w:rsidRDefault="003468D8" w:rsidP="003468D8">
      <w:pPr>
        <w:jc w:val="center"/>
      </w:pPr>
    </w:p>
    <w:p w:rsidR="003468D8" w:rsidRDefault="003468D8" w:rsidP="003468D8">
      <w:pPr>
        <w:jc w:val="center"/>
      </w:pPr>
      <w:r>
        <w:t>4.</w:t>
      </w:r>
    </w:p>
    <w:p w:rsidR="003468D8" w:rsidRDefault="003468D8" w:rsidP="003468D8">
      <w:pPr>
        <w:jc w:val="both"/>
      </w:pPr>
      <w:r>
        <w:t xml:space="preserve">Sklep se vpiše v knjigo sklepov, ki jo vodi  Javno podjetje Komunala Izola, d.o.o. - Azienda pubblica Komunala Isola, S.r.l, </w:t>
      </w:r>
    </w:p>
    <w:p w:rsidR="003468D8" w:rsidRDefault="003468D8" w:rsidP="003468D8">
      <w:pPr>
        <w:jc w:val="both"/>
      </w:pPr>
    </w:p>
    <w:p w:rsidR="003468D8" w:rsidRDefault="003468D8" w:rsidP="003468D8">
      <w:pPr>
        <w:jc w:val="center"/>
      </w:pPr>
      <w:r>
        <w:t>5.</w:t>
      </w:r>
    </w:p>
    <w:p w:rsidR="003468D8" w:rsidRDefault="003468D8" w:rsidP="003468D8">
      <w:pPr>
        <w:jc w:val="both"/>
      </w:pPr>
      <w:r>
        <w:t xml:space="preserve">Ta sklep velja takoj.        </w:t>
      </w:r>
    </w:p>
    <w:p w:rsidR="003468D8" w:rsidRDefault="003468D8" w:rsidP="003468D8">
      <w:pPr>
        <w:ind w:left="5664" w:firstLine="708"/>
        <w:jc w:val="both"/>
        <w:rPr>
          <w:b/>
        </w:rPr>
      </w:pPr>
      <w:r>
        <w:rPr>
          <w:b/>
        </w:rPr>
        <w:t>Župan</w:t>
      </w:r>
    </w:p>
    <w:p w:rsidR="003468D8" w:rsidRDefault="003468D8" w:rsidP="003468D8">
      <w:pPr>
        <w:ind w:left="4956"/>
        <w:jc w:val="both"/>
      </w:pPr>
      <w:r>
        <w:t xml:space="preserve">               mag. Igor Kolenc </w:t>
      </w:r>
    </w:p>
    <w:p w:rsidR="003468D8" w:rsidRDefault="003468D8" w:rsidP="003468D8">
      <w:pPr>
        <w:jc w:val="both"/>
        <w:rPr>
          <w:b/>
        </w:rPr>
      </w:pPr>
    </w:p>
    <w:p w:rsidR="003468D8" w:rsidRDefault="003468D8" w:rsidP="003468D8">
      <w:pPr>
        <w:jc w:val="both"/>
        <w:rPr>
          <w:b/>
        </w:rPr>
      </w:pPr>
      <w:r>
        <w:rPr>
          <w:b/>
        </w:rPr>
        <w:t xml:space="preserve">Sklep prejmejo:                                                                                                   </w:t>
      </w:r>
      <w:r>
        <w:rPr>
          <w:b/>
        </w:rPr>
        <w:tab/>
      </w:r>
    </w:p>
    <w:p w:rsidR="003468D8" w:rsidRDefault="003468D8" w:rsidP="003468D8">
      <w:pPr>
        <w:numPr>
          <w:ilvl w:val="0"/>
          <w:numId w:val="2"/>
        </w:numPr>
        <w:ind w:left="0" w:firstLine="0"/>
      </w:pPr>
      <w:r>
        <w:t>JP Komunala Izola, d.o.o. – Azienda pubblica Komunala Isola, S.r.l.,</w:t>
      </w:r>
    </w:p>
    <w:p w:rsidR="003468D8" w:rsidRDefault="003468D8" w:rsidP="003468D8">
      <w:pPr>
        <w:numPr>
          <w:ilvl w:val="0"/>
          <w:numId w:val="2"/>
        </w:numPr>
        <w:ind w:left="0" w:firstLine="0"/>
      </w:pPr>
      <w:r>
        <w:t>Urad za gospodarske dejavnosti, investicije in komunalni razvoj,</w:t>
      </w:r>
    </w:p>
    <w:p w:rsidR="003468D8" w:rsidRDefault="003468D8" w:rsidP="003468D8">
      <w:pPr>
        <w:numPr>
          <w:ilvl w:val="0"/>
          <w:numId w:val="2"/>
        </w:numPr>
        <w:ind w:left="0" w:firstLine="0"/>
      </w:pPr>
      <w:r>
        <w:t>Zbirka dokumentarnega gradiva.</w:t>
      </w:r>
    </w:p>
    <w:p w:rsidR="00F96E28" w:rsidRDefault="00F96E28"/>
    <w:sectPr w:rsidR="00F9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2008E"/>
    <w:multiLevelType w:val="hybridMultilevel"/>
    <w:tmpl w:val="3D80C4E0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8"/>
    <w:rsid w:val="000D6A69"/>
    <w:rsid w:val="00106B70"/>
    <w:rsid w:val="0033613F"/>
    <w:rsid w:val="003468D8"/>
    <w:rsid w:val="00635D9D"/>
    <w:rsid w:val="0080658D"/>
    <w:rsid w:val="00994F8C"/>
    <w:rsid w:val="00CC4D91"/>
    <w:rsid w:val="00D42311"/>
    <w:rsid w:val="00EB0FF8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AE12-6FF2-4FF3-9E18-F6955F7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Znak3"/>
    <w:basedOn w:val="Navaden"/>
    <w:next w:val="Navaden"/>
    <w:link w:val="Naslov1Znak"/>
    <w:qFormat/>
    <w:rsid w:val="003468D8"/>
    <w:pPr>
      <w:keepNext/>
      <w:ind w:left="60"/>
      <w:jc w:val="center"/>
      <w:outlineLvl w:val="0"/>
    </w:pPr>
    <w:rPr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Znak3 Znak"/>
    <w:basedOn w:val="Privzetapisavaodstavka"/>
    <w:link w:val="Naslov1"/>
    <w:rsid w:val="003468D8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semiHidden/>
    <w:unhideWhenUsed/>
    <w:rsid w:val="003468D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4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uradni-list.si/1/objava.jsp?sop=2010-01-27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09-01-34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45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08-01-33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07-01-4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Barbara Brženda</cp:lastModifiedBy>
  <cp:revision>2</cp:revision>
  <dcterms:created xsi:type="dcterms:W3CDTF">2018-05-14T13:59:00Z</dcterms:created>
  <dcterms:modified xsi:type="dcterms:W3CDTF">2018-05-14T13:59:00Z</dcterms:modified>
</cp:coreProperties>
</file>